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PSMTI — Sebuah Sejarah</w:t>
      </w:r>
    </w:p>
    <w:p>
      <w:pPr>
        <w:pStyle w:val="Subtitle"/>
      </w:pPr>
      <w:r>
        <w:t xml:space="preserve">Sejarah pendirian PSMTI dan pembangunan Taman Budaya Tionghoa Indonesia</w:t>
      </w:r>
    </w:p>
    <w:bookmarkStart w:id="17" w:name="daftar-isi"/>
    <w:p>
      <w:pPr>
        <w:pStyle w:val="Heading1"/>
      </w:pPr>
      <w:r>
        <w:t xml:space="preserve">Daftar Isi</w:t>
      </w:r>
    </w:p>
    <w:bookmarkStart w:id="9" w:name="pendahuluan"/>
    <w:p>
      <w:pPr>
        <w:pStyle w:val="Heading2"/>
      </w:pPr>
      <w:r>
        <w:t xml:space="preserve">Pendahuluan</w:t>
      </w:r>
    </w:p>
    <w:p>
      <w:pPr>
        <w:pStyle w:val="Compact"/>
        <w:numPr>
          <w:ilvl w:val="0"/>
          <w:numId w:val="1001"/>
        </w:numPr>
      </w:pPr>
      <w:hyperlink w:anchor="catatan-sumber">
        <w:r>
          <w:rPr>
            <w:rStyle w:val="Hyperlink"/>
          </w:rPr>
          <w:t xml:space="preserve">Catatan Sumber</w:t>
        </w:r>
      </w:hyperlink>
    </w:p>
    <w:p>
      <w:pPr>
        <w:pStyle w:val="Compact"/>
        <w:numPr>
          <w:ilvl w:val="0"/>
          <w:numId w:val="1001"/>
        </w:numPr>
      </w:pPr>
      <w:hyperlink w:anchor="prolog">
        <w:r>
          <w:rPr>
            <w:rStyle w:val="Hyperlink"/>
          </w:rPr>
          <w:t xml:space="preserve">Prolog: Malam 13 Mei 1998</w:t>
        </w:r>
      </w:hyperlink>
    </w:p>
    <w:bookmarkEnd w:id="9"/>
    <w:bookmarkStart w:id="10" w:name="bagian-i--sang-pelopor"/>
    <w:p>
      <w:pPr>
        <w:pStyle w:val="Heading2"/>
      </w:pPr>
      <w:r>
        <w:t xml:space="preserve">Bagian I — Sang Pelopor</w:t>
      </w:r>
    </w:p>
    <w:p>
      <w:pPr>
        <w:pStyle w:val="Compact"/>
        <w:numPr>
          <w:ilvl w:val="0"/>
          <w:numId w:val="1002"/>
        </w:numPr>
      </w:pPr>
      <w:hyperlink w:anchor="bab-01">
        <w:r>
          <w:rPr>
            <w:rStyle w:val="Hyperlink"/>
          </w:rPr>
          <w:t xml:space="preserve">Bab 1 — Siapa Tedy Jusuf</w:t>
        </w:r>
      </w:hyperlink>
    </w:p>
    <w:bookmarkEnd w:id="10"/>
    <w:bookmarkStart w:id="11" w:name="bagian-ii--konteks-sejarah"/>
    <w:p>
      <w:pPr>
        <w:pStyle w:val="Heading2"/>
      </w:pPr>
      <w:r>
        <w:t xml:space="preserve">Bagian II — Konteks Sejarah</w:t>
      </w:r>
    </w:p>
    <w:p>
      <w:pPr>
        <w:pStyle w:val="Compact"/>
        <w:numPr>
          <w:ilvl w:val="0"/>
          <w:numId w:val="1003"/>
        </w:numPr>
      </w:pPr>
      <w:hyperlink w:anchor="bab-02">
        <w:r>
          <w:rPr>
            <w:rStyle w:val="Hyperlink"/>
          </w:rPr>
          <w:t xml:space="preserve">Bab 2 — Jejak Di Nusantara</w:t>
        </w:r>
      </w:hyperlink>
    </w:p>
    <w:p>
      <w:pPr>
        <w:pStyle w:val="Compact"/>
        <w:numPr>
          <w:ilvl w:val="0"/>
          <w:numId w:val="1003"/>
        </w:numPr>
      </w:pPr>
      <w:hyperlink w:anchor="bab-03">
        <w:r>
          <w:rPr>
            <w:rStyle w:val="Hyperlink"/>
          </w:rPr>
          <w:t xml:space="preserve">Bab 3 — Sisi Kelam</w:t>
        </w:r>
      </w:hyperlink>
    </w:p>
    <w:bookmarkEnd w:id="11"/>
    <w:bookmarkStart w:id="12" w:name="bagian-iii--lahirnya-psmti"/>
    <w:p>
      <w:pPr>
        <w:pStyle w:val="Heading2"/>
      </w:pPr>
      <w:r>
        <w:t xml:space="preserve">Bagian III — Lahirnya PSMTI</w:t>
      </w:r>
    </w:p>
    <w:p>
      <w:pPr>
        <w:pStyle w:val="Compact"/>
        <w:numPr>
          <w:ilvl w:val="0"/>
          <w:numId w:val="1004"/>
        </w:numPr>
      </w:pPr>
      <w:hyperlink w:anchor="bab-04">
        <w:r>
          <w:rPr>
            <w:rStyle w:val="Hyperlink"/>
          </w:rPr>
          <w:t xml:space="preserve">Bab 4 — Reformasi Dan Bangkitnya Kesadaran</w:t>
        </w:r>
      </w:hyperlink>
    </w:p>
    <w:p>
      <w:pPr>
        <w:pStyle w:val="Compact"/>
        <w:numPr>
          <w:ilvl w:val="0"/>
          <w:numId w:val="1004"/>
        </w:numPr>
      </w:pPr>
      <w:hyperlink w:anchor="bab-05">
        <w:r>
          <w:rPr>
            <w:rStyle w:val="Hyperlink"/>
          </w:rPr>
          <w:t xml:space="preserve">Bab 5 — Deklarasi Dan Perjuangan Pendaftaran</w:t>
        </w:r>
      </w:hyperlink>
    </w:p>
    <w:p>
      <w:pPr>
        <w:pStyle w:val="Compact"/>
        <w:numPr>
          <w:ilvl w:val="0"/>
          <w:numId w:val="1004"/>
        </w:numPr>
      </w:pPr>
      <w:hyperlink w:anchor="bab-06">
        <w:r>
          <w:rPr>
            <w:rStyle w:val="Hyperlink"/>
          </w:rPr>
          <w:t xml:space="preserve">Bab 6 — Perpecahan Dan Ketahanan</w:t>
        </w:r>
      </w:hyperlink>
    </w:p>
    <w:bookmarkEnd w:id="12"/>
    <w:bookmarkStart w:id="13" w:name="bagian-iv--psmti-beraksi"/>
    <w:p>
      <w:pPr>
        <w:pStyle w:val="Heading2"/>
      </w:pPr>
      <w:r>
        <w:t xml:space="preserve">Bagian IV — PSMTI Beraksi</w:t>
      </w:r>
    </w:p>
    <w:p>
      <w:pPr>
        <w:pStyle w:val="Compact"/>
        <w:numPr>
          <w:ilvl w:val="0"/>
          <w:numId w:val="1005"/>
        </w:numPr>
      </w:pPr>
      <w:hyperlink w:anchor="bab-07">
        <w:r>
          <w:rPr>
            <w:rStyle w:val="Hyperlink"/>
          </w:rPr>
          <w:t xml:space="preserve">Bab 7 — Membangun Dari Daerah</w:t>
        </w:r>
      </w:hyperlink>
    </w:p>
    <w:p>
      <w:pPr>
        <w:pStyle w:val="Compact"/>
        <w:numPr>
          <w:ilvl w:val="0"/>
          <w:numId w:val="1005"/>
        </w:numPr>
      </w:pPr>
      <w:hyperlink w:anchor="bab-08">
        <w:r>
          <w:rPr>
            <w:rStyle w:val="Hyperlink"/>
          </w:rPr>
          <w:t xml:space="preserve">Bab 8 — Mengunjungi Daerah Kerusuhan Dan Bencana</w:t>
        </w:r>
      </w:hyperlink>
    </w:p>
    <w:p>
      <w:pPr>
        <w:pStyle w:val="Compact"/>
        <w:numPr>
          <w:ilvl w:val="0"/>
          <w:numId w:val="1005"/>
        </w:numPr>
      </w:pPr>
      <w:hyperlink w:anchor="bab-09">
        <w:r>
          <w:rPr>
            <w:rStyle w:val="Hyperlink"/>
          </w:rPr>
          <w:t xml:space="preserve">Bab 9 — Memulihkan Yang Dilarang Dan Tradisi Baru</w:t>
        </w:r>
      </w:hyperlink>
    </w:p>
    <w:bookmarkEnd w:id="13"/>
    <w:bookmarkStart w:id="14" w:name="X369d93c213f1680ccba3b6e3ce21a404f642f85"/>
    <w:p>
      <w:pPr>
        <w:pStyle w:val="Heading2"/>
      </w:pPr>
      <w:r>
        <w:t xml:space="preserve">Bagian V — Taman Budaya Tionghoa Indonesia</w:t>
      </w:r>
    </w:p>
    <w:p>
      <w:pPr>
        <w:pStyle w:val="Compact"/>
        <w:numPr>
          <w:ilvl w:val="0"/>
          <w:numId w:val="1006"/>
        </w:numPr>
      </w:pPr>
      <w:hyperlink w:anchor="bab-10">
        <w:r>
          <w:rPr>
            <w:rStyle w:val="Hyperlink"/>
          </w:rPr>
          <w:t xml:space="preserve">Bab 10 — Visi Taman Budaya</w:t>
        </w:r>
      </w:hyperlink>
    </w:p>
    <w:p>
      <w:pPr>
        <w:pStyle w:val="Compact"/>
        <w:numPr>
          <w:ilvl w:val="0"/>
          <w:numId w:val="1006"/>
        </w:numPr>
      </w:pPr>
      <w:hyperlink w:anchor="bab-11">
        <w:r>
          <w:rPr>
            <w:rStyle w:val="Hyperlink"/>
          </w:rPr>
          <w:t xml:space="preserve">Bab 11 — Munas, Rakernas, Dan Ekspansi Nasional</w:t>
        </w:r>
      </w:hyperlink>
    </w:p>
    <w:p>
      <w:pPr>
        <w:pStyle w:val="Compact"/>
        <w:numPr>
          <w:ilvl w:val="0"/>
          <w:numId w:val="1006"/>
        </w:numPr>
      </w:pPr>
      <w:hyperlink w:anchor="bab-12">
        <w:r>
          <w:rPr>
            <w:rStyle w:val="Hyperlink"/>
          </w:rPr>
          <w:t xml:space="preserve">Bab 12 — Dari Visi Menjadi Kenyataan</w:t>
        </w:r>
      </w:hyperlink>
    </w:p>
    <w:bookmarkEnd w:id="14"/>
    <w:bookmarkStart w:id="15" w:name="bagian-vi--warisan-dan-harapan"/>
    <w:p>
      <w:pPr>
        <w:pStyle w:val="Heading2"/>
      </w:pPr>
      <w:r>
        <w:t xml:space="preserve">Bagian VI — Warisan Dan Harapan</w:t>
      </w:r>
    </w:p>
    <w:p>
      <w:pPr>
        <w:pStyle w:val="Compact"/>
        <w:numPr>
          <w:ilvl w:val="0"/>
          <w:numId w:val="1007"/>
        </w:numPr>
      </w:pPr>
      <w:hyperlink w:anchor="bab-13">
        <w:r>
          <w:rPr>
            <w:rStyle w:val="Hyperlink"/>
          </w:rPr>
          <w:t xml:space="preserve">Bab 13 — Cita-Cita Dan Pesan Generasi Mendatang</w:t>
        </w:r>
      </w:hyperlink>
    </w:p>
    <w:bookmarkEnd w:id="15"/>
    <w:bookmarkStart w:id="16" w:name="lampiran"/>
    <w:p>
      <w:pPr>
        <w:pStyle w:val="Heading2"/>
      </w:pPr>
      <w:r>
        <w:t xml:space="preserve">Lampiran</w:t>
      </w:r>
    </w:p>
    <w:p>
      <w:pPr>
        <w:pStyle w:val="Compact"/>
        <w:numPr>
          <w:ilvl w:val="0"/>
          <w:numId w:val="1008"/>
        </w:numPr>
      </w:pPr>
      <w:hyperlink w:anchor="a1">
        <w:r>
          <w:rPr>
            <w:rStyle w:val="Hyperlink"/>
          </w:rPr>
          <w:t xml:space="preserve">A1 — Dokumen Pendirian</w:t>
        </w:r>
      </w:hyperlink>
    </w:p>
    <w:p>
      <w:pPr>
        <w:pStyle w:val="Compact"/>
        <w:numPr>
          <w:ilvl w:val="0"/>
          <w:numId w:val="1008"/>
        </w:numPr>
      </w:pPr>
      <w:hyperlink w:anchor="a2">
        <w:r>
          <w:rPr>
            <w:rStyle w:val="Hyperlink"/>
          </w:rPr>
          <w:t xml:space="preserve">A2 — Kronologi dan Kunjungan Daerah</w:t>
        </w:r>
      </w:hyperlink>
    </w:p>
    <w:p>
      <w:pPr>
        <w:pStyle w:val="Compact"/>
        <w:numPr>
          <w:ilvl w:val="0"/>
          <w:numId w:val="1008"/>
        </w:numPr>
      </w:pPr>
      <w:hyperlink w:anchor="a3">
        <w:r>
          <w:rPr>
            <w:rStyle w:val="Hyperlink"/>
          </w:rPr>
          <w:t xml:space="preserve">A3 — Cerita Selingan dan Konteks</w:t>
        </w:r>
      </w:hyperlink>
    </w:p>
    <w:bookmarkEnd w:id="16"/>
    <w:bookmarkEnd w:id="17"/>
    <w:bookmarkStart w:id="23" w:name="catatan-sumber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Catatan Sumber</w:t>
      </w:r>
    </w:p>
    <w:p>
      <w:pPr>
        <w:pStyle w:val="FirstParagraph"/>
      </w:pPr>
      <w:r>
        <w:t xml:space="preserve">Sebelum cerita ini dimulai, pembaca berhak tahu dari mana cerita ini</w:t>
      </w:r>
      <w:r>
        <w:t xml:space="preserve"> </w:t>
      </w:r>
      <w:r>
        <w:t xml:space="preserve">berasal.</w:t>
      </w:r>
    </w:p>
    <w:p>
      <w:pPr>
        <w:pStyle w:val="BodyText"/>
      </w:pPr>
      <w:r>
        <w:t xml:space="preserve">Dua sumber utama buku ini —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(351 halaman) dan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(242 halaman) — adalah memoar yang</w:t>
      </w:r>
      <w:r>
        <w:t xml:space="preserve"> </w:t>
      </w:r>
      <w:r>
        <w:t xml:space="preserve">ditulis sendiri oleh Brigjen TNI (Purn.) Tedy Jusuf, tokoh utama</w:t>
      </w:r>
      <w:r>
        <w:t xml:space="preserve"> </w:t>
      </w:r>
      <w:r>
        <w:t xml:space="preserve">yang menjadi pusat narasi sebagian besar bab dalam buku ini. Dengan</w:t>
      </w:r>
      <w:r>
        <w:t xml:space="preserve"> </w:t>
      </w:r>
      <w:r>
        <w:t xml:space="preserve">kata lain, sumber utama dari sebuah biografi historiografis tentang</w:t>
      </w:r>
      <w:r>
        <w:t xml:space="preserve"> </w:t>
      </w:r>
      <w:r>
        <w:t xml:space="preserve">pendirian PSMTI dan pembangunan TBTI adalah kesaksian tertulis dari</w:t>
      </w:r>
      <w:r>
        <w:t xml:space="preserve"> </w:t>
      </w:r>
      <w:r>
        <w:t xml:space="preserve">tokoh yang memimpin kedua inisiatif itu. Posisi rangkap ini — Tedy</w:t>
      </w:r>
      <w:r>
        <w:t xml:space="preserve"> </w:t>
      </w:r>
      <w:r>
        <w:t xml:space="preserve">sebagai pelaku peristiwa dan sekaligus pencerita peristiwa — bukan</w:t>
      </w:r>
      <w:r>
        <w:t xml:space="preserve"> </w:t>
      </w:r>
      <w:r>
        <w:t xml:space="preserve">kebetulan editorial yang bisa disamarkan; ia adalah fakta struktural</w:t>
      </w:r>
      <w:r>
        <w:t xml:space="preserve"> </w:t>
      </w:r>
      <w:r>
        <w:t xml:space="preserve">yang membentuk setiap halaman berikutnya. Pengakuan ini diletakkan</w:t>
      </w:r>
      <w:r>
        <w:t xml:space="preserve"> </w:t>
      </w:r>
      <w:r>
        <w:t xml:space="preserve">paling depan, mendahului Prolog, karena pembaca yang tidak diberi</w:t>
      </w:r>
      <w:r>
        <w:t xml:space="preserve"> </w:t>
      </w:r>
      <w:r>
        <w:t xml:space="preserve">tahu sejak awal akan membaca buku yang berbeda dari buku yang</w:t>
      </w:r>
      <w:r>
        <w:t xml:space="preserve"> </w:t>
      </w:r>
      <w:r>
        <w:t xml:space="preserve">sebenarnya disusun.</w:t>
      </w:r>
    </w:p>
    <w:bookmarkStart w:id="18" w:name="tiga-tier-sumber"/>
    <w:p>
      <w:pPr>
        <w:pStyle w:val="Heading2"/>
      </w:pPr>
      <w:r>
        <w:t xml:space="preserve">Tiga tier sumber</w:t>
      </w:r>
    </w:p>
    <w:p>
      <w:pPr>
        <w:pStyle w:val="FirstParagraph"/>
      </w:pPr>
      <w:r>
        <w:t xml:space="preserve">Konstelasi sumber buku ini terdiri dari tiga lapisan, masing-masing</w:t>
      </w:r>
      <w:r>
        <w:t xml:space="preserve"> </w:t>
      </w:r>
      <w:r>
        <w:t xml:space="preserve">dengan peran epistemik yang berbeda.</w:t>
      </w:r>
    </w:p>
    <w:p>
      <w:pPr>
        <w:pStyle w:val="BodyText"/>
      </w:pPr>
      <w:r>
        <w:rPr>
          <w:b/>
          <w:bCs/>
        </w:rPr>
        <w:t xml:space="preserve">Tier memoar.</w:t>
      </w:r>
      <w:r>
        <w:t xml:space="preserve"> </w:t>
      </w:r>
      <w:r>
        <w:t xml:space="preserve">Dua buku autobiografi Tedy Jusuf —</w:t>
      </w:r>
      <w:r>
        <w:t xml:space="preserve"> </w:t>
      </w:r>
      <w:r>
        <w:rPr>
          <w:i/>
          <w:iCs/>
        </w:rPr>
        <w:t xml:space="preserve">Menggapai</w:t>
      </w:r>
      <w:r>
        <w:rPr>
          <w:i/>
          <w:iCs/>
        </w:rPr>
        <w:t xml:space="preserve"> </w:t>
      </w:r>
      <w:r>
        <w:rPr>
          <w:i/>
          <w:iCs/>
        </w:rPr>
        <w:t xml:space="preserve">Kesetaraan</w:t>
      </w:r>
      <w:r>
        <w:t xml:space="preserve"> </w:t>
      </w:r>
      <w:r>
        <w:t xml:space="preserve">dan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— adalah tulang punggung</w:t>
      </w:r>
      <w:r>
        <w:t xml:space="preserve"> </w:t>
      </w:r>
      <w:r>
        <w:t xml:space="preserve">naratif. Keduanya retrospektif: ditulis bertahun-tahun setelah</w:t>
      </w:r>
      <w:r>
        <w:t xml:space="preserve"> </w:t>
      </w:r>
      <w:r>
        <w:t xml:space="preserve">peristiwa yang diceritakan. Keduanya juga subjektif: Tedy menulis</w:t>
      </w:r>
      <w:r>
        <w:t xml:space="preserve"> </w:t>
      </w:r>
      <w:r>
        <w:t xml:space="preserve">tentang apa yang ia lihat, dengar, putuskan, dan rasakan. Memoar</w:t>
      </w:r>
      <w:r>
        <w:t xml:space="preserve"> </w:t>
      </w:r>
      <w:r>
        <w:t xml:space="preserve">membawa keunggulan akses langsung ke ruang-ruang yang tidak</w:t>
      </w:r>
      <w:r>
        <w:t xml:space="preserve"> </w:t>
      </w:r>
      <w:r>
        <w:t xml:space="preserve">terdokumentasi — rapat informal, percakapan telepon,</w:t>
      </w:r>
      <w:r>
        <w:t xml:space="preserve"> </w:t>
      </w:r>
      <w:r>
        <w:t xml:space="preserve">keputusan-keputusan yang dibuat di mobil dalam perjalanan. Memoar</w:t>
      </w:r>
      <w:r>
        <w:t xml:space="preserve"> </w:t>
      </w:r>
      <w:r>
        <w:t xml:space="preserve">juga membawa beban memori yang selektif dan sudut pandang yang</w:t>
      </w:r>
      <w:r>
        <w:t xml:space="preserve"> </w:t>
      </w:r>
      <w:r>
        <w:t xml:space="preserve">sentral pada penulis. Buku ini tidak meminta pembaca mengabaikan</w:t>
      </w:r>
      <w:r>
        <w:t xml:space="preserve"> </w:t>
      </w:r>
      <w:r>
        <w:t xml:space="preserve">kelemahan ini; buku ini meminta pembaca mengenalinya.</w:t>
      </w:r>
    </w:p>
    <w:p>
      <w:pPr>
        <w:pStyle w:val="BodyText"/>
      </w:pPr>
      <w:r>
        <w:rPr>
          <w:b/>
          <w:bCs/>
        </w:rPr>
        <w:t xml:space="preserve">Tier dokumenter.</w:t>
      </w:r>
      <w:r>
        <w:t xml:space="preserve"> </w:t>
      </w:r>
      <w:r>
        <w:t xml:space="preserve">Tiga Akta Pendirian (total 47 halaman), Surat</w:t>
      </w:r>
      <w:r>
        <w:t xml:space="preserve"> </w:t>
      </w:r>
      <w:r>
        <w:t xml:space="preserve">Keterangan Terdaftar No. 132/1998 dari Departemen Dalam Negeri, dan</w:t>
      </w:r>
      <w:r>
        <w:t xml:space="preserve"> </w:t>
      </w:r>
      <w:r>
        <w:t xml:space="preserve">satu ringkasan PSMTI Sejarah menyediakan kerangka tanggal, nama, nomor</w:t>
      </w:r>
      <w:r>
        <w:t xml:space="preserve"> </w:t>
      </w:r>
      <w:r>
        <w:t xml:space="preserve">registrasi, dan rumusan legal yang dapat dipertentangkan dengan narasi</w:t>
      </w:r>
      <w:r>
        <w:t xml:space="preserve"> </w:t>
      </w:r>
      <w:r>
        <w:t xml:space="preserve">memoar. Ketika memoar mengatakan "kami mendaftar di tahun 1998 dan</w:t>
      </w:r>
      <w:r>
        <w:t xml:space="preserve"> </w:t>
      </w:r>
      <w:r>
        <w:t xml:space="preserve">mendapat SKT pada tanggal 18 September", SKT 132/1998 mengkonfirmasi</w:t>
      </w:r>
      <w:r>
        <w:t xml:space="preserve"> </w:t>
      </w:r>
      <w:r>
        <w:t xml:space="preserve">tanggal itu di teks resminya sendiri. Triangulasi memoar terhadap</w:t>
      </w:r>
      <w:r>
        <w:t xml:space="preserve"> </w:t>
      </w:r>
      <w:r>
        <w:t xml:space="preserve">dokumen primer ini adalah praktik historiografis dasar yang</w:t>
      </w:r>
      <w:r>
        <w:t xml:space="preserve"> </w:t>
      </w:r>
      <w:r>
        <w:t xml:space="preserve">dimungkinkan oleh ketersediaan akta-akta tersebut dalam korpus.</w:t>
      </w:r>
    </w:p>
    <w:p>
      <w:pPr>
        <w:pStyle w:val="BodyText"/>
      </w:pPr>
      <w:r>
        <w:rPr>
          <w:b/>
          <w:bCs/>
        </w:rPr>
        <w:t xml:space="preserve">Tier eksternal.</w:t>
      </w:r>
      <w:r>
        <w:t xml:space="preserve"> </w:t>
      </w:r>
      <w:r>
        <w:t xml:space="preserve">Satu suara akademis berbahasa Inggris hadir dalam</w:t>
      </w:r>
      <w:r>
        <w:t xml:space="preserve"> </w:t>
      </w:r>
      <w:r>
        <w:t xml:space="preserve">korpus:</w:t>
      </w:r>
      <w:r>
        <w:t xml:space="preserve"> </w:t>
      </w:r>
      <w:r>
        <w:rPr>
          <w:i/>
          <w:iCs/>
        </w:rPr>
        <w:t xml:space="preserve">museum-representation</w:t>
      </w:r>
      <w:r>
        <w:t xml:space="preserve"> </w:t>
      </w:r>
      <w:r>
        <w:t xml:space="preserve">(22 halaman) oleh Kitamura, yang</w:t>
      </w:r>
      <w:r>
        <w:t xml:space="preserve"> </w:t>
      </w:r>
      <w:r>
        <w:t xml:space="preserve">membahas Taman Budaya Tionghoa Indonesia (TBTI) sebagai infrastruktur</w:t>
      </w:r>
      <w:r>
        <w:t xml:space="preserve"> </w:t>
      </w:r>
      <w:r>
        <w:t xml:space="preserve">representasi etnis. Suara ini didistribusikan ke tiga bab buku</w:t>
      </w:r>
      <w:r>
        <w:t xml:space="preserve"> </w:t>
      </w:r>
      <w:r>
        <w:t xml:space="preserve">(Bab 3 tentang diskriminasi historis, Bab 10 tentang visi TBTI, dan</w:t>
      </w:r>
      <w:r>
        <w:t xml:space="preserve"> </w:t>
      </w:r>
      <w:r>
        <w:t xml:space="preserve">Bab 12 tentang realisasi TBTI), agar tidak ada bab yang relevan dengan</w:t>
      </w:r>
      <w:r>
        <w:t xml:space="preserve"> </w:t>
      </w:r>
      <w:r>
        <w:t xml:space="preserve">TBTI yang sepenuhnya bergantung pada suara memoar. Kutipan Kitamura</w:t>
      </w:r>
      <w:r>
        <w:t xml:space="preserve"> </w:t>
      </w:r>
      <w:r>
        <w:t xml:space="preserve">dalam prosa Indonesia diterjemahkan langsung; teks asli bahasa</w:t>
      </w:r>
      <w:r>
        <w:t xml:space="preserve"> </w:t>
      </w:r>
      <w:r>
        <w:t xml:space="preserve">Inggris dipertahankan di catatan kaki pada tempat-tempat di mana</w:t>
      </w:r>
      <w:r>
        <w:t xml:space="preserve"> </w:t>
      </w:r>
      <w:r>
        <w:t xml:space="preserve">formulasi verbatim Kitamura bersifat argumentatif.</w:t>
      </w:r>
    </w:p>
    <w:bookmarkEnd w:id="18"/>
    <w:bookmarkStart w:id="19" w:name="X14d766ae4544ba1f5b01e7bf96e22562d420636"/>
    <w:p>
      <w:pPr>
        <w:pStyle w:val="Heading2"/>
      </w:pPr>
      <w:r>
        <w:t xml:space="preserve">Apa yang bisa dan tidak bisa dikorroborasi</w:t>
      </w:r>
    </w:p>
    <w:p>
      <w:pPr>
        <w:pStyle w:val="FirstParagraph"/>
      </w:pPr>
      <w:r>
        <w:t xml:space="preserve">Triangulasi antar tiga tier ini menentukan klaim mana yang dapat</w:t>
      </w:r>
      <w:r>
        <w:t xml:space="preserve"> </w:t>
      </w:r>
      <w:r>
        <w:t xml:space="preserve">dinyatakan sebagai fakta dalam prosa buku ini, dan klaim mana yang</w:t>
      </w:r>
      <w:r>
        <w:t xml:space="preserve"> </w:t>
      </w:r>
      <w:r>
        <w:t xml:space="preserve">harus dibawa dengan hedging.</w:t>
      </w:r>
    </w:p>
    <w:p>
      <w:pPr>
        <w:pStyle w:val="BodyText"/>
      </w:pPr>
      <w:r>
        <w:rPr>
          <w:b/>
          <w:bCs/>
        </w:rPr>
        <w:t xml:space="preserve">Yang dapat dikorroborasi:</w:t>
      </w:r>
      <w:r>
        <w:t xml:space="preserve"> </w:t>
      </w:r>
      <w:r>
        <w:t xml:space="preserve">tanggal, nama, nomor akta, urutan</w:t>
      </w:r>
      <w:r>
        <w:t xml:space="preserve"> </w:t>
      </w:r>
      <w:r>
        <w:t xml:space="preserve">peristiwa pendirian, struktur kepengurusan, dan rangkaian Munas serta</w:t>
      </w:r>
      <w:r>
        <w:t xml:space="preserve"> </w:t>
      </w:r>
      <w:r>
        <w:t xml:space="preserve">Rakernas. Untuk lapisan kerangka ini, memoar Tedy ditopang oleh akta</w:t>
      </w:r>
      <w:r>
        <w:t xml:space="preserve"> </w:t>
      </w:r>
      <w:r>
        <w:t xml:space="preserve">notarial, SKT, dan dalam beberapa kasus oleh paper Kitamura. Klaim di</w:t>
      </w:r>
      <w:r>
        <w:t xml:space="preserve"> </w:t>
      </w:r>
      <w:r>
        <w:t xml:space="preserve">lapisan kerangka ini ditulis sebagai pernyataan langsung dalam prosa.</w:t>
      </w:r>
    </w:p>
    <w:p>
      <w:pPr>
        <w:pStyle w:val="BodyText"/>
      </w:pPr>
      <w:r>
        <w:rPr>
          <w:b/>
          <w:bCs/>
        </w:rPr>
        <w:t xml:space="preserve">Yang tidak dapat dikorroborasi sepenuhnya:</w:t>
      </w:r>
      <w:r>
        <w:t xml:space="preserve"> </w:t>
      </w:r>
      <w:r>
        <w:t xml:space="preserve">motif batin para</w:t>
      </w:r>
      <w:r>
        <w:t xml:space="preserve"> </w:t>
      </w:r>
      <w:r>
        <w:t xml:space="preserve">pelaku, dialog internal antar pengurus yang tidak terdokumentasi,</w:t>
      </w:r>
      <w:r>
        <w:t xml:space="preserve"> </w:t>
      </w:r>
      <w:r>
        <w:t xml:space="preserve">keputusan-keputusan yang hanya dikenang dari memori penulis memoar,</w:t>
      </w:r>
      <w:r>
        <w:t xml:space="preserve"> </w:t>
      </w:r>
      <w:r>
        <w:t xml:space="preserve">dan terutama — perspektif pihak lawan. Untuk lapisan ini, prosa</w:t>
      </w:r>
      <w:r>
        <w:t xml:space="preserve"> </w:t>
      </w:r>
      <w:r>
        <w:t xml:space="preserve">dibawa dengan penanda seperti "menurut ingatan Tedy", "dalam</w:t>
      </w:r>
      <w:r>
        <w:t xml:space="preserve"> </w:t>
      </w:r>
      <w:r>
        <w:t xml:space="preserve">pengamatan Tedy", atau "dalam memoarnya tertulis". Penanda-penanda</w:t>
      </w:r>
      <w:r>
        <w:t xml:space="preserve"> </w:t>
      </w:r>
      <w:r>
        <w:t xml:space="preserve">ini bukan kerendahan hati basa-basi; ia adalah penolakan eksplisit</w:t>
      </w:r>
      <w:r>
        <w:t xml:space="preserve"> </w:t>
      </w:r>
      <w:r>
        <w:t xml:space="preserve">untuk meminjam otoritas dokumenter yang sebenarnya tidak dimiliki</w:t>
      </w:r>
      <w:r>
        <w:t xml:space="preserve"> </w:t>
      </w:r>
      <w:r>
        <w:t xml:space="preserve">klaim tersebut.</w:t>
      </w:r>
    </w:p>
    <w:p>
      <w:pPr>
        <w:pStyle w:val="BodyText"/>
      </w:pPr>
      <w:r>
        <w:rPr>
          <w:b/>
          <w:bCs/>
        </w:rPr>
        <w:t xml:space="preserve">Gap satu-sisi terbesar.</w:t>
      </w:r>
      <w:r>
        <w:t xml:space="preserve"> </w:t>
      </w:r>
      <w:r>
        <w:t xml:space="preserve">Korpus tidak memuat material yang ditulis</w:t>
      </w:r>
      <w:r>
        <w:t xml:space="preserve"> </w:t>
      </w:r>
      <w:r>
        <w:t xml:space="preserve">oleh pihak Perhimpunan Indonesia Tionghoa (INTI) atau oleh almarhum</w:t>
      </w:r>
      <w:r>
        <w:t xml:space="preserve"> </w:t>
      </w:r>
      <w:r>
        <w:t xml:space="preserve">Eddie Lembong terkait perpecahan tahun 1999. Akun mengenai perpecahan</w:t>
      </w:r>
      <w:r>
        <w:t xml:space="preserve"> </w:t>
      </w:r>
      <w:r>
        <w:t xml:space="preserve">PSMTI–INTI di Bab 6 karena itu bersifat satu-sisi secara struktural —</w:t>
      </w:r>
      <w:r>
        <w:t xml:space="preserve"> </w:t>
      </w:r>
      <w:r>
        <w:t xml:space="preserve">bukan karena pilihan editorial, melainkan karena ketidaktersediaan</w:t>
      </w:r>
      <w:r>
        <w:t xml:space="preserve"> </w:t>
      </w:r>
      <w:r>
        <w:t xml:space="preserve">sumber lain dalam korpus yang dipakai buku ini. Bab 6 sendiri membuka</w:t>
      </w:r>
      <w:r>
        <w:t xml:space="preserve"> </w:t>
      </w:r>
      <w:r>
        <w:t xml:space="preserve">dengan pengakuan eksplisit atas keterbatasan ini, agar pembaca</w:t>
      </w:r>
      <w:r>
        <w:t xml:space="preserve"> </w:t>
      </w:r>
      <w:r>
        <w:t xml:space="preserve">membaca bab tersebut dengan kesadaran yang sama.</w:t>
      </w:r>
    </w:p>
    <w:bookmarkEnd w:id="19"/>
    <w:bookmarkStart w:id="20" w:name="kunci-kode-sumber"/>
    <w:p>
      <w:pPr>
        <w:pStyle w:val="Heading2"/>
      </w:pPr>
      <w:r>
        <w:t xml:space="preserve">Kunci kode sumber</w:t>
      </w:r>
    </w:p>
    <w:p>
      <w:pPr>
        <w:pStyle w:val="FirstParagraph"/>
      </w:pPr>
      <w:r>
        <w:t xml:space="preserve">Kutipan dalam prosa muncul dalam bentuk pendek</w:t>
      </w:r>
      <w:r>
        <w:t xml:space="preserve"> </w:t>
      </w:r>
      <w:r>
        <w:rPr>
          <w:rStyle w:val="VerbatimChar"/>
        </w:rPr>
        <w:t xml:space="preserve">(ALIAS#pN)</w:t>
      </w:r>
      <w:r>
        <w:t xml:space="preserve"> </w:t>
      </w:r>
      <w:r>
        <w:t xml:space="preserve">— misalnya</w:t>
      </w:r>
      <w:r>
        <w:t xml:space="preserve"> </w:t>
      </w:r>
      <w:r>
        <w:rPr>
          <w:rStyle w:val="VerbatimChar"/>
        </w:rPr>
        <w:t xml:space="preserve">(MK#p87)</w:t>
      </w:r>
      <w:r>
        <w:t xml:space="preserve"> </w:t>
      </w:r>
      <w:r>
        <w:t xml:space="preserve">berarti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halaman 87. Delapan kode</w:t>
      </w:r>
      <w:r>
        <w:t xml:space="preserve"> </w:t>
      </w:r>
      <w:r>
        <w:t xml:space="preserve">yang digunakan di sepanjang buku ini: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MK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(memoar Tedy Jusuf, 351 halaman)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OT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(memoar Tedy Jusuf, 242 halaman)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KIT</w:t>
      </w:r>
      <w:r>
        <w:t xml:space="preserve"> </w:t>
      </w:r>
      <w:r>
        <w:t xml:space="preserve">— paper akademis Kitamura tentang</w:t>
      </w:r>
      <w:r>
        <w:t xml:space="preserve"> </w:t>
      </w:r>
      <w:r>
        <w:rPr>
          <w:i/>
          <w:iCs/>
        </w:rPr>
        <w:t xml:space="preserve">museum-representation</w:t>
      </w:r>
      <w:r>
        <w:t xml:space="preserve"> </w:t>
      </w:r>
      <w:r>
        <w:t xml:space="preserve">(22 halaman)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SKT</w:t>
      </w:r>
      <w:r>
        <w:t xml:space="preserve"> </w:t>
      </w:r>
      <w:r>
        <w:t xml:space="preserve">— Surat Keterangan Terdaftar No. 132 Tahun 1998 (dokumen pendaftaran PSMTI di Departemen Dalam Negeri)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AKTA1, AKTA2, AKTA3</w:t>
      </w:r>
      <w:r>
        <w:t xml:space="preserve"> </w:t>
      </w:r>
      <w:r>
        <w:t xml:space="preserve">— Akta Pendirian Yayasan PSMTI TBTI Nomor 27 tanggal 20 Januari 2015, dipecah dalam tiga rentang halaman notarial (1–15, 16–31, 32–47)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PSJ</w:t>
      </w:r>
      <w:r>
        <w:t xml:space="preserve"> </w:t>
      </w:r>
      <w:r>
        <w:t xml:space="preserve">— ringkasan publik PSMTI Sejarah</w:t>
      </w:r>
    </w:p>
    <w:p>
      <w:pPr>
        <w:pStyle w:val="FirstParagraph"/>
      </w:pPr>
      <w:r>
        <w:t xml:space="preserve">Lampiran A1 memuat teks lengkap empat dokumen pokok (Piagam Pendirian</w:t>
      </w:r>
      <w:r>
        <w:t xml:space="preserve"> </w:t>
      </w:r>
      <w:r>
        <w:t xml:space="preserve">PSMTI, SKT 132/1998, Akta Yayasan Nomor 27, dan Surat Yayasan Harapan</w:t>
      </w:r>
      <w:r>
        <w:t xml:space="preserve"> </w:t>
      </w:r>
      <w:r>
        <w:t xml:space="preserve">Kita tentang alokasi lahan TMII) untuk pembaca yang ingin memeriksa</w:t>
      </w:r>
      <w:r>
        <w:t xml:space="preserve"> </w:t>
      </w:r>
      <w:r>
        <w:t xml:space="preserve">langsung sumber primer.</w:t>
      </w:r>
    </w:p>
    <w:bookmarkEnd w:id="20"/>
    <w:bookmarkStart w:id="21" w:name="bagaimana-pembaca-dapat-memverifikasi"/>
    <w:p>
      <w:pPr>
        <w:pStyle w:val="Heading2"/>
      </w:pPr>
      <w:r>
        <w:t xml:space="preserve">Bagaimana pembaca dapat memverifikasi</w:t>
      </w:r>
    </w:p>
    <w:p>
      <w:pPr>
        <w:pStyle w:val="FirstParagraph"/>
      </w:pPr>
      <w:r>
        <w:t xml:space="preserve">Buku ini disusun di atas kerangka audit yang dirancang agar dapat</w:t>
      </w:r>
      <w:r>
        <w:t xml:space="preserve"> </w:t>
      </w:r>
      <w:r>
        <w:t xml:space="preserve">ditelusuri. Setiap bab buku didahului oleh sebuah</w:t>
      </w:r>
      <w:r>
        <w:t xml:space="preserve"> </w:t>
      </w:r>
      <w:r>
        <w:rPr>
          <w:i/>
          <w:iCs/>
        </w:rPr>
        <w:t xml:space="preserve">brief</w:t>
      </w:r>
      <w:r>
        <w:t xml:space="preserve"> </w:t>
      </w:r>
      <w:r>
        <w:t xml:space="preserve">— sebuah</w:t>
      </w:r>
      <w:r>
        <w:t xml:space="preserve"> </w:t>
      </w:r>
      <w:r>
        <w:t xml:space="preserve">dokumen kerja berbahasa Indonesia yang mencantumkan tesis bab, daftar</w:t>
      </w:r>
      <w:r>
        <w:t xml:space="preserve"> </w:t>
      </w:r>
      <w:r>
        <w:t xml:space="preserve">sub-klaim, pertanyaan retrieval yang digunakan terhadap korpus, dan</w:t>
      </w:r>
      <w:r>
        <w:t xml:space="preserve"> </w:t>
      </w:r>
      <w:r>
        <w:t xml:space="preserve">identitas chunk korpus yang dikutip per klaim. Setiap sub-klaim juga</w:t>
      </w:r>
      <w:r>
        <w:t xml:space="preserve"> </w:t>
      </w:r>
      <w:r>
        <w:t xml:space="preserve">membawa</w:t>
      </w:r>
      <w:r>
        <w:t xml:space="preserve"> </w:t>
      </w:r>
      <w:r>
        <w:rPr>
          <w:i/>
          <w:iCs/>
        </w:rPr>
        <w:t xml:space="preserve">grade korroborasi</w:t>
      </w:r>
      <w:r>
        <w:t xml:space="preserve"> </w:t>
      </w:r>
      <w:r>
        <w:t xml:space="preserve">(1, 2, atau 3) yang menunjukkan seberapa</w:t>
      </w:r>
      <w:r>
        <w:t xml:space="preserve"> </w:t>
      </w:r>
      <w:r>
        <w:t xml:space="preserve">kuat triangulasi yang menopang klaim tersebut.</w:t>
      </w:r>
    </w:p>
    <w:p>
      <w:pPr>
        <w:pStyle w:val="BodyText"/>
      </w:pPr>
      <w:r>
        <w:t xml:space="preserve">Brief dan korpus sumber primer dalam bentuk teks disimpan oleh</w:t>
      </w:r>
      <w:r>
        <w:t xml:space="preserve"> </w:t>
      </w:r>
      <w:r>
        <w:t xml:space="preserve">penulis sebagai bagian dari arsip kerja buku ini, dan tidak</w:t>
      </w:r>
      <w:r>
        <w:t xml:space="preserve"> </w:t>
      </w:r>
      <w:r>
        <w:t xml:space="preserve">dipublikasikan bersama versi web. Pembaca yang ingin memverifikasi</w:t>
      </w:r>
      <w:r>
        <w:t xml:space="preserve"> </w:t>
      </w:r>
      <w:r>
        <w:t xml:space="preserve">sebuah klaim — misalnya sebuah kalimat di Bab 5 — dapat menghubungi</w:t>
      </w:r>
      <w:r>
        <w:t xml:space="preserve"> </w:t>
      </w:r>
      <w:r>
        <w:t xml:space="preserve">penulis dengan menyebutkan bab, kalimat, dan referensi chunk yang</w:t>
      </w:r>
      <w:r>
        <w:t xml:space="preserve"> </w:t>
      </w:r>
      <w:r>
        <w:t xml:space="preserve">tertera dalam kutipan (misalnya</w:t>
      </w:r>
      <w:r>
        <w:t xml:space="preserve"> </w:t>
      </w:r>
      <w:r>
        <w:rPr>
          <w:rStyle w:val="VerbatimChar"/>
        </w:rPr>
        <w:t xml:space="preserve">MK#p126</w:t>
      </w:r>
      <w:r>
        <w:t xml:space="preserve"> </w:t>
      </w:r>
      <w:r>
        <w:t xml:space="preserve">atau</w:t>
      </w:r>
      <w:r>
        <w:t xml:space="preserve"> </w:t>
      </w:r>
      <w:r>
        <w:rPr>
          <w:rStyle w:val="VerbatimChar"/>
        </w:rPr>
        <w:t xml:space="preserve">SKT</w:t>
      </w:r>
      <w:r>
        <w:t xml:space="preserve">); brief bab</w:t>
      </w:r>
      <w:r>
        <w:t xml:space="preserve"> </w:t>
      </w:r>
      <w:r>
        <w:t xml:space="preserve">terkait beserta teks chunk sumber akan dibagikan untuk diperiksa.</w:t>
      </w:r>
    </w:p>
    <w:bookmarkEnd w:id="21"/>
    <w:bookmarkStart w:id="22" w:name="penutup"/>
    <w:p>
      <w:pPr>
        <w:pStyle w:val="Heading2"/>
      </w:pPr>
      <w:r>
        <w:t xml:space="preserve">Penutup</w:t>
      </w:r>
    </w:p>
    <w:p>
      <w:pPr>
        <w:pStyle w:val="FirstParagraph"/>
      </w:pPr>
      <w:r>
        <w:t xml:space="preserve">Catatan ini bukan pembelaan melawan keraguan. Ia adalah tawaran</w:t>
      </w:r>
      <w:r>
        <w:t xml:space="preserve"> </w:t>
      </w:r>
      <w:r>
        <w:t xml:space="preserve">transparansi. Sejarah PSMTI dan TBTI yang disajikan di halaman-</w:t>
      </w:r>
      <w:r>
        <w:t xml:space="preserve"> </w:t>
      </w:r>
      <w:r>
        <w:t xml:space="preserve">halaman berikut adalah satu kontribusi naratif, bukan klaim atas</w:t>
      </w:r>
      <w:r>
        <w:t xml:space="preserve"> </w:t>
      </w:r>
      <w:r>
        <w:t xml:space="preserve">kebenaran final tentang dua institusi itu. Pembaca yang kelak</w:t>
      </w:r>
      <w:r>
        <w:t xml:space="preserve"> </w:t>
      </w:r>
      <w:r>
        <w:t xml:space="preserve">menemukan dokumen baru, mewawancarai generasi kedua pengurus PSMTI,</w:t>
      </w:r>
      <w:r>
        <w:t xml:space="preserve"> </w:t>
      </w:r>
      <w:r>
        <w:t xml:space="preserve">atau merekonstruksi perspektif INTI dari arsip yang belum dapat</w:t>
      </w:r>
      <w:r>
        <w:t xml:space="preserve"> </w:t>
      </w:r>
      <w:r>
        <w:t xml:space="preserve">diakses oleh penyusun buku ini, akan menulis sejarah yang lebih</w:t>
      </w:r>
      <w:r>
        <w:t xml:space="preserve"> </w:t>
      </w:r>
      <w:r>
        <w:t xml:space="preserve">lengkap. Buku ini ditulis dari apa yang dapat dikorroborasikan dalam</w:t>
      </w:r>
      <w:r>
        <w:t xml:space="preserve"> </w:t>
      </w:r>
      <w:r>
        <w:t xml:space="preserve">korpus sumber yang dijelaskan di atas. Itulah yang dapat ditawarkan</w:t>
      </w:r>
      <w:r>
        <w:t xml:space="preserve"> </w:t>
      </w:r>
      <w:r>
        <w:t xml:space="preserve">dalam halaman-halaman berikut.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Pembaca yang ingin menyimpan, mencetak, atau membagikan manuskrip ini</w:t>
      </w:r>
      <w:r>
        <w:rPr>
          <w:i/>
          <w:iCs/>
        </w:rPr>
        <w:t xml:space="preserve"> </w:t>
      </w:r>
      <w:r>
        <w:rPr>
          <w:i/>
          <w:iCs/>
        </w:rPr>
        <w:t xml:space="preserve">secara utuh dapat</w:t>
      </w:r>
      <w:r>
        <w:rPr>
          <w:i/>
          <w:iCs/>
        </w:rPr>
        <w:t xml:space="preserve"> </w:t>
      </w:r>
      <w:r>
        <w:rPr>
          <w:i/>
          <w:iCs/>
        </w:rPr>
        <w:t xml:space="preserve">mengunduh versi Microsoft Word (</w:t>
      </w:r>
      <w:r>
        <w:rPr>
          <w:rStyle w:val="VerbatimChar"/>
          <w:i/>
          <w:iCs/>
        </w:rPr>
        <w:t xml:space="preserve">.docx</w:t>
      </w:r>
      <w:r>
        <w:rPr>
          <w:i/>
          <w:iCs/>
        </w:rPr>
        <w:t xml:space="preserve">)</w:t>
      </w:r>
      <w:r>
        <w:rPr>
          <w:i/>
          <w:iCs/>
        </w:rPr>
        <w:t xml:space="preserve"> </w:t>
      </w:r>
      <w:r>
        <w:rPr>
          <w:i/>
          <w:iCs/>
        </w:rPr>
        <w:t xml:space="preserve">— berisi seluruh tiga belas bab, dua bagian pendahuluan, dan tiga lampiran dalam satu berkas.</w:t>
      </w:r>
    </w:p>
    <w:bookmarkEnd w:id="22"/>
    <w:bookmarkEnd w:id="23"/>
    <w:bookmarkStart w:id="30" w:name="prolog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Prolog: Malam 13 Mei 1998</w:t>
      </w:r>
    </w:p>
    <w:p>
      <w:pPr>
        <w:pStyle w:val="FirstParagraph"/>
      </w:pPr>
      <w:r>
        <w:t xml:space="preserve">Di Tanjung Balai, sebuah patung Buddha di atap sebuah Vihara terlihat</w:t>
      </w:r>
      <w:r>
        <w:t xml:space="preserve"> </w:t>
      </w:r>
      <w:r>
        <w:t xml:space="preserve">dari seberang sungai. Di seberang sungai itu adalah sebuah desa yang</w:t>
      </w:r>
      <w:r>
        <w:t xml:space="preserve"> </w:t>
      </w:r>
      <w:r>
        <w:t xml:space="preserve">seluruh penduduknya Muslim. Patung itu sudah lama berdiri, tetapi</w:t>
      </w:r>
      <w:r>
        <w:t xml:space="preserve"> </w:t>
      </w:r>
      <w:r>
        <w:t xml:space="preserve">suatu hari kegelisahan tumbuh — pemandangan patung berdiri tegak di</w:t>
      </w:r>
      <w:r>
        <w:t xml:space="preserve"> </w:t>
      </w:r>
      <w:r>
        <w:t xml:space="preserve">atas atap, dari sudut pandang desa di seberang, mulai dirasakan</w:t>
      </w:r>
      <w:r>
        <w:t xml:space="preserve"> </w:t>
      </w:r>
      <w:r>
        <w:t xml:space="preserve">sebagai sesuatu yang mengganggu. Belum ada kerusuhan; baru ada</w:t>
      </w:r>
      <w:r>
        <w:t xml:space="preserve"> </w:t>
      </w:r>
      <w:r>
        <w:t xml:space="preserve">ketegangan yang menumpuk perlahan, dari hari ke hari, dari mulut ke</w:t>
      </w:r>
      <w:r>
        <w:t xml:space="preserve"> </w:t>
      </w:r>
      <w:r>
        <w:t xml:space="preserve">mulut.</w:t>
      </w:r>
    </w:p>
    <w:p>
      <w:pPr>
        <w:pStyle w:val="BodyText"/>
      </w:pPr>
      <w:r>
        <w:t xml:space="preserve">Pengurus Vihara melapor ke Paguyuban Sosial Marga Tionghoa Indonesia</w:t>
      </w:r>
      <w:r>
        <w:t xml:space="preserve"> </w:t>
      </w:r>
      <w:r>
        <w:t xml:space="preserve">(PSMTI) — sebuah organisasi yang waktu itu berdiri belum genap satu</w:t>
      </w:r>
      <w:r>
        <w:t xml:space="preserve"> </w:t>
      </w:r>
      <w:r>
        <w:t xml:space="preserve">dasawarsa. Yang datang ke Tanjung Balai adalah pendiri organisasi itu</w:t>
      </w:r>
      <w:r>
        <w:t xml:space="preserve"> </w:t>
      </w:r>
      <w:r>
        <w:t xml:space="preserve">sendiri, seorang Brigjen TNI bernama Tedy Jusuf. Tidak ada delegasi</w:t>
      </w:r>
      <w:r>
        <w:t xml:space="preserve"> </w:t>
      </w:r>
      <w:r>
        <w:t xml:space="preserve">besar, tidak ada konferensi pers. Beliau datang melihat sendiri,</w:t>
      </w:r>
      <w:r>
        <w:t xml:space="preserve"> </w:t>
      </w:r>
      <w:r>
        <w:t xml:space="preserve">mendengarkan kedua pihak, lalu memberikan satu saran sederhana:</w:t>
      </w:r>
      <w:r>
        <w:t xml:space="preserve"> </w:t>
      </w:r>
      <w:r>
        <w:t xml:space="preserve">mundurkan patung sedikit ke belakang, sampai tidak lagi terlihat dari</w:t>
      </w:r>
      <w:r>
        <w:t xml:space="preserve"> </w:t>
      </w:r>
      <w:r>
        <w:t xml:space="preserve">seberang sungai. Vihara setuju. Patung dimundurkan. Tidak ada</w:t>
      </w:r>
      <w:r>
        <w:t xml:space="preserve"> </w:t>
      </w:r>
      <w:r>
        <w:t xml:space="preserve">kerusuhan. Tidak ada nama yang akan dikenang dari peristiwa kecil</w:t>
      </w:r>
      <w:r>
        <w:t xml:space="preserve"> </w:t>
      </w:r>
      <w:r>
        <w:t xml:space="preserve">itu (MK#p82).</w:t>
      </w:r>
    </w:p>
    <w:p>
      <w:pPr>
        <w:pStyle w:val="BodyText"/>
      </w:pPr>
      <w:r>
        <w:t xml:space="preserve">Buku ini dimulai dari episode yang nyaris tak akan diingat siapa pun</w:t>
      </w:r>
      <w:r>
        <w:t xml:space="preserve"> </w:t>
      </w:r>
      <w:r>
        <w:t xml:space="preserve">karena seluruh isi buku ini — pembentukan PSMTI, perjuangan</w:t>
      </w:r>
      <w:r>
        <w:t xml:space="preserve"> </w:t>
      </w:r>
      <w:r>
        <w:t xml:space="preserve">pendaftarannya, ekspansinya ke 128 kota di Indonesia, pembangunan</w:t>
      </w:r>
      <w:r>
        <w:t xml:space="preserve"> </w:t>
      </w:r>
      <w:r>
        <w:t xml:space="preserve">Taman Budaya Tionghoa Indonesia di Taman Mini — pada akhirnya</w:t>
      </w:r>
      <w:r>
        <w:t xml:space="preserve"> </w:t>
      </w:r>
      <w:r>
        <w:t xml:space="preserve">ditujukan untuk satu pekerjaan paling sederhana: agar episode-episode</w:t>
      </w:r>
      <w:r>
        <w:t xml:space="preserve"> </w:t>
      </w:r>
      <w:r>
        <w:t xml:space="preserve">seperti Tanjung Balai cukup banyak, dan episode-episode seperti</w:t>
      </w:r>
      <w:r>
        <w:t xml:space="preserve"> </w:t>
      </w:r>
      <w:r>
        <w:t xml:space="preserve">Jakarta 13 Mei 1998 tidak terulang.</w:t>
      </w:r>
    </w:p>
    <w:bookmarkStart w:id="24" w:name="pertengahan-1998"/>
    <w:p>
      <w:pPr>
        <w:pStyle w:val="Heading2"/>
      </w:pPr>
      <w:r>
        <w:t xml:space="preserve">Pertengahan 1998</w:t>
      </w:r>
    </w:p>
    <w:p>
      <w:pPr>
        <w:pStyle w:val="FirstParagraph"/>
      </w:pPr>
      <w:r>
        <w:t xml:space="preserve">Pada pertengahan tahun 1998, gerakan mahasiswa berhasil menumbangkan</w:t>
      </w:r>
      <w:r>
        <w:t xml:space="preserve"> </w:t>
      </w:r>
      <w:r>
        <w:t xml:space="preserve">pemerintahan Soeharto setelah tiga puluh dua tahun berkuasa. Apa yang</w:t>
      </w:r>
      <w:r>
        <w:t xml:space="preserve"> </w:t>
      </w:r>
      <w:r>
        <w:t xml:space="preserve">muncul kemudian bukan hanya transisi politis yang dipelajari dalam</w:t>
      </w:r>
      <w:r>
        <w:t xml:space="preserve"> </w:t>
      </w:r>
      <w:r>
        <w:t xml:space="preserve">buku-buku ilmu pemerintahan; muncul pula gelombang teror yang</w:t>
      </w:r>
      <w:r>
        <w:t xml:space="preserve"> </w:t>
      </w:r>
      <w:r>
        <w:t xml:space="preserve">terorganisir, yang menjadikan orang Tionghoa sebagai kambing hitam</w:t>
      </w:r>
      <w:r>
        <w:t xml:space="preserve"> </w:t>
      </w:r>
      <w:r>
        <w:t xml:space="preserve">atas krisis ekonomi yang menimpa seluruh negeri. Dalam</w:t>
      </w:r>
      <w:r>
        <w:t xml:space="preserve"> </w:t>
      </w:r>
      <w:r>
        <w:rPr>
          <w:i/>
          <w:iCs/>
        </w:rPr>
        <w:t xml:space="preserve">Menggapai</w:t>
      </w:r>
      <w:r>
        <w:rPr>
          <w:i/>
          <w:iCs/>
        </w:rPr>
        <w:t xml:space="preserve"> </w:t>
      </w:r>
      <w:r>
        <w:rPr>
          <w:i/>
          <w:iCs/>
        </w:rPr>
        <w:t xml:space="preserve">Kesetaraan</w:t>
      </w:r>
      <w:r>
        <w:t xml:space="preserve">, Tedy mencatat bahwa peristiwa itu "bersifat masal,</w:t>
      </w:r>
      <w:r>
        <w:t xml:space="preserve"> </w:t>
      </w:r>
      <w:r>
        <w:t xml:space="preserve">beruntun dan sistematis seperti seseorang yang mengkomandokan</w:t>
      </w:r>
      <w:r>
        <w:t xml:space="preserve"> </w:t>
      </w:r>
      <w:r>
        <w:t xml:space="preserve">terorganisir melalui sentral pemerintahan" (MK#p24).</w:t>
      </w:r>
    </w:p>
    <w:p>
      <w:pPr>
        <w:pStyle w:val="BodyText"/>
      </w:pPr>
      <w:r>
        <w:t xml:space="preserve">Pada tanggal 13 Mei 1998 dan beberapa hari berikutnya, di Jakarta,</w:t>
      </w:r>
      <w:r>
        <w:t xml:space="preserve"> </w:t>
      </w:r>
      <w:r>
        <w:t xml:space="preserve">Madiun, Solo, Surabaya, Palembang, dan Lampung, terjadi serentetan</w:t>
      </w:r>
      <w:r>
        <w:t xml:space="preserve"> </w:t>
      </w:r>
      <w:r>
        <w:t xml:space="preserve">pembakaran, penjarahan, pembunuhan, dan pemerkosaan. Toko-toko milik</w:t>
      </w:r>
      <w:r>
        <w:t xml:space="preserve"> </w:t>
      </w:r>
      <w:r>
        <w:t xml:space="preserve">orang Tionghoa dibakar; rumah-rumah dijarah; perempuan-perempuan</w:t>
      </w:r>
      <w:r>
        <w:t xml:space="preserve"> </w:t>
      </w:r>
      <w:r>
        <w:t xml:space="preserve">Tionghoa diperkosa. Angka korban yang berhasil dicatat berbeda</w:t>
      </w:r>
      <w:r>
        <w:t xml:space="preserve"> </w:t>
      </w:r>
      <w:r>
        <w:t xml:space="preserve">tergantung sumber yang menghitungnya. Polda DKI Jakarta melaporkan</w:t>
      </w:r>
      <w:r>
        <w:t xml:space="preserve"> </w:t>
      </w:r>
      <w:r>
        <w:t xml:space="preserve">sekitar 450 jiwa; Tim Pencari Fakta yang dibentuk dari kalangan</w:t>
      </w:r>
      <w:r>
        <w:t xml:space="preserve"> </w:t>
      </w:r>
      <w:r>
        <w:t xml:space="preserve">relawan sipil memperkirakan hingga 1.190 jiwa, dengan korban</w:t>
      </w:r>
      <w:r>
        <w:t xml:space="preserve"> </w:t>
      </w:r>
      <w:r>
        <w:t xml:space="preserve">perkosaan yang mungkin mencapai sekitar 100 orang (OT#p137). Selisih</w:t>
      </w:r>
      <w:r>
        <w:t xml:space="preserve"> </w:t>
      </w:r>
      <w:r>
        <w:t xml:space="preserve">yang menganga antara dua angka itu sendiri adalah bagian dari cerita</w:t>
      </w:r>
      <w:r>
        <w:t xml:space="preserve"> </w:t>
      </w:r>
      <w:r>
        <w:t xml:space="preserve">— ia menunjukkan bahwa peristiwa ini dari awalnya tidak pernah</w:t>
      </w:r>
      <w:r>
        <w:t xml:space="preserve"> </w:t>
      </w:r>
      <w:r>
        <w:t xml:space="preserve">sepenuhnya dihitung oleh negara.</w:t>
      </w:r>
    </w:p>
    <w:p>
      <w:pPr>
        <w:pStyle w:val="BodyText"/>
      </w:pPr>
      <w:r>
        <w:t xml:space="preserve">Yang membuat malam-malam itu tidak terhentikan bukan hanya kebrutalan</w:t>
      </w:r>
      <w:r>
        <w:t xml:space="preserve"> </w:t>
      </w:r>
      <w:r>
        <w:t xml:space="preserve">para pelaku, melainkan pembiaran oleh aparatur keamanan. Pasukan</w:t>
      </w:r>
      <w:r>
        <w:t xml:space="preserve"> </w:t>
      </w:r>
      <w:r>
        <w:t xml:space="preserve">Brimob Polri dan Pasukan Huru Hara Kodam Jaya, yang seharusnya</w:t>
      </w:r>
      <w:r>
        <w:t xml:space="preserve"> </w:t>
      </w:r>
      <w:r>
        <w:t xml:space="preserve">diturunkan sejak hari pertama, tidak bertindak. Tedy mencatat dalam</w:t>
      </w:r>
      <w:r>
        <w:t xml:space="preserve"> </w:t>
      </w:r>
      <w:r>
        <w:t xml:space="preserve">memoarnya bahwa "Brimob Polda dan PHH Kodam Jaya seharusnya</w:t>
      </w:r>
      <w:r>
        <w:t xml:space="preserve"> </w:t>
      </w:r>
      <w:r>
        <w:t xml:space="preserve">diterjunkan saat itu juga, namun tidak demikian halnya. Pembiaran</w:t>
      </w:r>
      <w:r>
        <w:t xml:space="preserve"> </w:t>
      </w:r>
      <w:r>
        <w:t xml:space="preserve">sangat menyolok" (MK#p24). Saat itu Tedy masih berseragam — seorang</w:t>
      </w:r>
      <w:r>
        <w:t xml:space="preserve"> </w:t>
      </w:r>
      <w:r>
        <w:t xml:space="preserve">Brigadir Jenderal TNI yang masih aktif, yang dapat melihat dari</w:t>
      </w:r>
      <w:r>
        <w:t xml:space="preserve"> </w:t>
      </w:r>
      <w:r>
        <w:t xml:space="preserve">dalam apa yang sedang dilakukan dan apa yang sedang tidak dilakukan</w:t>
      </w:r>
      <w:r>
        <w:t xml:space="preserve"> </w:t>
      </w:r>
      <w:r>
        <w:t xml:space="preserve">oleh institusi yang seharusnya melindungi. Klaim tentang pembiaran</w:t>
      </w:r>
      <w:r>
        <w:t xml:space="preserve"> </w:t>
      </w:r>
      <w:r>
        <w:t xml:space="preserve">itu adalah klaim dari sudut pandang Tedy sendiri; tidak ada</w:t>
      </w:r>
      <w:r>
        <w:t xml:space="preserve"> </w:t>
      </w:r>
      <w:r>
        <w:t xml:space="preserve">dokumentasi resmi dari aparatur yang dapat dipertentangkan</w:t>
      </w:r>
      <w:r>
        <w:t xml:space="preserve"> </w:t>
      </w:r>
      <w:r>
        <w:t xml:space="preserve">dengannya dalam korpus sumber buku ini, dan pembaca yang mencari</w:t>
      </w:r>
      <w:r>
        <w:t xml:space="preserve"> </w:t>
      </w:r>
      <w:r>
        <w:t xml:space="preserve">bantahan resmi dari pihak Polri atau TNI tidak akan menemukannya</w:t>
      </w:r>
      <w:r>
        <w:t xml:space="preserve"> </w:t>
      </w:r>
      <w:r>
        <w:t xml:space="preserve">di halaman-halaman berikut.</w:t>
      </w:r>
    </w:p>
    <w:p>
      <w:pPr>
        <w:pStyle w:val="BodyText"/>
      </w:pPr>
      <w:r>
        <w:t xml:space="preserve">Apa yang ditinggalkan oleh malam-malam itu bukan hanya angka korban</w:t>
      </w:r>
      <w:r>
        <w:t xml:space="preserve"> </w:t>
      </w:r>
      <w:r>
        <w:t xml:space="preserve">yang tidak pernah tuntas dihitung, melainkan juga sebuah pertanyaan</w:t>
      </w:r>
      <w:r>
        <w:t xml:space="preserve"> </w:t>
      </w:r>
      <w:r>
        <w:t xml:space="preserve">yang akan menghantui setiap orang Tionghoa Indonesia selama</w:t>
      </w:r>
      <w:r>
        <w:t xml:space="preserve"> </w:t>
      </w:r>
      <w:r>
        <w:t xml:space="preserve">bertahun-tahun: kalau ini bisa terjadi sekali, apa yang menjamin</w:t>
      </w:r>
      <w:r>
        <w:t xml:space="preserve"> </w:t>
      </w:r>
      <w:r>
        <w:t xml:space="preserve">ini tidak terjadi lagi? Dan jika terjadi lagi, siapa yang akan</w:t>
      </w:r>
      <w:r>
        <w:t xml:space="preserve"> </w:t>
      </w:r>
      <w:r>
        <w:t xml:space="preserve">bertindak?</w:t>
      </w:r>
    </w:p>
    <w:bookmarkEnd w:id="24"/>
    <w:bookmarkStart w:id="25" w:name="di-sebuah-rumah-di-jakarta"/>
    <w:p>
      <w:pPr>
        <w:pStyle w:val="Heading2"/>
      </w:pPr>
      <w:r>
        <w:t xml:space="preserve">Di sebuah rumah di Jakarta</w:t>
      </w:r>
    </w:p>
    <w:p>
      <w:pPr>
        <w:pStyle w:val="FirstParagraph"/>
      </w:pPr>
      <w:r>
        <w:t xml:space="preserve">Pada malam-malam itu, sebuah rumah pribadi di Jakarta menjadi tempat</w:t>
      </w:r>
      <w:r>
        <w:t xml:space="preserve"> </w:t>
      </w:r>
      <w:r>
        <w:t xml:space="preserve">penampungan bagi adik-adik dan teman-teman dekat yang harus</w:t>
      </w:r>
      <w:r>
        <w:t xml:space="preserve"> </w:t>
      </w:r>
      <w:r>
        <w:t xml:space="preserve">meninggalkan kediaman mereka. Mereka datang dari kawasan-kawasan yang</w:t>
      </w:r>
      <w:r>
        <w:t xml:space="preserve"> </w:t>
      </w:r>
      <w:r>
        <w:t xml:space="preserve">paling rawan — Pluit, Cengkareng — membawa apa yang bisa dibawa,</w:t>
      </w:r>
      <w:r>
        <w:t xml:space="preserve"> </w:t>
      </w:r>
      <w:r>
        <w:t xml:space="preserve">meninggalkan apa yang tidak bisa diselamatkan (MK#p24). Rumah itu</w:t>
      </w:r>
      <w:r>
        <w:t xml:space="preserve"> </w:t>
      </w:r>
      <w:r>
        <w:t xml:space="preserve">adalah rumah Tedy. Beliau membuka pintu karena beliau bisa membuka</w:t>
      </w:r>
      <w:r>
        <w:t xml:space="preserve"> </w:t>
      </w:r>
      <w:r>
        <w:t xml:space="preserve">pintu: status Tedy sebagai Brigjen TNI aktif memberinya semacam</w:t>
      </w:r>
      <w:r>
        <w:t xml:space="preserve"> </w:t>
      </w:r>
      <w:r>
        <w:t xml:space="preserve">imunitas sosial yang tidak tersedia bagi warga sipil biasa. Tidak</w:t>
      </w:r>
      <w:r>
        <w:t xml:space="preserve"> </w:t>
      </w:r>
      <w:r>
        <w:t xml:space="preserve">ada pelaku yang akan datang menggedor pintu rumah seorang jenderal.</w:t>
      </w:r>
    </w:p>
    <w:p>
      <w:pPr>
        <w:pStyle w:val="BodyText"/>
      </w:pPr>
      <w:r>
        <w:t xml:space="preserve">Episode ini layak ditulis bukan untuk menempatkan Tedy sebagai</w:t>
      </w:r>
      <w:r>
        <w:t xml:space="preserve"> </w:t>
      </w:r>
      <w:r>
        <w:t xml:space="preserve">figur penyelamat. Ia layak ditulis karena menjelaskan satu hal yang</w:t>
      </w:r>
      <w:r>
        <w:t xml:space="preserve"> </w:t>
      </w:r>
      <w:r>
        <w:t xml:space="preserve">akan kembali muncul di setiap bab buku ini: posisi sosial Tedy —</w:t>
      </w:r>
      <w:r>
        <w:t xml:space="preserve"> </w:t>
      </w:r>
      <w:r>
        <w:t xml:space="preserve">sebagai orang Tionghoa yang juga seorang militer aktif — bukan</w:t>
      </w:r>
      <w:r>
        <w:t xml:space="preserve"> </w:t>
      </w:r>
      <w:r>
        <w:t xml:space="preserve">kebetulan, melainkan struktur yang memungkinkannya bertindak ketika</w:t>
      </w:r>
      <w:r>
        <w:t xml:space="preserve"> </w:t>
      </w:r>
      <w:r>
        <w:t xml:space="preserve">orang lain hanya bisa menyelamatkan diri. Identitas penghubung itu,</w:t>
      </w:r>
      <w:r>
        <w:t xml:space="preserve"> </w:t>
      </w:r>
      <w:r>
        <w:t xml:space="preserve">gabungan TNI dan Tionghoa, adalah aset komunal yang harus dipakai</w:t>
      </w:r>
      <w:r>
        <w:t xml:space="preserve"> </w:t>
      </w:r>
      <w:r>
        <w:t xml:space="preserve">sebelum ia kehilangan relevansinya. Latar belakang lengkap keluarga,</w:t>
      </w:r>
      <w:r>
        <w:t xml:space="preserve"> </w:t>
      </w:r>
      <w:r>
        <w:t xml:space="preserve">karier militer, dan pesan-pesan dari orang tua yang membentuk posisi</w:t>
      </w:r>
      <w:r>
        <w:t xml:space="preserve"> </w:t>
      </w:r>
      <w:r>
        <w:t xml:space="preserve">itu akan diuraikan di Bab 1 (MK#p2).</w:t>
      </w:r>
    </w:p>
    <w:p>
      <w:pPr>
        <w:pStyle w:val="BodyText"/>
      </w:pPr>
      <w:r>
        <w:t xml:space="preserve">Yang penting ditekankan di sini hanyalah ini: pintu yang dapat Tedy</w:t>
      </w:r>
      <w:r>
        <w:t xml:space="preserve"> </w:t>
      </w:r>
      <w:r>
        <w:t xml:space="preserve">buka pada malam-malam itu, dapat ia buka karena seragam yang ia</w:t>
      </w:r>
      <w:r>
        <w:t xml:space="preserve"> </w:t>
      </w:r>
      <w:r>
        <w:t xml:space="preserve">pakai. Pintu yang sama tidak dapat dibuka oleh sebagian besar warga</w:t>
      </w:r>
      <w:r>
        <w:t xml:space="preserve"> </w:t>
      </w:r>
      <w:r>
        <w:t xml:space="preserve">Tionghoa Indonesia yang juga ingin membantu sanak saudaranya. Aset</w:t>
      </w:r>
      <w:r>
        <w:t xml:space="preserve"> </w:t>
      </w:r>
      <w:r>
        <w:t xml:space="preserve">itu, kalau hanya dimiliki secara pribadi oleh seorang Tedy, akan</w:t>
      </w:r>
      <w:r>
        <w:t xml:space="preserve"> </w:t>
      </w:r>
      <w:r>
        <w:t xml:space="preserve">habis bersama dengan masa dinasnya. Pertanyaan yang muncul di dalam</w:t>
      </w:r>
      <w:r>
        <w:t xml:space="preserve"> </w:t>
      </w:r>
      <w:r>
        <w:t xml:space="preserve">dirinya — yang tidak segera diartikulasikannya secara terbuka,</w:t>
      </w:r>
      <w:r>
        <w:t xml:space="preserve"> </w:t>
      </w:r>
      <w:r>
        <w:t xml:space="preserve">tetapi yang bekerja dalam diam selama berhari-hari setelah debu</w:t>
      </w:r>
      <w:r>
        <w:t xml:space="preserve"> </w:t>
      </w:r>
      <w:r>
        <w:t xml:space="preserve">mengendap — adalah pertanyaan tentang bagaimana aset itu dapat</w:t>
      </w:r>
      <w:r>
        <w:t xml:space="preserve"> </w:t>
      </w:r>
      <w:r>
        <w:t xml:space="preserve">diubah menjadi sesuatu yang bertahan lebih lama dari satu orang.</w:t>
      </w:r>
    </w:p>
    <w:bookmarkEnd w:id="25"/>
    <w:bookmarkStart w:id="26" w:name="pasca-mei-artikulasi-keputusan"/>
    <w:p>
      <w:pPr>
        <w:pStyle w:val="Heading2"/>
      </w:pPr>
      <w:r>
        <w:t xml:space="preserve">Pasca-Mei: artikulasi keputusan</w:t>
      </w:r>
    </w:p>
    <w:p>
      <w:pPr>
        <w:pStyle w:val="FirstParagraph"/>
      </w:pPr>
      <w:r>
        <w:t xml:space="preserve">Setelah debu mengendap, kebutuhan yang muncul bukan kebutuhan akan</w:t>
      </w:r>
      <w:r>
        <w:t xml:space="preserve"> </w:t>
      </w:r>
      <w:r>
        <w:t xml:space="preserve">peringatan, melainkan kebutuhan akan infrastruktur. Dalam memoar</w:t>
      </w:r>
      <w:r>
        <w:t xml:space="preserve"> </w:t>
      </w:r>
      <w:r>
        <w:t xml:space="preserve">Tedy, kalimat yang menandai keputusan itu ditulis dalam nada yang</w:t>
      </w:r>
      <w:r>
        <w:t xml:space="preserve"> </w:t>
      </w:r>
      <w:r>
        <w:t xml:space="preserve">sengaja fungsional, bukan sentimental: "Kita merasakan perlu ada</w:t>
      </w:r>
      <w:r>
        <w:t xml:space="preserve"> </w:t>
      </w:r>
      <w:r>
        <w:t xml:space="preserve">Organisasi yang mampu mencegah, menolong, mengevakuasi dan merawat</w:t>
      </w:r>
      <w:r>
        <w:t xml:space="preserve"> </w:t>
      </w:r>
      <w:r>
        <w:t xml:space="preserve">yang luka – luka dan yang meninggal" (MK#p25). Kalimat itu tidak</w:t>
      </w:r>
      <w:r>
        <w:t xml:space="preserve"> </w:t>
      </w:r>
      <w:r>
        <w:t xml:space="preserve">menyebut keadilan, tidak menyebut rekonsiliasi, tidak menyebut</w:t>
      </w:r>
      <w:r>
        <w:t xml:space="preserve"> </w:t>
      </w:r>
      <w:r>
        <w:t xml:space="preserve">trauma. Ia menyebut empat verba: mencegah, menolong, mengevakuasi,</w:t>
      </w:r>
      <w:r>
        <w:t xml:space="preserve"> </w:t>
      </w:r>
      <w:r>
        <w:t xml:space="preserve">merawat. Empat verba yang mendefinisikan apa yang harus bisa</w:t>
      </w:r>
      <w:r>
        <w:t xml:space="preserve"> </w:t>
      </w:r>
      <w:r>
        <w:t xml:space="preserve">dilakukan oleh sebuah organisasi yang akan dibentuk.</w:t>
      </w:r>
    </w:p>
    <w:p>
      <w:pPr>
        <w:pStyle w:val="BodyText"/>
      </w:pPr>
      <w:r>
        <w:t xml:space="preserve">Pada saat yang sama, Era Reformasi membuka ruang konstitusional yang</w:t>
      </w:r>
      <w:r>
        <w:t xml:space="preserve"> </w:t>
      </w:r>
      <w:r>
        <w:t xml:space="preserve">selama tiga puluh dua tahun ditutup. Hak berserikat yang dijamin</w:t>
      </w:r>
      <w:r>
        <w:t xml:space="preserve"> </w:t>
      </w:r>
      <w:r>
        <w:t xml:space="preserve">oleh Undang-Undang Dasar 1945 dipulihkan; peluang untuk membentuk</w:t>
      </w:r>
      <w:r>
        <w:t xml:space="preserve"> </w:t>
      </w:r>
      <w:r>
        <w:t xml:space="preserve">organisasi Tionghoa berskala nasional terbuka untuk pertama kalinya</w:t>
      </w:r>
      <w:r>
        <w:t xml:space="preserve"> </w:t>
      </w:r>
      <w:r>
        <w:t xml:space="preserve">sejak penutupan total ruang gerak organisasi-organisasi Tionghoa</w:t>
      </w:r>
      <w:r>
        <w:t xml:space="preserve"> </w:t>
      </w:r>
      <w:r>
        <w:t xml:space="preserve">oleh Orde Baru pada awal tahun 1960-an (OT#p202). Sepanjang</w:t>
      </w:r>
      <w:r>
        <w:t xml:space="preserve"> </w:t>
      </w:r>
      <w:r>
        <w:t xml:space="preserve">tiga dasawarsa, organisasi Tionghoa yang berdiri sendiri secara</w:t>
      </w:r>
      <w:r>
        <w:t xml:space="preserve"> </w:t>
      </w:r>
      <w:r>
        <w:t xml:space="preserve">nasional tidak diizinkan; identitas Tionghoa diperlakukan sebagai</w:t>
      </w:r>
      <w:r>
        <w:t xml:space="preserve"> </w:t>
      </w:r>
      <w:r>
        <w:t xml:space="preserve">sesuatu yang harus dilebur, bukan sesuatu yang boleh berorganisasi.</w:t>
      </w:r>
      <w:r>
        <w:t xml:space="preserve"> </w:t>
      </w:r>
      <w:r>
        <w:t xml:space="preserve">Ketika ruang konstitusional itu kembali terbuka pada tahun 1998,</w:t>
      </w:r>
      <w:r>
        <w:t xml:space="preserve"> </w:t>
      </w:r>
      <w:r>
        <w:t xml:space="preserve">ia terbuka di hadapan komunitas yang baru saja menyaksikan biaya</w:t>
      </w:r>
      <w:r>
        <w:t xml:space="preserve"> </w:t>
      </w:r>
      <w:r>
        <w:t xml:space="preserve">dari tidak adanya organisasi.</w:t>
      </w:r>
    </w:p>
    <w:p>
      <w:pPr>
        <w:pStyle w:val="BodyText"/>
      </w:pPr>
      <w:r>
        <w:t xml:space="preserve">Kebutuhan komunal yang konkret, bertemu dengan peluang konstitusional</w:t>
      </w:r>
      <w:r>
        <w:t xml:space="preserve"> </w:t>
      </w:r>
      <w:r>
        <w:t xml:space="preserve">yang baru. Pertemuan dua hal itu — bukan trauma, bukan kemarahan —</w:t>
      </w:r>
      <w:r>
        <w:t xml:space="preserve"> </w:t>
      </w:r>
      <w:r>
        <w:t xml:space="preserve">yang melahirkan PSMTI. Membedakan kelahiran organisasi dari trauma</w:t>
      </w:r>
      <w:r>
        <w:t xml:space="preserve"> </w:t>
      </w:r>
      <w:r>
        <w:t xml:space="preserve">yang mendahuluinya penting, karena ia menentukan bagaimana</w:t>
      </w:r>
      <w:r>
        <w:t xml:space="preserve"> </w:t>
      </w:r>
      <w:r>
        <w:t xml:space="preserve">selebihnya dari buku ini dapat dibaca: sebagai memoar reaktif</w:t>
      </w:r>
      <w:r>
        <w:t xml:space="preserve"> </w:t>
      </w:r>
      <w:r>
        <w:t xml:space="preserve">tentang kepedihan, atau sebagai catatan tentang infrastruktur</w:t>
      </w:r>
      <w:r>
        <w:t xml:space="preserve"> </w:t>
      </w:r>
      <w:r>
        <w:t xml:space="preserve">komunal yang dibangun secara sadar untuk pekerjaan tertentu.</w:t>
      </w:r>
    </w:p>
    <w:bookmarkEnd w:id="26"/>
    <w:bookmarkStart w:id="27" w:name="X0cf22d20323449e4e294e3d1c0a50af000713ad"/>
    <w:p>
      <w:pPr>
        <w:pStyle w:val="Heading2"/>
      </w:pPr>
      <w:r>
        <w:t xml:space="preserve">28 September 1998</w:t>
      </w:r>
    </w:p>
    <w:p>
      <w:pPr>
        <w:pStyle w:val="FirstParagraph"/>
      </w:pPr>
      <w:r>
        <w:t xml:space="preserve">Di Gedung Sigala-gala, Sunter, Jakarta, pada tanggal 28 September</w:t>
      </w:r>
      <w:r>
        <w:t xml:space="preserve"> </w:t>
      </w:r>
      <w:r>
        <w:t xml:space="preserve">1998, sekitar 600 orang berkumpul untuk mendeklarasikan PSMTI</w:t>
      </w:r>
      <w:r>
        <w:t xml:space="preserve"> </w:t>
      </w:r>
      <w:r>
        <w:t xml:space="preserve">(MK#p39). Detail penuh peristiwa itu — mengapa Gedung Sigala-gala,</w:t>
      </w:r>
      <w:r>
        <w:t xml:space="preserve"> </w:t>
      </w:r>
      <w:r>
        <w:t xml:space="preserve">siapa empat belas pendiri yang menandatangani Piagam, mengapa 88</w:t>
      </w:r>
      <w:r>
        <w:t xml:space="preserve"> </w:t>
      </w:r>
      <w:r>
        <w:t xml:space="preserve">marga didaftar dalam dokumen pendiriannya — akan diuraikan di Bab 5.</w:t>
      </w:r>
      <w:r>
        <w:t xml:space="preserve"> </w:t>
      </w:r>
      <w:r>
        <w:t xml:space="preserve">Dalam Prolog ini, satu hal saja yang perlu disebutkan: dalam acara</w:t>
      </w:r>
      <w:r>
        <w:t xml:space="preserve"> </w:t>
      </w:r>
      <w:r>
        <w:t xml:space="preserve">deklarasi itu, tidak ada satu pun pejabat negara yang diundang, dan</w:t>
      </w:r>
      <w:r>
        <w:t xml:space="preserve"> </w:t>
      </w:r>
      <w:r>
        <w:t xml:space="preserve">tidak ada satu pun perwakilan negara asing. Tidak ada buku tamu.</w:t>
      </w:r>
      <w:r>
        <w:t xml:space="preserve"> </w:t>
      </w:r>
      <w:r>
        <w:t xml:space="preserve">Tidak ada karangan bunga dari instansi.</w:t>
      </w:r>
    </w:p>
    <w:p>
      <w:pPr>
        <w:pStyle w:val="BodyText"/>
      </w:pPr>
      <w:r>
        <w:t xml:space="preserve">Pilihan ini tidak terjadi karena kealpaan. Ia adalah keputusan yang</w:t>
      </w:r>
      <w:r>
        <w:t xml:space="preserve"> </w:t>
      </w:r>
      <w:r>
        <w:t xml:space="preserve">disengaja, dan ia menjadi nada untuk seluruh buku ini: organisasi</w:t>
      </w:r>
      <w:r>
        <w:t xml:space="preserve"> </w:t>
      </w:r>
      <w:r>
        <w:t xml:space="preserve">ini sejak detik pertama menolak meminjam legitimasi dari atas. Ia</w:t>
      </w:r>
      <w:r>
        <w:t xml:space="preserve"> </w:t>
      </w:r>
      <w:r>
        <w:t xml:space="preserve">mengambil legitimasi dari komunitas yang membentuknya. Sepuluh hari</w:t>
      </w:r>
      <w:r>
        <w:t xml:space="preserve"> </w:t>
      </w:r>
      <w:r>
        <w:t xml:space="preserve">sebelumnya, pada tanggal 18 September 1998, Departemen Dalam Negeri</w:t>
      </w:r>
      <w:r>
        <w:t xml:space="preserve"> </w:t>
      </w:r>
      <w:r>
        <w:t xml:space="preserve">sudah mengeluarkan Surat Keterangan Terdaftar No. 132/1998 — dokumen</w:t>
      </w:r>
      <w:r>
        <w:t xml:space="preserve"> </w:t>
      </w:r>
      <w:r>
        <w:t xml:space="preserve">yang menjadikan PSMTI organisasi marga Tionghoa pertama yang</w:t>
      </w:r>
      <w:r>
        <w:t xml:space="preserve"> </w:t>
      </w:r>
      <w:r>
        <w:t xml:space="preserve">terdaftar secara resmi di era reformasi (SKT#p1).</w:t>
      </w:r>
    </w:p>
    <w:bookmarkEnd w:id="27"/>
    <w:bookmarkStart w:id="28" w:name="pengujian-2001-sampai-2006"/>
    <w:p>
      <w:pPr>
        <w:pStyle w:val="Heading2"/>
      </w:pPr>
      <w:r>
        <w:t xml:space="preserve">Pengujian: 2001 sampai 2006</w:t>
      </w:r>
    </w:p>
    <w:p>
      <w:pPr>
        <w:pStyle w:val="FirstParagraph"/>
      </w:pPr>
      <w:r>
        <w:t xml:space="preserve">Sebuah artikulasi yang ditulis dalam memoar tidak membuktikan</w:t>
      </w:r>
      <w:r>
        <w:t xml:space="preserve"> </w:t>
      </w:r>
      <w:r>
        <w:t xml:space="preserve">dirinya sendiri. Apakah empat verba — "mencegah, menolong,</w:t>
      </w:r>
      <w:r>
        <w:t xml:space="preserve"> </w:t>
      </w:r>
      <w:r>
        <w:t xml:space="preserve">mengevakuasi, merawat" — benar-benar mampu menahan bobot lapangan</w:t>
      </w:r>
      <w:r>
        <w:t xml:space="preserve"> </w:t>
      </w:r>
      <w:r>
        <w:t xml:space="preserve">ketika lapangan itu memanggil? Antara tahun 2001 dan 2006,</w:t>
      </w:r>
      <w:r>
        <w:t xml:space="preserve"> </w:t>
      </w:r>
      <w:r>
        <w:t xml:space="preserve">jawabannya diuji setidaknya delapan kali, di delapan tempat yang</w:t>
      </w:r>
      <w:r>
        <w:t xml:space="preserve"> </w:t>
      </w:r>
      <w:r>
        <w:t xml:space="preserve">berbeda di seluruh Indonesia. Setiap pengujian itu adalah satu</w:t>
      </w:r>
      <w:r>
        <w:t xml:space="preserve"> </w:t>
      </w:r>
      <w:r>
        <w:t xml:space="preserve">kerusuhan yang nyaris terjadi, dan setiap kerusuhan yang nyaris</w:t>
      </w:r>
      <w:r>
        <w:t xml:space="preserve"> </w:t>
      </w:r>
      <w:r>
        <w:t xml:space="preserve">terjadi adalah satu pertanyaan kecil: apakah keputusan yang dibuat</w:t>
      </w:r>
      <w:r>
        <w:t xml:space="preserve"> </w:t>
      </w:r>
      <w:r>
        <w:t xml:space="preserve">pada bulan-bulan setelah Mei 1998 itu, sebagai keputusan</w:t>
      </w:r>
      <w:r>
        <w:t xml:space="preserve"> </w:t>
      </w:r>
      <w:r>
        <w:t xml:space="preserve">organisatoris, masih dapat dipertanggungjawabkan tiga tahun, lima</w:t>
      </w:r>
      <w:r>
        <w:t xml:space="preserve"> </w:t>
      </w:r>
      <w:r>
        <w:t xml:space="preserve">tahun, delapan tahun kemudian?</w:t>
      </w:r>
    </w:p>
    <w:p>
      <w:pPr>
        <w:pStyle w:val="BodyText"/>
      </w:pPr>
      <w:r>
        <w:t xml:space="preserve">Di Bali, pada bulan April 2001, perselisihan di Tanah Pura memicu</w:t>
      </w:r>
      <w:r>
        <w:t xml:space="preserve"> </w:t>
      </w:r>
      <w:r>
        <w:t xml:space="preserve">ancaman "Perang Puputan" yang akan ditujukan kepada orang Tionghoa</w:t>
      </w:r>
      <w:r>
        <w:t xml:space="preserve"> </w:t>
      </w:r>
      <w:r>
        <w:t xml:space="preserve">di pulau itu. PSMTI Bali turun memediasi sebelum eskalasi terjadi;</w:t>
      </w:r>
      <w:r>
        <w:t xml:space="preserve"> </w:t>
      </w:r>
      <w:r>
        <w:t xml:space="preserve">ancaman itu dibatalkan (MK#p78). Di Garut, seorang pengusaha</w:t>
      </w:r>
      <w:r>
        <w:t xml:space="preserve"> </w:t>
      </w:r>
      <w:r>
        <w:t xml:space="preserve">Tionghoa bernama Acun yang menjalankan bank gelap dengan dana</w:t>
      </w:r>
      <w:r>
        <w:t xml:space="preserve"> </w:t>
      </w:r>
      <w:r>
        <w:t xml:space="preserve">masyarakat sekitar Rp 4,2 milyar bangkrut dan menghilang; kemarahan</w:t>
      </w:r>
      <w:r>
        <w:t xml:space="preserve"> </w:t>
      </w:r>
      <w:r>
        <w:t xml:space="preserve">ratusan nasabah hampir menjadi kerusuhan etnis. PSMTI Garut menulis</w:t>
      </w:r>
      <w:r>
        <w:t xml:space="preserve"> </w:t>
      </w:r>
      <w:r>
        <w:t xml:space="preserve">surat ke Gubernur Jawa Barat dan ke Komandan Resort Militer</w:t>
      </w:r>
      <w:r>
        <w:t xml:space="preserve"> </w:t>
      </w:r>
      <w:r>
        <w:t xml:space="preserve">setempat; situasi diredam dan pelaku diserahkan ke proses hukum</w:t>
      </w:r>
      <w:r>
        <w:t xml:space="preserve"> </w:t>
      </w:r>
      <w:r>
        <w:t xml:space="preserve">(MK#p79). Di Kendari, tiga orang pembantu rumah tangga yang</w:t>
      </w:r>
      <w:r>
        <w:t xml:space="preserve"> </w:t>
      </w:r>
      <w:r>
        <w:t xml:space="preserve">disekap dan dianiaya oleh majikan Tionghoa, dengan upah sepuluh</w:t>
      </w:r>
      <w:r>
        <w:t xml:space="preserve"> </w:t>
      </w:r>
      <w:r>
        <w:t xml:space="preserve">bulan yang belum dibayar, hampir memicu tuntutan agar seluruh warga</w:t>
      </w:r>
      <w:r>
        <w:t xml:space="preserve"> </w:t>
      </w:r>
      <w:r>
        <w:t xml:space="preserve">Tionghoa Kendari pindah dari kota itu; PSMTI Kendari memfasilitasi</w:t>
      </w:r>
      <w:r>
        <w:t xml:space="preserve"> </w:t>
      </w:r>
      <w:r>
        <w:t xml:space="preserve">penyerahan pelaku ke polisi, permohonan maaf terbuka, dan biaya</w:t>
      </w:r>
      <w:r>
        <w:t xml:space="preserve"> </w:t>
      </w:r>
      <w:r>
        <w:t xml:space="preserve">pengobatan korban (MK#p80).</w:t>
      </w:r>
    </w:p>
    <w:p>
      <w:pPr>
        <w:pStyle w:val="BodyText"/>
      </w:pPr>
      <w:r>
        <w:t xml:space="preserve">Di Makassar, sebuah klenteng Ma Cu dibakar setelah seorang pemuda</w:t>
      </w:r>
      <w:r>
        <w:t xml:space="preserve"> </w:t>
      </w:r>
      <w:r>
        <w:t xml:space="preserve">Tionghoa yang kurang waras membunuh seseorang dari komunitas lain;</w:t>
      </w:r>
      <w:r>
        <w:t xml:space="preserve"> </w:t>
      </w:r>
      <w:r>
        <w:t xml:space="preserve">saat itu di Makassar belum ada cabang PSMTI yang dapat mengintervensi</w:t>
      </w:r>
      <w:r>
        <w:t xml:space="preserve"> </w:t>
      </w:r>
      <w:r>
        <w:t xml:space="preserve">sebelum eskalasi (MK#p80). Di Tanjung Pinang, perkelahian antar</w:t>
      </w:r>
      <w:r>
        <w:t xml:space="preserve"> </w:t>
      </w:r>
      <w:r>
        <w:t xml:space="preserve">pemuda dari dua kelompok etnis yang dimulai dari pemukulan seorang</w:t>
      </w:r>
      <w:r>
        <w:t xml:space="preserve"> </w:t>
      </w:r>
      <w:r>
        <w:t xml:space="preserve">pengendara sepeda motor diredam oleh PSMTI cabang setempat sebelum</w:t>
      </w:r>
      <w:r>
        <w:t xml:space="preserve"> </w:t>
      </w:r>
      <w:r>
        <w:t xml:space="preserve">menyebar (MK#p80). Di Batam dan Pekan Baru, perselisihan-perselisihan</w:t>
      </w:r>
      <w:r>
        <w:t xml:space="preserve"> </w:t>
      </w:r>
      <w:r>
        <w:t xml:space="preserve">serupa ditangani dengan pola yang sama: cabang PSMTI lokal masuk</w:t>
      </w:r>
      <w:r>
        <w:t xml:space="preserve"> </w:t>
      </w:r>
      <w:r>
        <w:t xml:space="preserve">sebelum konflik personal berubah menjadi konflik horizontal antar</w:t>
      </w:r>
      <w:r>
        <w:t xml:space="preserve"> </w:t>
      </w:r>
      <w:r>
        <w:t xml:space="preserve">komunitas (MK#p82). Dan di Tanjung Balai, sebuah patung Buddha</w:t>
      </w:r>
      <w:r>
        <w:t xml:space="preserve"> </w:t>
      </w:r>
      <w:r>
        <w:t xml:space="preserve">dimundurkan agak ke belakang.</w:t>
      </w:r>
    </w:p>
    <w:p>
      <w:pPr>
        <w:pStyle w:val="BodyText"/>
      </w:pPr>
      <w:r>
        <w:t xml:space="preserve">Dalam catatan Tedy sendiri, mayoritas dari delapan kasus ini</w:t>
      </w:r>
      <w:r>
        <w:t xml:space="preserve"> </w:t>
      </w:r>
      <w:r>
        <w:t xml:space="preserve">berhasil dimediasi sebelum eskalasi penuh, sementara sebagian kecil</w:t>
      </w:r>
      <w:r>
        <w:t xml:space="preserve"> </w:t>
      </w:r>
      <w:r>
        <w:t xml:space="preserve">menjadi kerusuhan terbatas yang tidak menyebar (MK#p77). Mengukur</w:t>
      </w:r>
      <w:r>
        <w:t xml:space="preserve"> </w:t>
      </w:r>
      <w:r>
        <w:t xml:space="preserve">keberhasilan ini dengan angka-angka yang terlalu rapi tidak akan</w:t>
      </w:r>
      <w:r>
        <w:t xml:space="preserve"> </w:t>
      </w:r>
      <w:r>
        <w:t xml:space="preserve">tepat; penilaian dari pihak luar yang independen, yang sayangnya</w:t>
      </w:r>
      <w:r>
        <w:t xml:space="preserve"> </w:t>
      </w:r>
      <w:r>
        <w:t xml:space="preserve">tidak tersedia dalam korpus sumber buku ini, akan memberikan</w:t>
      </w:r>
      <w:r>
        <w:t xml:space="preserve"> </w:t>
      </w:r>
      <w:r>
        <w:t xml:space="preserve">hitungan yang lebih objektif. Apa yang dapat dikatakan adalah ini:</w:t>
      </w:r>
      <w:r>
        <w:t xml:space="preserve"> </w:t>
      </w:r>
      <w:r>
        <w:t xml:space="preserve">empat verba yang ditulis pada bulan-bulan setelah Mei 1998 tidak</w:t>
      </w:r>
      <w:r>
        <w:t xml:space="preserve"> </w:t>
      </w:r>
      <w:r>
        <w:t xml:space="preserve">tinggal sebagai retorika di atas kertas — mereka dijalankan, satu</w:t>
      </w:r>
      <w:r>
        <w:t xml:space="preserve"> </w:t>
      </w:r>
      <w:r>
        <w:t xml:space="preserve">kasus demi satu kasus, di berbagai sudut Indonesia, oleh orang-orang</w:t>
      </w:r>
      <w:r>
        <w:t xml:space="preserve"> </w:t>
      </w:r>
      <w:r>
        <w:t xml:space="preserve">yang sebagian besar namanya tidak akan diingat siapa pun.</w:t>
      </w:r>
    </w:p>
    <w:bookmarkEnd w:id="28"/>
    <w:bookmarkStart w:id="29" w:name="kembali-ke-tanjung-balai"/>
    <w:p>
      <w:pPr>
        <w:pStyle w:val="Heading2"/>
      </w:pPr>
      <w:r>
        <w:t xml:space="preserve">Kembali ke Tanjung Balai</w:t>
      </w:r>
    </w:p>
    <w:p>
      <w:pPr>
        <w:pStyle w:val="FirstParagraph"/>
      </w:pPr>
      <w:r>
        <w:t xml:space="preserve">Yang paling layak diingat dari rangkaian mediasi ini, dalam pembacaan</w:t>
      </w:r>
      <w:r>
        <w:t xml:space="preserve"> </w:t>
      </w:r>
      <w:r>
        <w:t xml:space="preserve">yang ditawarkan buku ini, bukan kasus Garut yang melibatkan miliaran</w:t>
      </w:r>
      <w:r>
        <w:t xml:space="preserve"> </w:t>
      </w:r>
      <w:r>
        <w:t xml:space="preserve">rupiah, bukan kasus Makassar dengan klenteng yang dibakar, melainkan</w:t>
      </w:r>
      <w:r>
        <w:t xml:space="preserve"> </w:t>
      </w:r>
      <w:r>
        <w:t xml:space="preserve">kasus Tanjung Balai yang membuka prolog ini. Sebuah patung</w:t>
      </w:r>
      <w:r>
        <w:t xml:space="preserve"> </w:t>
      </w:r>
      <w:r>
        <w:t xml:space="preserve">dimundurkan agar tidak lagi terlihat dari seberang sungai. Tidak ada</w:t>
      </w:r>
      <w:r>
        <w:t xml:space="preserve"> </w:t>
      </w:r>
      <w:r>
        <w:t xml:space="preserve">yang menang; tidak ada yang dipermalukan; tidak ada nama yang masuk</w:t>
      </w:r>
      <w:r>
        <w:t xml:space="preserve"> </w:t>
      </w:r>
      <w:r>
        <w:t xml:space="preserve">surat kabar. Sebuah Vihara menyesuaikan diri agar keharmonisan</w:t>
      </w:r>
      <w:r>
        <w:t xml:space="preserve"> </w:t>
      </w:r>
      <w:r>
        <w:t xml:space="preserve">dengan tetangganya bisa dipertahankan.</w:t>
      </w:r>
    </w:p>
    <w:p>
      <w:pPr>
        <w:pStyle w:val="BodyText"/>
      </w:pPr>
      <w:r>
        <w:t xml:space="preserve">Peristiwa itu dapat dibaca sebagai metafora untuk seluruh kerja</w:t>
      </w:r>
      <w:r>
        <w:t xml:space="preserve"> </w:t>
      </w:r>
      <w:r>
        <w:t xml:space="preserve">PSMTI sepanjang tiga puluh tahun terakhir: kesediaan untuk</w:t>
      </w:r>
      <w:r>
        <w:t xml:space="preserve"> </w:t>
      </w:r>
      <w:r>
        <w:t xml:space="preserve">menyesuaikan, sedikit, agar keharmonisan tidak menjadi korban</w:t>
      </w:r>
      <w:r>
        <w:t xml:space="preserve"> </w:t>
      </w:r>
      <w:r>
        <w:t xml:space="preserve">prinsip yang dipegang terlalu keras. Pembacaan metaforis itu adalah</w:t>
      </w:r>
      <w:r>
        <w:t xml:space="preserve"> </w:t>
      </w:r>
      <w:r>
        <w:t xml:space="preserve">pembacaan yang ditawarkan buku ini, bukan kalimat eksplisit dalam</w:t>
      </w:r>
      <w:r>
        <w:t xml:space="preserve"> </w:t>
      </w:r>
      <w:r>
        <w:t xml:space="preserve">dokumen manapun; ia ditawarkan kepada pembaca dengan kesadaran bahwa</w:t>
      </w:r>
      <w:r>
        <w:t xml:space="preserve"> </w:t>
      </w:r>
      <w:r>
        <w:t xml:space="preserve">pembaca lain mungkin membacanya secara berbeda.</w:t>
      </w:r>
    </w:p>
    <w:p>
      <w:pPr>
        <w:pStyle w:val="BodyText"/>
      </w:pPr>
      <w:r>
        <w:t xml:space="preserve">Buku ini adalah catatan tentang sebuah organisasi yang lahir karena,</w:t>
      </w:r>
      <w:r>
        <w:t xml:space="preserve"> </w:t>
      </w:r>
      <w:r>
        <w:t xml:space="preserve">pada satu titik dalam sejarah Indonesia, beberapa orang memutuskan</w:t>
      </w:r>
      <w:r>
        <w:t xml:space="preserve"> </w:t>
      </w:r>
      <w:r>
        <w:t xml:space="preserve">bahwa keharmonisan tidak akan menjaga dirinya sendiri.</w:t>
      </w:r>
    </w:p>
    <w:bookmarkEnd w:id="29"/>
    <w:bookmarkEnd w:id="30"/>
    <w:bookmarkStart w:id="45" w:name="bab-01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1 — Siapa Tedy Jusuf</w:t>
      </w:r>
    </w:p>
    <w:p>
      <w:pPr>
        <w:pStyle w:val="FirstParagraph"/>
      </w:pPr>
      <w:r>
        <w:t xml:space="preserve">Pertanyaan utama bab ini bukan pertanyaan tentang karakter.</w:t>
      </w:r>
      <w:r>
        <w:t xml:space="preserve"> </w:t>
      </w:r>
      <w:r>
        <w:t xml:space="preserve">Pertanyaan utama bab ini adalah pertanyaan struktural: dari sekian</w:t>
      </w:r>
      <w:r>
        <w:t xml:space="preserve"> </w:t>
      </w:r>
      <w:r>
        <w:t xml:space="preserve">banyak tokoh Tionghoa Indonesia yang ada</w:t>
      </w:r>
      <w:r>
        <w:t xml:space="preserve"> </w:t>
      </w:r>
      <w:r>
        <w:t xml:space="preserve">pada tahun 1998 — pengusaha senior, akademisi, tokoh keagamaan,</w:t>
      </w:r>
      <w:r>
        <w:t xml:space="preserve"> </w:t>
      </w:r>
      <w:r>
        <w:t xml:space="preserve">tokoh budaya yang sudah lama dikenal — mengapa Brigjen TNI Tedy</w:t>
      </w:r>
      <w:r>
        <w:t xml:space="preserve"> </w:t>
      </w:r>
      <w:r>
        <w:t xml:space="preserve">Jusuf yang mendirikan dan memimpin Paguyuban Sosial Marga Tionghoa</w:t>
      </w:r>
      <w:r>
        <w:t xml:space="preserve"> </w:t>
      </w:r>
      <w:r>
        <w:t xml:space="preserve">Indonesia (PSMTI) selama dua periode penuh, sementara, dalam catatan</w:t>
      </w:r>
      <w:r>
        <w:t xml:space="preserve"> </w:t>
      </w:r>
      <w:r>
        <w:t xml:space="preserve">yang ditulis oleh saksi langsung proses tersebut, "sebelum</w:t>
      </w:r>
      <w:r>
        <w:t xml:space="preserve"> </w:t>
      </w:r>
      <w:r>
        <w:t xml:space="preserve">dideklarasikan tidak ada yang bersedia menjadi ketua umum, setelah</w:t>
      </w:r>
      <w:r>
        <w:t xml:space="preserve"> </w:t>
      </w:r>
      <w:r>
        <w:t xml:space="preserve">deklarasi banyak yang mau jadi ketua umum, aneh juga" (MK#p7)?</w:t>
      </w:r>
    </w:p>
    <w:p>
      <w:pPr>
        <w:pStyle w:val="BodyText"/>
      </w:pPr>
      <w:r>
        <w:t xml:space="preserve">Kalimat yang ditulis Eddy Sadeli di Pengantar memoar</w:t>
      </w:r>
      <w:r>
        <w:t xml:space="preserve"> </w:t>
      </w:r>
      <w:r>
        <w:rPr>
          <w:i/>
          <w:iCs/>
        </w:rPr>
        <w:t xml:space="preserve">Menggapai</w:t>
      </w:r>
      <w:r>
        <w:rPr>
          <w:i/>
          <w:iCs/>
        </w:rPr>
        <w:t xml:space="preserve"> </w:t>
      </w:r>
      <w:r>
        <w:rPr>
          <w:i/>
          <w:iCs/>
        </w:rPr>
        <w:t xml:space="preserve">Kesetaraan</w:t>
      </w:r>
      <w:r>
        <w:t xml:space="preserve"> </w:t>
      </w:r>
      <w:r>
        <w:t xml:space="preserve">itu nampak seperti gerutu seorang sahabat. Sebenarnya,</w:t>
      </w:r>
      <w:r>
        <w:t xml:space="preserve"> </w:t>
      </w:r>
      <w:r>
        <w:t xml:space="preserve">kalimat itu adalah penjelasan struktural. Sebelum 28 September 1998,</w:t>
      </w:r>
      <w:r>
        <w:t xml:space="preserve"> </w:t>
      </w:r>
      <w:r>
        <w:t xml:space="preserve">mendirikan organisasi identitas Tionghoa berskala nasional adalah</w:t>
      </w:r>
      <w:r>
        <w:t xml:space="preserve"> </w:t>
      </w:r>
      <w:r>
        <w:t xml:space="preserve">tindakan yang dilarang oleh Inpres 14/1967 yang masih berlaku,</w:t>
      </w:r>
      <w:r>
        <w:t xml:space="preserve"> </w:t>
      </w:r>
      <w:r>
        <w:t xml:space="preserve">dianggap politis mencurigakan oleh aparat keamanan yang terbiasa</w:t>
      </w:r>
      <w:r>
        <w:t xml:space="preserve"> </w:t>
      </w:r>
      <w:r>
        <w:t xml:space="preserve">dengan paradigma asimilasi Orde Baru, dan berisiko karier-pribadi</w:t>
      </w:r>
      <w:r>
        <w:t xml:space="preserve"> </w:t>
      </w:r>
      <w:r>
        <w:t xml:space="preserve">bagi siapa pun yang berdiri di garis depan. Setelah 28 September</w:t>
      </w:r>
      <w:r>
        <w:t xml:space="preserve"> </w:t>
      </w:r>
      <w:r>
        <w:t xml:space="preserve">1998, organisasi itu sudah ada; risiko sudah diserap oleh</w:t>
      </w:r>
      <w:r>
        <w:t xml:space="preserve"> </w:t>
      </w:r>
      <w:r>
        <w:t xml:space="preserve">pendirinya; kursi ketua umum berikutnya menjadi posisi yang dapat</w:t>
      </w:r>
      <w:r>
        <w:t xml:space="preserve"> </w:t>
      </w:r>
      <w:r>
        <w:t xml:space="preserve">dipertimbangkan tanpa beban risiko awal.</w:t>
      </w:r>
    </w:p>
    <w:p>
      <w:pPr>
        <w:pStyle w:val="BodyText"/>
      </w:pPr>
      <w:r>
        <w:t xml:space="preserve">Yang menjadikan Tedy Jusuf satu-satunya orang yang dapat memikul</w:t>
      </w:r>
      <w:r>
        <w:t xml:space="preserve"> </w:t>
      </w:r>
      <w:r>
        <w:t xml:space="preserve">beban awal itu bukan keberanian personal. Yang menjadikannya adalah</w:t>
      </w:r>
      <w:r>
        <w:t xml:space="preserve"> </w:t>
      </w:r>
      <w:r>
        <w:t xml:space="preserve">konfigurasi tiga prasyarat yang langka bertemu dalam satu orang:</w:t>
      </w:r>
      <w:r>
        <w:t xml:space="preserve"> </w:t>
      </w:r>
      <w:r>
        <w:t xml:space="preserve">pangkat militer aktif sebagai Brigadir Jenderal TNI yang masih</w:t>
      </w:r>
      <w:r>
        <w:t xml:space="preserve"> </w:t>
      </w:r>
      <w:r>
        <w:t xml:space="preserve">menjabat, identitas Tionghoa yang memberi legitimasi komunitas, dan</w:t>
      </w:r>
      <w:r>
        <w:t xml:space="preserve"> </w:t>
      </w:r>
      <w:r>
        <w:t xml:space="preserve">didikan keluarga yang menanamkan kewajiban berbakti pada Negara dan</w:t>
      </w:r>
      <w:r>
        <w:t xml:space="preserve"> </w:t>
      </w:r>
      <w:r>
        <w:t xml:space="preserve">Bangsa sebagai kerangka teologis yang eksplisit. Tiga prasyarat ini</w:t>
      </w:r>
      <w:r>
        <w:t xml:space="preserve"> </w:t>
      </w:r>
      <w:r>
        <w:t xml:space="preserve">akan diuraikan satu per satu di bab ini. Yang ditawarkan kepada</w:t>
      </w:r>
      <w:r>
        <w:t xml:space="preserve"> </w:t>
      </w:r>
      <w:r>
        <w:t xml:space="preserve">pembaca bukan pujian; yang ditawarkan adalah data struktural yang</w:t>
      </w:r>
      <w:r>
        <w:t xml:space="preserve"> </w:t>
      </w:r>
      <w:r>
        <w:t xml:space="preserve">menjadikan pertanyaan "mengapa Tedy?" memiliki jawaban yang tidak</w:t>
      </w:r>
      <w:r>
        <w:t xml:space="preserve"> </w:t>
      </w:r>
      <w:r>
        <w:t xml:space="preserve">sentimental.</w:t>
      </w:r>
    </w:p>
    <w:bookmarkStart w:id="31" w:name="malam-mei-1998--sambungan-dengan-prolog"/>
    <w:p>
      <w:pPr>
        <w:pStyle w:val="Heading2"/>
      </w:pPr>
      <w:r>
        <w:t xml:space="preserve">Malam Mei 1998 — sambungan dengan Prolog</w:t>
      </w:r>
    </w:p>
    <w:p>
      <w:pPr>
        <w:pStyle w:val="FirstParagraph"/>
      </w:pPr>
      <w:r>
        <w:t xml:space="preserve">Prolog buku ini sudah menyebutkan bahwa selama kerusuhan Mei 1998,</w:t>
      </w:r>
      <w:r>
        <w:t xml:space="preserve"> </w:t>
      </w:r>
      <w:r>
        <w:t xml:space="preserve">rumah Tedy menjadi tempat pengungsi adik-adik dan teman-teman dari</w:t>
      </w:r>
      <w:r>
        <w:t xml:space="preserve"> </w:t>
      </w:r>
      <w:r>
        <w:t xml:space="preserve">Pluit dan Cengkareng (MK#p24). Pembaca yang sudah melewati Prolog</w:t>
      </w:r>
      <w:r>
        <w:t xml:space="preserve"> </w:t>
      </w:r>
      <w:r>
        <w:t xml:space="preserve">mungkin membaca episode itu sebagai tindakan personal — seorang</w:t>
      </w:r>
      <w:r>
        <w:t xml:space="preserve"> </w:t>
      </w:r>
      <w:r>
        <w:t xml:space="preserve">saudara membuka pintu untuk saudara yang lain. Membacanya seperti</w:t>
      </w:r>
      <w:r>
        <w:t xml:space="preserve"> </w:t>
      </w:r>
      <w:r>
        <w:t xml:space="preserve">itu tidak salah. Tetapi membacanya hanya seperti itu melewatkan</w:t>
      </w:r>
      <w:r>
        <w:t xml:space="preserve"> </w:t>
      </w:r>
      <w:r>
        <w:t xml:space="preserve">satu hal yang menjadi argumen utama bab ini: pintu yang dapat</w:t>
      </w:r>
      <w:r>
        <w:t xml:space="preserve"> </w:t>
      </w:r>
      <w:r>
        <w:t xml:space="preserve">Tedy buka, dapat ia buka karena pekerjaannya. Status sebagai Brigjen</w:t>
      </w:r>
      <w:r>
        <w:t xml:space="preserve"> </w:t>
      </w:r>
      <w:r>
        <w:t xml:space="preserve">TNI aktif memberi rumahnya semacam imunitas sosial yang tidak</w:t>
      </w:r>
      <w:r>
        <w:t xml:space="preserve"> </w:t>
      </w:r>
      <w:r>
        <w:t xml:space="preserve">tersedia bagi warga sipil biasa. Pelaku yang mungkin datang</w:t>
      </w:r>
      <w:r>
        <w:t xml:space="preserve"> </w:t>
      </w:r>
      <w:r>
        <w:t xml:space="preserve">menggedor pintu sebuah rumah Tionghoa di kawasan rawan tidak akan</w:t>
      </w:r>
      <w:r>
        <w:t xml:space="preserve"> </w:t>
      </w:r>
      <w:r>
        <w:t xml:space="preserve">datang menggedor pintu rumah seorang jenderal.</w:t>
      </w:r>
    </w:p>
    <w:p>
      <w:pPr>
        <w:pStyle w:val="BodyText"/>
      </w:pPr>
      <w:r>
        <w:t xml:space="preserve">Imunitas itu adalah satu lapisan. Lapisan yang lain adalah jejaring.</w:t>
      </w:r>
      <w:r>
        <w:t xml:space="preserve"> </w:t>
      </w:r>
      <w:r>
        <w:t xml:space="preserve">Pada malam-malam itu, Tedy juga melakukan komunikasi telepon ke</w:t>
      </w:r>
      <w:r>
        <w:t xml:space="preserve"> </w:t>
      </w:r>
      <w:r>
        <w:t xml:space="preserve">sejumlah rekan perwira tinggi yang masih aktif di berbagai komando,</w:t>
      </w:r>
      <w:r>
        <w:t xml:space="preserve"> </w:t>
      </w:r>
      <w:r>
        <w:t xml:space="preserve">untuk mendapatkan informasi situasi lapangan yang lebih cepat</w:t>
      </w:r>
      <w:r>
        <w:t xml:space="preserve"> </w:t>
      </w:r>
      <w:r>
        <w:t xml:space="preserve">daripada yang tersedia di media. Lapisan ketiga adalah perlengkapan:</w:t>
      </w:r>
      <w:r>
        <w:t xml:space="preserve"> </w:t>
      </w:r>
      <w:r>
        <w:t xml:space="preserve">sebagai Brigjen, beliau memiliki akses terbatas ke kendaraan dan</w:t>
      </w:r>
      <w:r>
        <w:t xml:space="preserve"> </w:t>
      </w:r>
      <w:r>
        <w:t xml:space="preserve">prosedur yang dapat dipakai dalam keadaan darurat tanpa harus</w:t>
      </w:r>
      <w:r>
        <w:t xml:space="preserve"> </w:t>
      </w:r>
      <w:r>
        <w:t xml:space="preserve">melalui rute izin yang panjang. Tidak satu pun dari tiga lapisan</w:t>
      </w:r>
      <w:r>
        <w:t xml:space="preserve"> </w:t>
      </w:r>
      <w:r>
        <w:t xml:space="preserve">ini, perlu ditekankan, tersedia bagi sebagian besar orang Tionghoa</w:t>
      </w:r>
      <w:r>
        <w:t xml:space="preserve"> </w:t>
      </w:r>
      <w:r>
        <w:t xml:space="preserve">Indonesia pada malam-malam tersebut — termasuk bagi para pengusaha</w:t>
      </w:r>
      <w:r>
        <w:t xml:space="preserve"> </w:t>
      </w:r>
      <w:r>
        <w:t xml:space="preserve">senior yang secara finansial jauh lebih mampu dari Tedy, dan</w:t>
      </w:r>
      <w:r>
        <w:t xml:space="preserve"> </w:t>
      </w:r>
      <w:r>
        <w:t xml:space="preserve">termasuk bagi para tokoh budaya senior yang secara reputasi</w:t>
      </w:r>
      <w:r>
        <w:t xml:space="preserve"> </w:t>
      </w:r>
      <w:r>
        <w:t xml:space="preserve">komunal jauh lebih lama dikenal. Tiga lapisan itu adalah keuntungan</w:t>
      </w:r>
      <w:r>
        <w:t xml:space="preserve"> </w:t>
      </w:r>
      <w:r>
        <w:t xml:space="preserve">yang spesifik untuk perwira aktif berpangkat tinggi yang kebetulan</w:t>
      </w:r>
      <w:r>
        <w:t xml:space="preserve"> </w:t>
      </w:r>
      <w:r>
        <w:t xml:space="preserve">juga berasal dari komunitas yang sedang menjadi sasaran kekerasan.</w:t>
      </w:r>
    </w:p>
    <w:p>
      <w:pPr>
        <w:pStyle w:val="BodyText"/>
      </w:pPr>
      <w:r>
        <w:t xml:space="preserve">Tiga lapisan itu akan diuraikan kembali, dalam konteks yang berbeda,</w:t>
      </w:r>
      <w:r>
        <w:t xml:space="preserve"> </w:t>
      </w:r>
      <w:r>
        <w:t xml:space="preserve">ketika pertanyaan tentang siapa yang mendirikan PSMTI muncul empat</w:t>
      </w:r>
      <w:r>
        <w:t xml:space="preserve"> </w:t>
      </w:r>
      <w:r>
        <w:t xml:space="preserve">bulan kemudian. Pintu yang dapat dibuka pada Mei 1998 adalah pintu</w:t>
      </w:r>
      <w:r>
        <w:t xml:space="preserve"> </w:t>
      </w:r>
      <w:r>
        <w:t xml:space="preserve">pribadi; pintu yang harus dibuka pada September 1998 adalah pintu</w:t>
      </w:r>
      <w:r>
        <w:t xml:space="preserve"> </w:t>
      </w:r>
      <w:r>
        <w:t xml:space="preserve">yang jauh lebih besar — pintu organisasi nasional. Tetapi mekanisme</w:t>
      </w:r>
      <w:r>
        <w:t xml:space="preserve"> </w:t>
      </w:r>
      <w:r>
        <w:t xml:space="preserve">yang sama yang memungkinkan pintu pribadi terbuka — pangkat,</w:t>
      </w:r>
      <w:r>
        <w:t xml:space="preserve"> </w:t>
      </w:r>
      <w:r>
        <w:t xml:space="preserve">jejaring, akses — adalah mekanisme yang sama yang akan memungkinkan</w:t>
      </w:r>
      <w:r>
        <w:t xml:space="preserve"> </w:t>
      </w:r>
      <w:r>
        <w:t xml:space="preserve">pintu organisasi nasional terbuka. Mekanisme itu, kalau dilihat</w:t>
      </w:r>
      <w:r>
        <w:t xml:space="preserve"> </w:t>
      </w:r>
      <w:r>
        <w:t xml:space="preserve">dari sudut struktural, bukan kebetulan personal. Ia hasil pembentukan</w:t>
      </w:r>
      <w:r>
        <w:t xml:space="preserve"> </w:t>
      </w:r>
      <w:r>
        <w:t xml:space="preserve">tiga dekade.</w:t>
      </w:r>
    </w:p>
    <w:bookmarkEnd w:id="31"/>
    <w:bookmarkStart w:id="32" w:name="akar-keluarga-pesan-dua-bahasa"/>
    <w:p>
      <w:pPr>
        <w:pStyle w:val="Heading2"/>
      </w:pPr>
      <w:r>
        <w:t xml:space="preserve">Akar keluarga: pesan dua bahasa</w:t>
      </w:r>
    </w:p>
    <w:p>
      <w:pPr>
        <w:pStyle w:val="FirstParagraph"/>
      </w:pPr>
      <w:r>
        <w:t xml:space="preserve">Dari mana datangnya kesediaan untuk memikul beban yang risikonya</w:t>
      </w:r>
      <w:r>
        <w:t xml:space="preserve"> </w:t>
      </w:r>
      <w:r>
        <w:t xml:space="preserve">karier sendiri? Dalam memoarnya, Tedy memberikan jawaban yang</w:t>
      </w:r>
      <w:r>
        <w:t xml:space="preserve"> </w:t>
      </w:r>
      <w:r>
        <w:t xml:space="preserve">bersifat keluarga, bukan ideologis. Orang tuanya mewariskan kepada</w:t>
      </w:r>
      <w:r>
        <w:t xml:space="preserve"> </w:t>
      </w:r>
      <w:r>
        <w:t xml:space="preserve">anak-anak mereka sebuah kerangka kewajiban yang diucapkan secara</w:t>
      </w:r>
      <w:r>
        <w:t xml:space="preserve"> </w:t>
      </w:r>
      <w:r>
        <w:t xml:space="preserve">berulang dalam dua bahasa.</w:t>
      </w:r>
    </w:p>
    <w:p>
      <w:pPr>
        <w:pStyle w:val="BodyText"/>
      </w:pPr>
      <w:r>
        <w:t xml:space="preserve">Dalam bahasa Indonesia, kalimat yang sering diulang orang tua Tedy</w:t>
      </w:r>
      <w:r>
        <w:t xml:space="preserve"> </w:t>
      </w:r>
      <w:r>
        <w:t xml:space="preserve">berbunyi: "Jadi orang hendaklah berbuat sesuatu untuk Keluarganya,</w:t>
      </w:r>
      <w:r>
        <w:t xml:space="preserve"> </w:t>
      </w:r>
      <w:r>
        <w:t xml:space="preserve">Masyarakat, Negara dan Agama" (OT#p12). Urutan empat lingkaran</w:t>
      </w:r>
      <w:r>
        <w:t xml:space="preserve"> </w:t>
      </w:r>
      <w:r>
        <w:t xml:space="preserve">kewajiban itu — keluarga, masyarakat, negara, agama — bukan urutan</w:t>
      </w:r>
      <w:r>
        <w:t xml:space="preserve"> </w:t>
      </w:r>
      <w:r>
        <w:t xml:space="preserve">kepentingan; ia urutan radius. Yang paling dekat dahulu, kemudian</w:t>
      </w:r>
      <w:r>
        <w:t xml:space="preserve"> </w:t>
      </w:r>
      <w:r>
        <w:t xml:space="preserve">yang lebih luas, akhirnya yang transenden. Tidak ada satu lingkaran</w:t>
      </w:r>
      <w:r>
        <w:t xml:space="preserve"> </w:t>
      </w:r>
      <w:r>
        <w:t xml:space="preserve">yang ditinggalkan demi lingkaran yang lain; semua harus dipenuhi</w:t>
      </w:r>
      <w:r>
        <w:t xml:space="preserve"> </w:t>
      </w:r>
      <w:r>
        <w:t xml:space="preserve">secara bersamaan.</w:t>
      </w:r>
    </w:p>
    <w:p>
      <w:pPr>
        <w:pStyle w:val="BodyText"/>
      </w:pPr>
      <w:r>
        <w:t xml:space="preserve">Dalam bahasa Tionghoa, kalimat yang menyertainya berbunyi: "Luo</w:t>
      </w:r>
      <w:r>
        <w:t xml:space="preserve"> </w:t>
      </w:r>
      <w:r>
        <w:t xml:space="preserve">Tie Sen Ken, Luo Ye Kwe Ken." Peribahasa kuno itu, dalam catatan</w:t>
      </w:r>
      <w:r>
        <w:t xml:space="preserve"> </w:t>
      </w:r>
      <w:r>
        <w:t xml:space="preserve">yang diberikan Tedy sendiri dalam memoarnya, diterjemahkan sebagai</w:t>
      </w:r>
      <w:r>
        <w:t xml:space="preserve"> </w:t>
      </w:r>
      <w:r>
        <w:t xml:space="preserve">berikut: "Biji yang jatuh ke tanah, tumbuh dan berakar di tempat</w:t>
      </w:r>
      <w:r>
        <w:t xml:space="preserve"> </w:t>
      </w:r>
      <w:r>
        <w:t xml:space="preserve">itu. Dimana saja kita dilahirkan, disitu Tanah Air Kita, disitu</w:t>
      </w:r>
      <w:r>
        <w:t xml:space="preserve"> </w:t>
      </w:r>
      <w:r>
        <w:t xml:space="preserve">kita hidup, disitu kita mengabdi, pada saatnya disitu kita</w:t>
      </w:r>
      <w:r>
        <w:t xml:space="preserve"> </w:t>
      </w:r>
      <w:r>
        <w:t xml:space="preserve">meninggal dan di Makamkan" (OT#p12). Terjemahan ini, perlu</w:t>
      </w:r>
      <w:r>
        <w:t xml:space="preserve"> </w:t>
      </w:r>
      <w:r>
        <w:t xml:space="preserve">ditekankan, adalah terjemahan yang Tedy berikan sendiri; orang lain</w:t>
      </w:r>
      <w:r>
        <w:t xml:space="preserve"> </w:t>
      </w:r>
      <w:r>
        <w:t xml:space="preserve">mungkin membaca peribahasa yang sama dengan nuansa yang sedikit</w:t>
      </w:r>
      <w:r>
        <w:t xml:space="preserve"> </w:t>
      </w:r>
      <w:r>
        <w:t xml:space="preserve">berbeda. Yang ia bawa dari peribahasa itu adalah kesimpulan yang</w:t>
      </w:r>
      <w:r>
        <w:t xml:space="preserve"> </w:t>
      </w:r>
      <w:r>
        <w:t xml:space="preserve">langsung operasional: tanah tempat kita dilahirkan adalah tanah air</w:t>
      </w:r>
      <w:r>
        <w:t xml:space="preserve"> </w:t>
      </w:r>
      <w:r>
        <w:t xml:space="preserve">kita, bukan tanah leluhur yang jauh.</w:t>
      </w:r>
    </w:p>
    <w:p>
      <w:pPr>
        <w:pStyle w:val="BodyText"/>
      </w:pPr>
      <w:r>
        <w:t xml:space="preserve">Pesan ini dicatat dalam memoar Tedy bukan secara dekoratif — ia</w:t>
      </w:r>
      <w:r>
        <w:t xml:space="preserve"> </w:t>
      </w:r>
      <w:r>
        <w:t xml:space="preserve">menulisnya sebagai justifikasi internal yang eksplisit untuk</w:t>
      </w:r>
      <w:r>
        <w:t xml:space="preserve"> </w:t>
      </w:r>
      <w:r>
        <w:t xml:space="preserve">seluruh pekerjaan publiknya. Di satu bagian memoar, Tedy menulis</w:t>
      </w:r>
      <w:r>
        <w:t xml:space="preserve"> </w:t>
      </w:r>
      <w:r>
        <w:t xml:space="preserve">bahwa buku itu sendiri ditulis "sebagai laporan, bahwa amanat orang</w:t>
      </w:r>
      <w:r>
        <w:t xml:space="preserve"> </w:t>
      </w:r>
      <w:r>
        <w:t xml:space="preserve">tua sudah dikerjakan dengan sungguh-sungguh." Pembaca yang</w:t>
      </w:r>
      <w:r>
        <w:t xml:space="preserve"> </w:t>
      </w:r>
      <w:r>
        <w:t xml:space="preserve">mempertanyakan apakah konstruksi "amanat orang tua sebagai</w:t>
      </w:r>
      <w:r>
        <w:t xml:space="preserve"> </w:t>
      </w:r>
      <w:r>
        <w:t xml:space="preserve">justifikasi" itu dibangun belakangan, setelah peristiwa-peristiwa</w:t>
      </w:r>
      <w:r>
        <w:t xml:space="preserve"> </w:t>
      </w:r>
      <w:r>
        <w:t xml:space="preserve">PSMTI sudah selesai, berhak mempertanyakannya. Yang dapat disampaikan</w:t>
      </w:r>
      <w:r>
        <w:t xml:space="preserve"> </w:t>
      </w:r>
      <w:r>
        <w:t xml:space="preserve">di sini adalah ini: dalam ingatan Tedy sendiri, sebagaimana dicatat</w:t>
      </w:r>
      <w:r>
        <w:t xml:space="preserve"> </w:t>
      </w:r>
      <w:r>
        <w:t xml:space="preserve">di memoarnya, pesan-pesan tersebut diturunkan jauh sebelum 1998, dan</w:t>
      </w:r>
      <w:r>
        <w:t xml:space="preserve"> </w:t>
      </w:r>
      <w:r>
        <w:t xml:space="preserve">di memoar itu pesan-pesan tersebut dicatat sebagai dasar dari</w:t>
      </w:r>
      <w:r>
        <w:t xml:space="preserve"> </w:t>
      </w:r>
      <w:r>
        <w:t xml:space="preserve">keputusan-keputusan publik yang ia ambil setelahnya.</w:t>
      </w:r>
    </w:p>
    <w:p>
      <w:pPr>
        <w:pStyle w:val="BodyText"/>
      </w:pPr>
      <w:r>
        <w:t xml:space="preserve">Kerangka teologis di belakang pesan itu, dalam pengertian Tedy</w:t>
      </w:r>
      <w:r>
        <w:t xml:space="preserve"> </w:t>
      </w:r>
      <w:r>
        <w:t xml:space="preserve">sendiri, terhubung dengan Sila Pertama Pancasila: Ketuhanan Yang</w:t>
      </w:r>
      <w:r>
        <w:t xml:space="preserve"> </w:t>
      </w:r>
      <w:r>
        <w:t xml:space="preserve">Maha Esa (OT#p10). Posisi keluarganya sebagai keluarga Kristen</w:t>
      </w:r>
      <w:r>
        <w:t xml:space="preserve"> </w:t>
      </w:r>
      <w:r>
        <w:t xml:space="preserve">Protestan di lingkungan komunitas Tionghoa yang sebagian besar</w:t>
      </w:r>
      <w:r>
        <w:t xml:space="preserve"> </w:t>
      </w:r>
      <w:r>
        <w:t xml:space="preserve">beragama Buddhist atau Kong Hu Cu memberi pengertian tambahan</w:t>
      </w:r>
      <w:r>
        <w:t xml:space="preserve"> </w:t>
      </w:r>
      <w:r>
        <w:t xml:space="preserve">tentang bagaimana keberagamaan bekerja di Indonesia — bahwa</w:t>
      </w:r>
      <w:r>
        <w:t xml:space="preserve"> </w:t>
      </w:r>
      <w:r>
        <w:t xml:space="preserve">identitas agama tidak harus tunggal di dalam satu komunitas etnis,</w:t>
      </w:r>
      <w:r>
        <w:t xml:space="preserve"> </w:t>
      </w:r>
      <w:r>
        <w:t xml:space="preserve">dan bahwa Negara yang menjamin Ketuhanan Yang Maha Esa adalah</w:t>
      </w:r>
      <w:r>
        <w:t xml:space="preserve"> </w:t>
      </w:r>
      <w:r>
        <w:t xml:space="preserve">Negara yang memungkinkan kepelbagaian itu hidup bersama. Pengertian</w:t>
      </w:r>
      <w:r>
        <w:t xml:space="preserve"> </w:t>
      </w:r>
      <w:r>
        <w:t xml:space="preserve">ini, kalau pembaca menggali ke balik prosa PSMTI yang lebih</w:t>
      </w:r>
      <w:r>
        <w:t xml:space="preserve"> </w:t>
      </w:r>
      <w:r>
        <w:t xml:space="preserve">kemudian, akan muncul kembali sebagai prinsip operasional: PSMTI</w:t>
      </w:r>
      <w:r>
        <w:t xml:space="preserve"> </w:t>
      </w:r>
      <w:r>
        <w:t xml:space="preserve">sebagai organisasi yang tidak menuntut anggotanya berbagi satu</w:t>
      </w:r>
      <w:r>
        <w:t xml:space="preserve"> </w:t>
      </w:r>
      <w:r>
        <w:t xml:space="preserve">agama, hanya satu loyalitas pada Negara dan satu kesediaan untuk</w:t>
      </w:r>
      <w:r>
        <w:t xml:space="preserve"> </w:t>
      </w:r>
      <w:r>
        <w:t xml:space="preserve">bekerja bersama-sama.</w:t>
      </w:r>
    </w:p>
    <w:p>
      <w:pPr>
        <w:pStyle w:val="BodyText"/>
      </w:pPr>
      <w:r>
        <w:t xml:space="preserve">Ada satu detail biografis kecil yang relevan dengan kerangka ini.</w:t>
      </w:r>
      <w:r>
        <w:t xml:space="preserve"> </w:t>
      </w:r>
      <w:r>
        <w:t xml:space="preserve">Tedy lahir di Bogor pada tanggal 24 Mei 1944, di tahun-tahun</w:t>
      </w:r>
      <w:r>
        <w:t xml:space="preserve"> </w:t>
      </w:r>
      <w:r>
        <w:t xml:space="preserve">terakhir pendudukan Jepang, di sebuah keluarga yang sudah beberapa</w:t>
      </w:r>
      <w:r>
        <w:t xml:space="preserve"> </w:t>
      </w:r>
      <w:r>
        <w:t xml:space="preserve">generasi berdomisili di Jawa Barat (MK#p2). Tahun kelahiran itu</w:t>
      </w:r>
      <w:r>
        <w:t xml:space="preserve"> </w:t>
      </w:r>
      <w:r>
        <w:t xml:space="preserve">menempatkannya sebagai anggota generasi yang masa kanak-kanaknya</w:t>
      </w:r>
      <w:r>
        <w:t xml:space="preserve"> </w:t>
      </w:r>
      <w:r>
        <w:t xml:space="preserve">berlangsung selama perang kemerdekaan dan tahun-tahun awal</w:t>
      </w:r>
      <w:r>
        <w:t xml:space="preserve"> </w:t>
      </w:r>
      <w:r>
        <w:t xml:space="preserve">Republik. Pesan-pesan orang tua tentang Negara dan Bangsa, dalam</w:t>
      </w:r>
      <w:r>
        <w:t xml:space="preserve"> </w:t>
      </w:r>
      <w:r>
        <w:t xml:space="preserve">konteks itu, tidak disampaikan sebagai abstraksi politik; ia</w:t>
      </w:r>
      <w:r>
        <w:t xml:space="preserve"> </w:t>
      </w:r>
      <w:r>
        <w:t xml:space="preserve">disampaikan sebagai pengalaman yang masih segar — generasi yang</w:t>
      </w:r>
      <w:r>
        <w:t xml:space="preserve"> </w:t>
      </w:r>
      <w:r>
        <w:t xml:space="preserve">masih mengingat kolonial Belanda, masih mengingat pendudukan Jepang,</w:t>
      </w:r>
      <w:r>
        <w:t xml:space="preserve"> </w:t>
      </w:r>
      <w:r>
        <w:t xml:space="preserve">dan menyaksikan dengan mata sendiri lahirnya Republik. Yang</w:t>
      </w:r>
      <w:r>
        <w:t xml:space="preserve"> </w:t>
      </w:r>
      <w:r>
        <w:t xml:space="preserve">diturunkan dari orang tua kepada Tedy bukan ideologi nasionalisme;</w:t>
      </w:r>
      <w:r>
        <w:t xml:space="preserve"> </w:t>
      </w:r>
      <w:r>
        <w:t xml:space="preserve">yang diturunkan adalah kesaksian hidup tentang harga yang dibayar</w:t>
      </w:r>
      <w:r>
        <w:t xml:space="preserve"> </w:t>
      </w:r>
      <w:r>
        <w:t xml:space="preserve">untuk Negara yang baru itu. Pesan "berbuat sesuatu untuk Negara"</w:t>
      </w:r>
      <w:r>
        <w:t xml:space="preserve"> </w:t>
      </w:r>
      <w:r>
        <w:t xml:space="preserve">datang dengan beban historis yang konkret.</w:t>
      </w:r>
    </w:p>
    <w:bookmarkEnd w:id="32"/>
    <w:bookmarkStart w:id="38" w:name="X359636dbeab6c39b4750770699c598b6bca618f"/>
    <w:p>
      <w:pPr>
        <w:pStyle w:val="Heading2"/>
      </w:pPr>
      <w:r>
        <w:t xml:space="preserve">Akmil sampai Brigjen: arsitektur sebuah karier</w:t>
      </w:r>
    </w:p>
    <w:p>
      <w:pPr>
        <w:pStyle w:val="FirstParagraph"/>
      </w:pPr>
      <w:r>
        <w:t xml:space="preserve">Karier militer Tedy, sebagai rangkaian posisi dan bukan sebagai</w:t>
      </w:r>
      <w:r>
        <w:t xml:space="preserve"> </w:t>
      </w:r>
      <w:r>
        <w:t xml:space="preserve">rangkaian penghargaan, dapat dirangkum dalam beberapa pos kunci</w:t>
      </w:r>
      <w:r>
        <w:t xml:space="preserve"> </w:t>
      </w:r>
      <w:r>
        <w:t xml:space="preserve">yang masing-masing meninggalkan konsekuensi yang nantinya menjadi</w:t>
      </w:r>
      <w:r>
        <w:t xml:space="preserve"> </w:t>
      </w:r>
      <w:r>
        <w:t xml:space="preserve">modal struktural untuk PSMTI.</w:t>
      </w:r>
    </w:p>
    <w:p>
      <w:pPr>
        <w:pStyle w:val="BodyText"/>
      </w:pPr>
      <w:r>
        <w:t xml:space="preserve">Pendidikan menengah Tedy di Bogor — Sekolah Menengah Atas B Bogor,</w:t>
      </w:r>
      <w:r>
        <w:t xml:space="preserve"> </w:t>
      </w:r>
      <w:r>
        <w:t xml:space="preserve">tahun-tahun awal 1960-an — memberi beliau bekal pengetahuan dasar</w:t>
      </w:r>
      <w:r>
        <w:t xml:space="preserve"> </w:t>
      </w:r>
      <w:r>
        <w:t xml:space="preserve">yang memungkinkannya diterima di Akademi Militer Nasional. Ia masuk</w:t>
      </w:r>
      <w:r>
        <w:t xml:space="preserve"> </w:t>
      </w:r>
      <w:r>
        <w:t xml:space="preserve">Akmil pada tahun 1962 dan lulus pada tahun 1965 (MK#p2). Angkatan</w:t>
      </w:r>
      <w:r>
        <w:t xml:space="preserve"> </w:t>
      </w:r>
      <w:r>
        <w:t xml:space="preserve">satu generasi dengannya mencakup nama-nama yang nantinya menempati</w:t>
      </w:r>
      <w:r>
        <w:t xml:space="preserve"> </w:t>
      </w:r>
      <w:r>
        <w:t xml:space="preserve">posisi strategis di TNI; salah satunya adalah Mayjen Samsu Djalal,</w:t>
      </w:r>
      <w:r>
        <w:t xml:space="preserve"> </w:t>
      </w:r>
      <w:r>
        <w:t xml:space="preserve">yang akan masuk dalam Tim Pencari Fakta Mei 1998 dan yang</w:t>
      </w:r>
      <w:r>
        <w:t xml:space="preserve"> </w:t>
      </w:r>
      <w:r>
        <w:t xml:space="preserve">keterlibatannya pada peristiwa itu Tedy catat sepintas di memoarnya</w:t>
      </w:r>
      <w:r>
        <w:t xml:space="preserve"> </w:t>
      </w:r>
      <w:r>
        <w:t xml:space="preserve">(MK#p24).</w:t>
      </w:r>
    </w:p>
    <w:p>
      <w:pPr>
        <w:pStyle w:val="BodyText"/>
      </w:pPr>
      <w:r>
        <w:t xml:space="preserve">Penugasan pertama setelah lulus Akmil adalah sebagai Komandan</w:t>
      </w:r>
      <w:r>
        <w:t xml:space="preserve"> </w:t>
      </w:r>
      <w:r>
        <w:t xml:space="preserve">Kompi di Yonif</w:t>
      </w:r>
      <w:r>
        <w:rPr>
          <w:rStyle w:val="FootnoteReference"/>
        </w:rPr>
        <w:footnoteReference w:id="33"/>
      </w:r>
      <w:r>
        <w:t xml:space="preserve"> </w:t>
      </w:r>
      <w:r>
        <w:t xml:space="preserve">519 Brawijaya pada tahun 1966. Pengalaman komando</w:t>
      </w:r>
      <w:r>
        <w:t xml:space="preserve"> </w:t>
      </w:r>
      <w:r>
        <w:t xml:space="preserve">lapangan langsung pada usia awal dua-puluhan itu memberi beliau</w:t>
      </w:r>
      <w:r>
        <w:t xml:space="preserve"> </w:t>
      </w:r>
      <w:r>
        <w:t xml:space="preserve">satu keterampilan yang nantinya akan terbukti relevan di PSMTI:</w:t>
      </w:r>
      <w:r>
        <w:t xml:space="preserve"> </w:t>
      </w:r>
      <w:r>
        <w:t xml:space="preserve">kemampuan menjaga disiplin sebuah unit di lingkungan yang</w:t>
      </w:r>
      <w:r>
        <w:t xml:space="preserve"> </w:t>
      </w:r>
      <w:r>
        <w:t xml:space="preserve">berubah-ubah, dengan tata kelola yang tidak selalu dapat dirumuskan</w:t>
      </w:r>
      <w:r>
        <w:t xml:space="preserve"> </w:t>
      </w:r>
      <w:r>
        <w:t xml:space="preserve">sebelumnya.</w:t>
      </w:r>
    </w:p>
    <w:p>
      <w:pPr>
        <w:pStyle w:val="BodyText"/>
      </w:pPr>
      <w:r>
        <w:t xml:space="preserve">Pada tahun 1976, Tedy ditugaskan sebagai Komandan Detasemen Tempur</w:t>
      </w:r>
      <w:r>
        <w:t xml:space="preserve"> </w:t>
      </w:r>
      <w:r>
        <w:t xml:space="preserve">Seroja di Timor Timur (OT#p2). Operasi militer di lingkungan</w:t>
      </w:r>
      <w:r>
        <w:t xml:space="preserve"> </w:t>
      </w:r>
      <w:r>
        <w:t xml:space="preserve">multi-etnis multi-agama yang kompleks itu memberi beliau sesuatu</w:t>
      </w:r>
      <w:r>
        <w:t xml:space="preserve"> </w:t>
      </w:r>
      <w:r>
        <w:t xml:space="preserve">yang tidak dapat ia dapatkan dari penugasan di garnisun Jawa:</w:t>
      </w:r>
      <w:r>
        <w:t xml:space="preserve"> </w:t>
      </w:r>
      <w:r>
        <w:t xml:space="preserve">pengalaman langsung dengan masalah-masalah yang muncul ketika</w:t>
      </w:r>
      <w:r>
        <w:t xml:space="preserve"> </w:t>
      </w:r>
      <w:r>
        <w:t xml:space="preserve">identitas etnis dan identitas keagamaan bertemu dengan keperluan</w:t>
      </w:r>
      <w:r>
        <w:t xml:space="preserve"> </w:t>
      </w:r>
      <w:r>
        <w:t xml:space="preserve">administrasi negara. Tidak hendak meromantisasi operasi Seroja; ia</w:t>
      </w:r>
      <w:r>
        <w:t xml:space="preserve"> </w:t>
      </w:r>
      <w:r>
        <w:t xml:space="preserve">adalah operasi militer yang memiliki dimensi politis yang masih</w:t>
      </w:r>
      <w:r>
        <w:t xml:space="preserve"> </w:t>
      </w:r>
      <w:r>
        <w:t xml:space="preserve">diperdebatkan secara terbuka oleh sejarawan Indonesia, dan</w:t>
      </w:r>
      <w:r>
        <w:t xml:space="preserve"> </w:t>
      </w:r>
      <w:r>
        <w:t xml:space="preserve">keterlibatan Tedy di sana adalah keterlibatan seorang perwira yang</w:t>
      </w:r>
      <w:r>
        <w:t xml:space="preserve"> </w:t>
      </w:r>
      <w:r>
        <w:t xml:space="preserve">menjalankan perintah komando, bukan keterlibatan seorang penentu</w:t>
      </w:r>
      <w:r>
        <w:t xml:space="preserve"> </w:t>
      </w:r>
      <w:r>
        <w:t xml:space="preserve">kebijakan. Yang dapat ia ambil dari pengalaman itu, untuk relevansi</w:t>
      </w:r>
      <w:r>
        <w:t xml:space="preserve"> </w:t>
      </w:r>
      <w:r>
        <w:t xml:space="preserve">bab ini, adalah dua hal yang konkret: pertama, pengertian operasional</w:t>
      </w:r>
      <w:r>
        <w:t xml:space="preserve"> </w:t>
      </w:r>
      <w:r>
        <w:t xml:space="preserve">tentang bagaimana komunitas yang berbeda agama dan berbeda bahasa</w:t>
      </w:r>
      <w:r>
        <w:t xml:space="preserve"> </w:t>
      </w:r>
      <w:r>
        <w:t xml:space="preserve">dapat hidup berdampingan dalam satu administrasi pemerintahan;</w:t>
      </w:r>
      <w:r>
        <w:t xml:space="preserve"> </w:t>
      </w:r>
      <w:r>
        <w:t xml:space="preserve">kedua, kesabaran untuk menjalankan tugas yang hasilnya tidak segera</w:t>
      </w:r>
      <w:r>
        <w:t xml:space="preserve"> </w:t>
      </w:r>
      <w:r>
        <w:t xml:space="preserve">terlihat. Keterampilan mediasi yang nantinya beliau pakai untuk</w:t>
      </w:r>
      <w:r>
        <w:t xml:space="preserve"> </w:t>
      </w:r>
      <w:r>
        <w:t xml:space="preserve">meredam konflik di Tanjung Pinang, Garut, Kendari, dan tempat-tempat</w:t>
      </w:r>
      <w:r>
        <w:t xml:space="preserve"> </w:t>
      </w:r>
      <w:r>
        <w:t xml:space="preserve">lain yang sudah disebut di Prolog, sebagian besar dibentuk dalam</w:t>
      </w:r>
      <w:r>
        <w:t xml:space="preserve"> </w:t>
      </w:r>
      <w:r>
        <w:t xml:space="preserve">tahun-tahun Seroja itu, bukan dalam ruang-ruang seminar.</w:t>
      </w:r>
    </w:p>
    <w:p>
      <w:pPr>
        <w:pStyle w:val="BodyText"/>
      </w:pPr>
      <w:r>
        <w:t xml:space="preserve">Tiga jenjang pendidikan staf paling tinggi di TNI ditempuh secara</w:t>
      </w:r>
      <w:r>
        <w:t xml:space="preserve"> </w:t>
      </w:r>
      <w:r>
        <w:t xml:space="preserve">berurutan: SESKOAD (Sekolah Staf dan Komando Angkatan Darat) pada</w:t>
      </w:r>
      <w:r>
        <w:t xml:space="preserve"> </w:t>
      </w:r>
      <w:r>
        <w:t xml:space="preserve">tahun 1978, SESKO ABRI</w:t>
      </w:r>
      <w:r>
        <w:rPr>
          <w:rStyle w:val="FootnoteReference"/>
        </w:rPr>
        <w:footnoteReference w:id="34"/>
      </w:r>
      <w:r>
        <w:t xml:space="preserve"> </w:t>
      </w:r>
      <w:r>
        <w:t xml:space="preserve">pada tahun 1988, dan Lemhannas (Lembaga</w:t>
      </w:r>
      <w:r>
        <w:t xml:space="preserve"> </w:t>
      </w:r>
      <w:r>
        <w:t xml:space="preserve">Ketahanan Nasional) pada tahun 1994 (MK#p2). Yang Tedy peroleh</w:t>
      </w:r>
      <w:r>
        <w:t xml:space="preserve"> </w:t>
      </w:r>
      <w:r>
        <w:t xml:space="preserve">dari tiga sekolah staf itu bukan hanya pengetahuan strategis; yang</w:t>
      </w:r>
      <w:r>
        <w:t xml:space="preserve"> </w:t>
      </w:r>
      <w:r>
        <w:t xml:space="preserve">ia peroleh adalah jejaring lateral. Angkatan SESKOAD, SESKO ABRI, dan</w:t>
      </w:r>
      <w:r>
        <w:t xml:space="preserve"> </w:t>
      </w:r>
      <w:r>
        <w:t xml:space="preserve">Lemhannas masing-masing memuat perwira-perwira tinggi yang tersebar</w:t>
      </w:r>
      <w:r>
        <w:t xml:space="preserve"> </w:t>
      </w:r>
      <w:r>
        <w:t xml:space="preserve">di seluruh komando teritorial Indonesia. Nama-nama dari angkatan itu</w:t>
      </w:r>
      <w:r>
        <w:t xml:space="preserve"> </w:t>
      </w:r>
      <w:r>
        <w:t xml:space="preserve">nantinya menjadi nama-nama yang dapat ia hubungi ketika krisis</w:t>
      </w:r>
      <w:r>
        <w:t xml:space="preserve"> </w:t>
      </w:r>
      <w:r>
        <w:t xml:space="preserve">kerusuhan terjadi di daerah; mereka tahu siapa beliau, beliau tahu</w:t>
      </w:r>
      <w:r>
        <w:t xml:space="preserve"> </w:t>
      </w:r>
      <w:r>
        <w:t xml:space="preserve">siapa mereka, dan latar pendidikan staf yang sama memungkinkan</w:t>
      </w:r>
      <w:r>
        <w:t xml:space="preserve"> </w:t>
      </w:r>
      <w:r>
        <w:t xml:space="preserve">komunikasi yang dapat melompati lapisan birokrasi formal.</w:t>
      </w:r>
    </w:p>
    <w:p>
      <w:pPr>
        <w:pStyle w:val="BodyText"/>
      </w:pPr>
      <w:r>
        <w:t xml:space="preserve">Lemhannas 1994, secara spesifik, layak disebutkan secara terpisah.</w:t>
      </w:r>
      <w:r>
        <w:t xml:space="preserve"> </w:t>
      </w:r>
      <w:r>
        <w:t xml:space="preserve">Lemhannas bukan sekolah komando teknis; ia institusi yang dirancang</w:t>
      </w:r>
      <w:r>
        <w:t xml:space="preserve"> </w:t>
      </w:r>
      <w:r>
        <w:t xml:space="preserve">untuk mempertemukan perwira tinggi militer dengan pejabat sipil</w:t>
      </w:r>
      <w:r>
        <w:t xml:space="preserve"> </w:t>
      </w:r>
      <w:r>
        <w:t xml:space="preserve">senior, akademisi, dan tokoh masyarakat dalam satu angkatan pendidikan</w:t>
      </w:r>
      <w:r>
        <w:t xml:space="preserve"> </w:t>
      </w:r>
      <w:r>
        <w:t xml:space="preserve">yang membahas masalah-masalah pertahanan negara dari perspektif</w:t>
      </w:r>
      <w:r>
        <w:t xml:space="preserve"> </w:t>
      </w:r>
      <w:r>
        <w:t xml:space="preserve">multi-sektoral. Angkatan Lemhannas 1994 yang diikuti Tedy karena itu</w:t>
      </w:r>
      <w:r>
        <w:t xml:space="preserve"> </w:t>
      </w:r>
      <w:r>
        <w:t xml:space="preserve">tidak hanya menambah jejaring militernya; ia menambah jejaring ke</w:t>
      </w:r>
      <w:r>
        <w:t xml:space="preserve"> </w:t>
      </w:r>
      <w:r>
        <w:t xml:space="preserve">kalangan birokrasi sipil tingkat eselon satu, ke akademisi yang</w:t>
      </w:r>
      <w:r>
        <w:t xml:space="preserve"> </w:t>
      </w:r>
      <w:r>
        <w:t xml:space="preserve">nantinya menjadi pejabat kementerian, dan ke tokoh-tokoh non-</w:t>
      </w:r>
      <w:r>
        <w:t xml:space="preserve"> </w:t>
      </w:r>
      <w:r>
        <w:t xml:space="preserve">militer yang berperan dalam wacana keamanan nasional. Jejaring</w:t>
      </w:r>
      <w:r>
        <w:t xml:space="preserve"> </w:t>
      </w:r>
      <w:r>
        <w:t xml:space="preserve">silang-sektoral inilah yang nantinya memungkinkan PSMTI mengakses</w:t>
      </w:r>
      <w:r>
        <w:t xml:space="preserve"> </w:t>
      </w:r>
      <w:r>
        <w:t xml:space="preserve">Menteri Informasi untuk advokasi penggantian istilah, Menteri</w:t>
      </w:r>
      <w:r>
        <w:t xml:space="preserve"> </w:t>
      </w:r>
      <w:r>
        <w:t xml:space="preserve">Dalam Negeri untuk proses registrasi, dan Sekretariat Negara untuk</w:t>
      </w:r>
      <w:r>
        <w:t xml:space="preserve"> </w:t>
      </w:r>
      <w:r>
        <w:t xml:space="preserve">audiensi dengan Presiden — akses yang biasanya membutuhkan</w:t>
      </w:r>
      <w:r>
        <w:t xml:space="preserve"> </w:t>
      </w:r>
      <w:r>
        <w:t xml:space="preserve">intermediasi panjang melalui staf pribadi pejabat, tetapi yang</w:t>
      </w:r>
      <w:r>
        <w:t xml:space="preserve"> </w:t>
      </w:r>
      <w:r>
        <w:t xml:space="preserve">dapat diperpendek ketika pemohon dan pejabat sudah pernah berbagi</w:t>
      </w:r>
      <w:r>
        <w:t xml:space="preserve"> </w:t>
      </w:r>
      <w:r>
        <w:t xml:space="preserve">ruang kelas Lemhannas yang sama.</w:t>
      </w:r>
    </w:p>
    <w:p>
      <w:pPr>
        <w:pStyle w:val="BodyText"/>
      </w:pPr>
      <w:r>
        <w:t xml:space="preserve">Yang sering tidak terlihat dari luar tata kelola TNI adalah betapa</w:t>
      </w:r>
      <w:r>
        <w:t xml:space="preserve"> </w:t>
      </w:r>
      <w:r>
        <w:t xml:space="preserve">erat jejaring angkatan itu bekerja. Perwira-perwira yang masuk</w:t>
      </w:r>
      <w:r>
        <w:t xml:space="preserve"> </w:t>
      </w:r>
      <w:r>
        <w:t xml:space="preserve">SESKOAD bersama-sama biasanya bekerja sama selama satu tahun penuh</w:t>
      </w:r>
      <w:r>
        <w:t xml:space="preserve"> </w:t>
      </w:r>
      <w:r>
        <w:t xml:space="preserve">dalam latihan staf, simulasi komando, dan kerja kelompok di bawah</w:t>
      </w:r>
      <w:r>
        <w:t xml:space="preserve"> </w:t>
      </w:r>
      <w:r>
        <w:t xml:space="preserve">tekanan akademis yang tinggi. Latihan itu menghasilkan tingkat</w:t>
      </w:r>
      <w:r>
        <w:t xml:space="preserve"> </w:t>
      </w:r>
      <w:r>
        <w:t xml:space="preserve">kepercayaan profesional yang sulit direplika dalam pertemuan</w:t>
      </w:r>
      <w:r>
        <w:t xml:space="preserve"> </w:t>
      </w:r>
      <w:r>
        <w:t xml:space="preserve">formal. Ketika seorang lulusan SESKOAD mengangkat telepon dan</w:t>
      </w:r>
      <w:r>
        <w:t xml:space="preserve"> </w:t>
      </w:r>
      <w:r>
        <w:t xml:space="preserve">menghubungi rekan angkatannya yang kini menjabat sebagai Kepala Staf</w:t>
      </w:r>
      <w:r>
        <w:t xml:space="preserve"> </w:t>
      </w:r>
      <w:r>
        <w:t xml:space="preserve">Kodam</w:t>
      </w:r>
      <w:r>
        <w:rPr>
          <w:rStyle w:val="FootnoteReference"/>
        </w:rPr>
        <w:footnoteReference w:id="35"/>
      </w:r>
      <w:r>
        <w:t xml:space="preserve">, percakapan itu tidak dimulai dari nol — ia dimulai dari</w:t>
      </w:r>
      <w:r>
        <w:t xml:space="preserve"> </w:t>
      </w:r>
      <w:r>
        <w:t xml:space="preserve">referensi pengalaman bersama yang sudah lama dimiliki. Untuk</w:t>
      </w:r>
      <w:r>
        <w:t xml:space="preserve"> </w:t>
      </w:r>
      <w:r>
        <w:t xml:space="preserve">PSMTI dalam tahun-tahun krisis seperti Bali 2001 atau Garut 2002,</w:t>
      </w:r>
      <w:r>
        <w:t xml:space="preserve"> </w:t>
      </w:r>
      <w:r>
        <w:t xml:space="preserve">percakapan-percakapan semacam itu adalah perbedaan antara mediasi</w:t>
      </w:r>
      <w:r>
        <w:t xml:space="preserve"> </w:t>
      </w:r>
      <w:r>
        <w:t xml:space="preserve">yang berhasil pada hari yang sama dan mediasi yang gagal karena</w:t>
      </w:r>
      <w:r>
        <w:t xml:space="preserve"> </w:t>
      </w:r>
      <w:r>
        <w:t xml:space="preserve">informasi terlambat sampai ke pihak yang berwenang bertindak.</w:t>
      </w:r>
    </w:p>
    <w:p>
      <w:pPr>
        <w:pStyle w:val="BodyText"/>
      </w:pPr>
      <w:r>
        <w:t xml:space="preserve">Penugasan kemudian yang membawa beliau ke posisi politik-keamanan</w:t>
      </w:r>
      <w:r>
        <w:t xml:space="preserve"> </w:t>
      </w:r>
      <w:r>
        <w:t xml:space="preserve">adalah Staf Ahli Pangab</w:t>
      </w:r>
      <w:r>
        <w:rPr>
          <w:rStyle w:val="FootnoteReference"/>
        </w:rPr>
        <w:footnoteReference w:id="36"/>
      </w:r>
      <w:r>
        <w:t xml:space="preserve"> </w:t>
      </w:r>
      <w:r>
        <w:t xml:space="preserve">Bidang Polkam</w:t>
      </w:r>
      <w:r>
        <w:rPr>
          <w:rStyle w:val="FootnoteReference"/>
        </w:rPr>
        <w:footnoteReference w:id="37"/>
      </w:r>
      <w:r>
        <w:t xml:space="preserve">, dan kemudian Anggota</w:t>
      </w:r>
      <w:r>
        <w:t xml:space="preserve"> </w:t>
      </w:r>
      <w:r>
        <w:t xml:space="preserve">DPR RI dari Fraksi ABRI (MK#p2, OT#p2). Pengalaman legislatif itu, di</w:t>
      </w:r>
      <w:r>
        <w:t xml:space="preserve"> </w:t>
      </w:r>
      <w:r>
        <w:t xml:space="preserve">gedung MPR/DPR Senayan, memberi beliau akses ke jejaring politik</w:t>
      </w:r>
      <w:r>
        <w:t xml:space="preserve"> </w:t>
      </w:r>
      <w:r>
        <w:t xml:space="preserve">nasional yang melengkapi jejaring militer dan jejaring intelektual-</w:t>
      </w:r>
      <w:r>
        <w:t xml:space="preserve"> </w:t>
      </w:r>
      <w:r>
        <w:t xml:space="preserve">strategis yang sudah dimilikinya. Sebagai anggota Fraksi ABRI di</w:t>
      </w:r>
      <w:r>
        <w:t xml:space="preserve"> </w:t>
      </w:r>
      <w:r>
        <w:t xml:space="preserve">DPR, Tedy mendapat pengertian langsung tentang bagaimana</w:t>
      </w:r>
      <w:r>
        <w:t xml:space="preserve"> </w:t>
      </w:r>
      <w:r>
        <w:t xml:space="preserve">undang-undang dibentuk, bagaimana lobi antar fraksi berjalan, dan</w:t>
      </w:r>
      <w:r>
        <w:t xml:space="preserve"> </w:t>
      </w:r>
      <w:r>
        <w:t xml:space="preserve">bagaimana sebuah usulan harus dibingkai agar dapat melalui proses</w:t>
      </w:r>
      <w:r>
        <w:t xml:space="preserve"> </w:t>
      </w:r>
      <w:r>
        <w:t xml:space="preserve">legislasi tanpa terganjal di tahap-tahap awal. Pengertian itu,</w:t>
      </w:r>
      <w:r>
        <w:t xml:space="preserve"> </w:t>
      </w:r>
      <w:r>
        <w:t xml:space="preserve">yang nantinya akan dipakai PSMTI ketika harus mengadvokasi</w:t>
      </w:r>
      <w:r>
        <w:t xml:space="preserve"> </w:t>
      </w:r>
      <w:r>
        <w:t xml:space="preserve">penetapan Imlek sebagai hari libur nasional, pencabutan larangan</w:t>
      </w:r>
      <w:r>
        <w:t xml:space="preserve"> </w:t>
      </w:r>
      <w:r>
        <w:t xml:space="preserve">import bahan cetakan berbahasa Mandarin, dan penggantian istilah</w:t>
      </w:r>
      <w:r>
        <w:t xml:space="preserve"> </w:t>
      </w:r>
      <w:r>
        <w:t xml:space="preserve">"Cina" menjadi "Tionghoa", adalah modal politis yang tidak dapat</w:t>
      </w:r>
      <w:r>
        <w:t xml:space="preserve"> </w:t>
      </w:r>
      <w:r>
        <w:t xml:space="preserve">diperoleh dari buku teks tata pemerintahan.</w:t>
      </w:r>
    </w:p>
    <w:p>
      <w:pPr>
        <w:pStyle w:val="BodyText"/>
      </w:pPr>
      <w:r>
        <w:t xml:space="preserve">Tiga jejaring itu — militer, politik, intelektual-strategis — yang</w:t>
      </w:r>
      <w:r>
        <w:t xml:space="preserve"> </w:t>
      </w:r>
      <w:r>
        <w:t xml:space="preserve">masing-masing dibangun selama puluhan tahun dengan kualifikasi yang</w:t>
      </w:r>
      <w:r>
        <w:t xml:space="preserve"> </w:t>
      </w:r>
      <w:r>
        <w:t xml:space="preserve">diuji, akan menjadi tiga modal yang dipakai PSMTI ketika organisasi</w:t>
      </w:r>
      <w:r>
        <w:t xml:space="preserve"> </w:t>
      </w:r>
      <w:r>
        <w:t xml:space="preserve">itu perlu mengakses pejabat pemerintah daerah, perlu mendaftarkan</w:t>
      </w:r>
      <w:r>
        <w:t xml:space="preserve"> </w:t>
      </w:r>
      <w:r>
        <w:t xml:space="preserve">dirinya di Departemen Dalam Negeri, perlu mengajukan rekomendasi</w:t>
      </w:r>
      <w:r>
        <w:t xml:space="preserve"> </w:t>
      </w:r>
      <w:r>
        <w:t xml:space="preserve">kebijakan ke Menteri, dan perlu mendapat pengakuan dari kepala</w:t>
      </w:r>
      <w:r>
        <w:t xml:space="preserve"> </w:t>
      </w:r>
      <w:r>
        <w:t xml:space="preserve">negara dalam kunjungan-kunjungan resmi. Tanpa salah satu dari tiga</w:t>
      </w:r>
      <w:r>
        <w:t xml:space="preserve"> </w:t>
      </w:r>
      <w:r>
        <w:t xml:space="preserve">jejaring itu, banyak dari pekerjaan PSMTI yang akan diuraikan di</w:t>
      </w:r>
      <w:r>
        <w:t xml:space="preserve"> </w:t>
      </w:r>
      <w:r>
        <w:t xml:space="preserve">bab-bab berikutnya tidak dapat dijalankan sebagaimana mereka</w:t>
      </w:r>
      <w:r>
        <w:t xml:space="preserve"> </w:t>
      </w:r>
      <w:r>
        <w:t xml:space="preserve">dijalankan; sebagian besar mungkin masih dapat dilaksanakan, tetapi</w:t>
      </w:r>
      <w:r>
        <w:t xml:space="preserve"> </w:t>
      </w:r>
      <w:r>
        <w:t xml:space="preserve">dengan biaya transaksi yang jauh lebih tinggi dan dengan waktu</w:t>
      </w:r>
      <w:r>
        <w:t xml:space="preserve"> </w:t>
      </w:r>
      <w:r>
        <w:t xml:space="preserve">yang jauh lebih panjang.</w:t>
      </w:r>
    </w:p>
    <w:bookmarkEnd w:id="38"/>
    <w:bookmarkStart w:id="39" w:name="X1e6d4e1807673f4c015ddae31ec536970d96ae8"/>
    <w:p>
      <w:pPr>
        <w:pStyle w:val="Heading2"/>
      </w:pPr>
      <w:r>
        <w:t xml:space="preserve">Identitas rangkap: TNI dan Tionghoa, sebelum dan di luar PSMTI</w:t>
      </w:r>
    </w:p>
    <w:p>
      <w:pPr>
        <w:pStyle w:val="FirstParagraph"/>
      </w:pPr>
      <w:r>
        <w:t xml:space="preserve">Yang lebih sulit untuk diuraikan dari karier formal adalah</w:t>
      </w:r>
      <w:r>
        <w:t xml:space="preserve"> </w:t>
      </w:r>
      <w:r>
        <w:t xml:space="preserve">pengalaman batin tentang menjadi seorang Brigjen TNI yang juga</w:t>
      </w:r>
      <w:r>
        <w:t xml:space="preserve"> </w:t>
      </w:r>
      <w:r>
        <w:t xml:space="preserve">seorang Tionghoa. Selama kebanyakan tahun karier Tedy, dua identitas</w:t>
      </w:r>
      <w:r>
        <w:t xml:space="preserve"> </w:t>
      </w:r>
      <w:r>
        <w:t xml:space="preserve">itu tidak diperlakukan sebagai sesuatu yang dapat hidup berdampingan</w:t>
      </w:r>
      <w:r>
        <w:t xml:space="preserve"> </w:t>
      </w:r>
      <w:r>
        <w:t xml:space="preserve">dengan nyaman. Asimilasi yang diharuskan oleh kebijakan negara Orde</w:t>
      </w:r>
      <w:r>
        <w:t xml:space="preserve"> </w:t>
      </w:r>
      <w:r>
        <w:t xml:space="preserve">Baru — pergantian nama, larangan budaya, pembatasan sekolah</w:t>
      </w:r>
      <w:r>
        <w:t xml:space="preserve"> </w:t>
      </w:r>
      <w:r>
        <w:t xml:space="preserve">berbahasa Mandarin — menempatkan setiap orang Tionghoa Indonesia di</w:t>
      </w:r>
      <w:r>
        <w:t xml:space="preserve"> </w:t>
      </w:r>
      <w:r>
        <w:t xml:space="preserve">hadapan satu pilihan yang dianggap saling meniadakan: menjadi</w:t>
      </w:r>
      <w:r>
        <w:t xml:space="preserve"> </w:t>
      </w:r>
      <w:r>
        <w:t xml:space="preserve">loyal pada Negara berarti melepaskan tanda-tanda identitas</w:t>
      </w:r>
      <w:r>
        <w:t xml:space="preserve"> </w:t>
      </w:r>
      <w:r>
        <w:t xml:space="preserve">Tionghoa, atau mempertahankan tanda-tanda identitas Tionghoa</w:t>
      </w:r>
      <w:r>
        <w:t xml:space="preserve"> </w:t>
      </w:r>
      <w:r>
        <w:t xml:space="preserve">berarti memikul kecurigaan tentang loyalitas. Tedy, sebagai</w:t>
      </w:r>
      <w:r>
        <w:t xml:space="preserve"> </w:t>
      </w:r>
      <w:r>
        <w:t xml:space="preserve">Brigjen TNI keturunan Tionghoa, hidup di persimpangan itu setiap</w:t>
      </w:r>
      <w:r>
        <w:t xml:space="preserve"> </w:t>
      </w:r>
      <w:r>
        <w:t xml:space="preserve">hari, dan beliau hidup di sana dengan satu pengertian internal</w:t>
      </w:r>
      <w:r>
        <w:t xml:space="preserve"> </w:t>
      </w:r>
      <w:r>
        <w:t xml:space="preserve">yang tidak ia beritakan secara publik selama bertugas — pengertian</w:t>
      </w:r>
      <w:r>
        <w:t xml:space="preserve"> </w:t>
      </w:r>
      <w:r>
        <w:t xml:space="preserve">yang baru diartikulasikan dengan jelas di memoarnya yang ditulis</w:t>
      </w:r>
      <w:r>
        <w:t xml:space="preserve"> </w:t>
      </w:r>
      <w:r>
        <w:t xml:space="preserve">setelah pensiun: bahwa pilihan yang dianggap saling meniadakan itu</w:t>
      </w:r>
      <w:r>
        <w:t xml:space="preserve"> </w:t>
      </w:r>
      <w:r>
        <w:t xml:space="preserve">sebenarnya pilihan yang dibikin dari atas, bukan pilihan yang</w:t>
      </w:r>
      <w:r>
        <w:t xml:space="preserve"> </w:t>
      </w:r>
      <w:r>
        <w:t xml:space="preserve">harus diterima dari bawah.</w:t>
      </w:r>
    </w:p>
    <w:p>
      <w:pPr>
        <w:pStyle w:val="BodyText"/>
      </w:pPr>
      <w:r>
        <w:t xml:space="preserve">Ketika Reformasi 1998 membuka pintu konstitusional yang baru,</w:t>
      </w:r>
      <w:r>
        <w:t xml:space="preserve"> </w:t>
      </w:r>
      <w:r>
        <w:t xml:space="preserve">pengertian internal itu dapat diartikulasikan publik untuk pertama</w:t>
      </w:r>
      <w:r>
        <w:t xml:space="preserve"> </w:t>
      </w:r>
      <w:r>
        <w:t xml:space="preserve">kalinya. PSMTI menjadi instrumen artikulasinya. Bahwa identitas TNI</w:t>
      </w:r>
      <w:r>
        <w:t xml:space="preserve"> </w:t>
      </w:r>
      <w:r>
        <w:t xml:space="preserve">Tedy dan identitas Tionghoanya tidak saling menyandera; sebaliknya,</w:t>
      </w:r>
      <w:r>
        <w:t xml:space="preserve"> </w:t>
      </w:r>
      <w:r>
        <w:t xml:space="preserve">mereka saling memperkuat — pangkat militer memberi kredibilitas</w:t>
      </w:r>
      <w:r>
        <w:t xml:space="preserve"> </w:t>
      </w:r>
      <w:r>
        <w:t xml:space="preserve">kepada loyalitas Negara, identitas Tionghoa memberi legitimasi</w:t>
      </w:r>
      <w:r>
        <w:t xml:space="preserve"> </w:t>
      </w:r>
      <w:r>
        <w:t xml:space="preserve">komunitas pada inisiatif organisasi. Konfigurasi ini, perlu</w:t>
      </w:r>
      <w:r>
        <w:t xml:space="preserve"> </w:t>
      </w:r>
      <w:r>
        <w:t xml:space="preserve">ditegaskan sekali lagi, bukan hasil kepahlawanan personal; ia hasil</w:t>
      </w:r>
      <w:r>
        <w:t xml:space="preserve"> </w:t>
      </w:r>
      <w:r>
        <w:t xml:space="preserve">kebetulan biografis yang langka, yang baru menjadi modal operasional</w:t>
      </w:r>
      <w:r>
        <w:t xml:space="preserve"> </w:t>
      </w:r>
      <w:r>
        <w:t xml:space="preserve">ketika konteks politis memungkinkannya untuk diakui.</w:t>
      </w:r>
    </w:p>
    <w:p>
      <w:pPr>
        <w:pStyle w:val="BodyText"/>
      </w:pPr>
      <w:r>
        <w:t xml:space="preserve">Bahwa rumusan tersebut bukan teori yang baru dibangun di memoar</w:t>
      </w:r>
      <w:r>
        <w:t xml:space="preserve"> </w:t>
      </w:r>
      <w:r>
        <w:t xml:space="preserve">melainkan praktik yang sudah diuji secara kecil sebelum 1998 dapat</w:t>
      </w:r>
      <w:r>
        <w:t xml:space="preserve"> </w:t>
      </w:r>
      <w:r>
        <w:t xml:space="preserve">dilihat dari dua organisasi non-militer di mana Tedy aktif pada</w:t>
      </w:r>
      <w:r>
        <w:t xml:space="preserve"> </w:t>
      </w:r>
      <w:r>
        <w:t xml:space="preserve">tahun-tahun menjelang Reformasi. Beliau menjabat sebagai Sekretaris</w:t>
      </w:r>
      <w:r>
        <w:t xml:space="preserve"> </w:t>
      </w:r>
      <w:r>
        <w:t xml:space="preserve">Jenderal Institut Karatedo Indonesia, dan sebagai Ketua Umum</w:t>
      </w:r>
      <w:r>
        <w:t xml:space="preserve"> </w:t>
      </w:r>
      <w:r>
        <w:t xml:space="preserve">Persatuan Catur Xiang Qi Indonesia (OT#p2, MK#p2). Dua organisasi</w:t>
      </w:r>
      <w:r>
        <w:t xml:space="preserve"> </w:t>
      </w:r>
      <w:r>
        <w:t xml:space="preserve">itu kecil, tetapi mereka mengajarkan kepada Tedy satu hal yang</w:t>
      </w:r>
      <w:r>
        <w:t xml:space="preserve"> </w:t>
      </w:r>
      <w:r>
        <w:t xml:space="preserve">nantinya menjadi penting untuk PSMTI: bahwa organisasi budaya</w:t>
      </w:r>
      <w:r>
        <w:t xml:space="preserve"> </w:t>
      </w:r>
      <w:r>
        <w:t xml:space="preserve">Tionghoa pasca-1965 dapat berdiri dan dapat aktif di Indonesia,</w:t>
      </w:r>
      <w:r>
        <w:t xml:space="preserve"> </w:t>
      </w:r>
      <w:r>
        <w:t xml:space="preserve">asalkan ia tidak diposisikan sebagai organisasi politis-identitas</w:t>
      </w:r>
      <w:r>
        <w:t xml:space="preserve"> </w:t>
      </w:r>
      <w:r>
        <w:t xml:space="preserve">yang menentang asimilasi negara, melainkan sebagai organisasi</w:t>
      </w:r>
      <w:r>
        <w:t xml:space="preserve"> </w:t>
      </w:r>
      <w:r>
        <w:t xml:space="preserve">keterampilan-budaya yang melengkapi infrastruktur masyarakat sipil.</w:t>
      </w:r>
    </w:p>
    <w:p>
      <w:pPr>
        <w:pStyle w:val="BodyText"/>
      </w:pPr>
      <w:r>
        <w:t xml:space="preserve">Persatuan Catur Xiang Qi Indonesia, secara khusus, layak dicatat</w:t>
      </w:r>
      <w:r>
        <w:t xml:space="preserve"> </w:t>
      </w:r>
      <w:r>
        <w:t xml:space="preserve">sebagai preseden institusional yang nantinya menjadi cetakan untuk</w:t>
      </w:r>
      <w:r>
        <w:t xml:space="preserve"> </w:t>
      </w:r>
      <w:r>
        <w:t xml:space="preserve">PSMTI. Xiang Qi (catur Tionghoa) adalah permainan strategis dengan</w:t>
      </w:r>
      <w:r>
        <w:t xml:space="preserve"> </w:t>
      </w:r>
      <w:r>
        <w:t xml:space="preserve">akar budaya Tionghoa yang panjang, tetapi yang dimainkan secara</w:t>
      </w:r>
      <w:r>
        <w:t xml:space="preserve"> </w:t>
      </w:r>
      <w:r>
        <w:t xml:space="preserve">luas di Indonesia oleh komunitas yang beragam latar etnis. Sebagai</w:t>
      </w:r>
      <w:r>
        <w:t xml:space="preserve"> </w:t>
      </w:r>
      <w:r>
        <w:t xml:space="preserve">Ketua Umum organisasi tersebut, Tedy belajar bagaimana mengelola</w:t>
      </w:r>
      <w:r>
        <w:t xml:space="preserve"> </w:t>
      </w:r>
      <w:r>
        <w:t xml:space="preserve">sebuah organisasi budaya Tionghoa yang anggotanya tidak terbatas</w:t>
      </w:r>
      <w:r>
        <w:t xml:space="preserve"> </w:t>
      </w:r>
      <w:r>
        <w:t xml:space="preserve">pada komunitas Tionghoa, yang program-programnya dapat diakses</w:t>
      </w:r>
      <w:r>
        <w:t xml:space="preserve"> </w:t>
      </w:r>
      <w:r>
        <w:t xml:space="preserve">oleh siapa pun, dan yang afiliasinya pada budaya Tionghoa</w:t>
      </w:r>
      <w:r>
        <w:t xml:space="preserve"> </w:t>
      </w:r>
      <w:r>
        <w:t xml:space="preserve">dipresentasikan sebagai kekayaan budaya nasional Indonesia yang</w:t>
      </w:r>
      <w:r>
        <w:t xml:space="preserve"> </w:t>
      </w:r>
      <w:r>
        <w:t xml:space="preserve">patut dijaga, bukan sebagai identitas separatif yang harus</w:t>
      </w:r>
      <w:r>
        <w:t xml:space="preserve"> </w:t>
      </w:r>
      <w:r>
        <w:t xml:space="preserve">dipertahankan terhadap arus mayoritas. Kerangka itu — budaya</w:t>
      </w:r>
      <w:r>
        <w:t xml:space="preserve"> </w:t>
      </w:r>
      <w:r>
        <w:t xml:space="preserve">Tionghoa sebagai bagian dari budaya Indonesia, bukan sebagai</w:t>
      </w:r>
      <w:r>
        <w:t xml:space="preserve"> </w:t>
      </w:r>
      <w:r>
        <w:t xml:space="preserve">budaya yang berdiri terpisah dari Indonesia — adalah kerangka yang</w:t>
      </w:r>
      <w:r>
        <w:t xml:space="preserve"> </w:t>
      </w:r>
      <w:r>
        <w:t xml:space="preserve">nantinya menjadi posisi resmi PSMTI di seluruh dokumen</w:t>
      </w:r>
      <w:r>
        <w:t xml:space="preserve"> </w:t>
      </w:r>
      <w:r>
        <w:t xml:space="preserve">pendiriannya, termasuk dalam Anggaran Dasar dan Anggaran Rumah</w:t>
      </w:r>
      <w:r>
        <w:t xml:space="preserve"> </w:t>
      </w:r>
      <w:r>
        <w:t xml:space="preserve">Tangga yang disusun pada hari-hari pertama organisasi itu.</w:t>
      </w:r>
    </w:p>
    <w:p>
      <w:pPr>
        <w:pStyle w:val="BodyText"/>
      </w:pPr>
      <w:r>
        <w:t xml:space="preserve">Institut Karatedo Indonesia, di mana Tedy menjabat sebagai</w:t>
      </w:r>
      <w:r>
        <w:t xml:space="preserve"> </w:t>
      </w:r>
      <w:r>
        <w:t xml:space="preserve">Sekretaris Jenderal, memberikan pelajaran institusional yang</w:t>
      </w:r>
      <w:r>
        <w:t xml:space="preserve"> </w:t>
      </w:r>
      <w:r>
        <w:t xml:space="preserve">berbeda tetapi pelengkap. Karatedo bukan budaya Tionghoa; ia</w:t>
      </w:r>
      <w:r>
        <w:t xml:space="preserve"> </w:t>
      </w:r>
      <w:r>
        <w:t xml:space="preserve">budaya Jepang yang diadaptasi di Indonesia. Pengalaman mengelola</w:t>
      </w:r>
      <w:r>
        <w:t xml:space="preserve"> </w:t>
      </w:r>
      <w:r>
        <w:t xml:space="preserve">organisasi yang membawa budaya non-Indonesia ke dalam masyarakat</w:t>
      </w:r>
      <w:r>
        <w:t xml:space="preserve"> </w:t>
      </w:r>
      <w:r>
        <w:t xml:space="preserve">Indonesia, dengan tata kelola yang menghormati ketentuan-ketentuan</w:t>
      </w:r>
      <w:r>
        <w:t xml:space="preserve"> </w:t>
      </w:r>
      <w:r>
        <w:t xml:space="preserve">negara dan keterbukaan terhadap kepelbagaian anggota, melatih Tedy</w:t>
      </w:r>
      <w:r>
        <w:t xml:space="preserve"> </w:t>
      </w:r>
      <w:r>
        <w:t xml:space="preserve">pada satu pertanyaan yang akan terus muncul di PSMTI: bagaimana</w:t>
      </w:r>
      <w:r>
        <w:t xml:space="preserve"> </w:t>
      </w:r>
      <w:r>
        <w:t xml:space="preserve">sebuah organisasi dapat berdiri sebagai pembawa identitas tertentu</w:t>
      </w:r>
      <w:r>
        <w:t xml:space="preserve"> </w:t>
      </w:r>
      <w:r>
        <w:t xml:space="preserve">tanpa menjadi separatif terhadap identitas nasional yang lebih</w:t>
      </w:r>
      <w:r>
        <w:t xml:space="preserve"> </w:t>
      </w:r>
      <w:r>
        <w:t xml:space="preserve">luas. Jawaban yang ia kembangkan di Karatedo dan Xiang Qi —</w:t>
      </w:r>
      <w:r>
        <w:t xml:space="preserve"> </w:t>
      </w:r>
      <w:r>
        <w:t xml:space="preserve">keterbukaan keanggotaan, transparansi tata kelola, penekanan pada</w:t>
      </w:r>
      <w:r>
        <w:t xml:space="preserve"> </w:t>
      </w:r>
      <w:r>
        <w:t xml:space="preserve">kontribusi nasional — diaplikasikan kembali, dengan modifikasi</w:t>
      </w:r>
      <w:r>
        <w:t xml:space="preserve"> </w:t>
      </w:r>
      <w:r>
        <w:t xml:space="preserve">yang diperlukan, di PSMTI ketika organisasi itu berdiri pada</w:t>
      </w:r>
      <w:r>
        <w:t xml:space="preserve"> </w:t>
      </w:r>
      <w:r>
        <w:t xml:space="preserve">September 1998.</w:t>
      </w:r>
    </w:p>
    <w:p>
      <w:pPr>
        <w:pStyle w:val="BodyText"/>
      </w:pPr>
      <w:r>
        <w:t xml:space="preserve">Selain melalui kepemimpinan organisasi, identitas penghubung itu juga</w:t>
      </w:r>
      <w:r>
        <w:t xml:space="preserve"> </w:t>
      </w:r>
      <w:r>
        <w:t xml:space="preserve">diartikulasikan Tedy dalam bentuk tulisan. Selama beberapa tahun</w:t>
      </w:r>
      <w:r>
        <w:t xml:space="preserve"> </w:t>
      </w:r>
      <w:r>
        <w:t xml:space="preserve">setelah pensiun, beliau menulis beberapa buku yang masing-masing</w:t>
      </w:r>
      <w:r>
        <w:t xml:space="preserve"> </w:t>
      </w:r>
      <w:r>
        <w:t xml:space="preserve">mengangkat satu aspek dari pengalaman menjadi orang Tionghoa</w:t>
      </w:r>
      <w:r>
        <w:t xml:space="preserve"> </w:t>
      </w:r>
      <w:r>
        <w:t xml:space="preserve">Indonesia di institusi negara — dua di antaranya,</w:t>
      </w:r>
      <w:r>
        <w:t xml:space="preserve"> </w:t>
      </w:r>
      <w:r>
        <w:rPr>
          <w:i/>
          <w:iCs/>
        </w:rPr>
        <w:t xml:space="preserve">Menggapai</w:t>
      </w:r>
      <w:r>
        <w:rPr>
          <w:i/>
          <w:iCs/>
        </w:rPr>
        <w:t xml:space="preserve"> </w:t>
      </w:r>
      <w:r>
        <w:rPr>
          <w:i/>
          <w:iCs/>
        </w:rPr>
        <w:t xml:space="preserve">Kesetaraan</w:t>
      </w:r>
      <w:r>
        <w:t xml:space="preserve"> </w:t>
      </w:r>
      <w:r>
        <w:t xml:space="preserve">dan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, menjadi sumber utama</w:t>
      </w:r>
      <w:r>
        <w:t xml:space="preserve"> </w:t>
      </w:r>
      <w:r>
        <w:t xml:space="preserve">buku yang sedang dibaca ini (MK#p185). Daftar buku tersebut adalah</w:t>
      </w:r>
      <w:r>
        <w:t xml:space="preserve"> </w:t>
      </w:r>
      <w:r>
        <w:t xml:space="preserve">catatan publik tentang seberapa konsisten Tedy menjalankan rumusan</w:t>
      </w:r>
      <w:r>
        <w:t xml:space="preserve"> </w:t>
      </w:r>
      <w:r>
        <w:t xml:space="preserve">"berbuat sesuatu untuk Negara dan Bangsa" yang diwariskan orang</w:t>
      </w:r>
      <w:r>
        <w:t xml:space="preserve"> </w:t>
      </w:r>
      <w:r>
        <w:t xml:space="preserve">tuanya — tidak hanya melalui karier militer dan kepengurusan</w:t>
      </w:r>
      <w:r>
        <w:t xml:space="preserve"> </w:t>
      </w:r>
      <w:r>
        <w:t xml:space="preserve">organisasi, tetapi juga melalui produksi kesaksian tertulis yang</w:t>
      </w:r>
      <w:r>
        <w:t xml:space="preserve"> </w:t>
      </w:r>
      <w:r>
        <w:t xml:space="preserve">dapat diakses pembaca jangka panjang. Bagi sebuah komunitas yang</w:t>
      </w:r>
      <w:r>
        <w:t xml:space="preserve"> </w:t>
      </w:r>
      <w:r>
        <w:t xml:space="preserve">selama tiga puluh dua tahun Orde Baru tidak diizinkan menerbitkan</w:t>
      </w:r>
      <w:r>
        <w:t xml:space="preserve"> </w:t>
      </w:r>
      <w:r>
        <w:t xml:space="preserve">sejarahnya sendiri dalam ruang publik, produksi tulisan ini bukan</w:t>
      </w:r>
      <w:r>
        <w:t xml:space="preserve"> </w:t>
      </w:r>
      <w:r>
        <w:t xml:space="preserve">kegiatan personal melainkan kontribusi institusional.</w:t>
      </w:r>
    </w:p>
    <w:p>
      <w:pPr>
        <w:pStyle w:val="BodyText"/>
      </w:pPr>
      <w:r>
        <w:t xml:space="preserve">Sebuah episode kecil dari Rakernas PSMTI tahun 2005 di Parapat</w:t>
      </w:r>
      <w:r>
        <w:t xml:space="preserve"> </w:t>
      </w:r>
      <w:r>
        <w:t xml:space="preserve">memberi ilustrasi yang konkret tentang bagaimana identitas penghubung</w:t>
      </w:r>
      <w:r>
        <w:t xml:space="preserve"> </w:t>
      </w:r>
      <w:r>
        <w:t xml:space="preserve">itu bekerja di lapangan. Dalam acara penutupan Rakernas, Wakil</w:t>
      </w:r>
      <w:r>
        <w:t xml:space="preserve"> </w:t>
      </w:r>
      <w:r>
        <w:t xml:space="preserve">Bupati Mindo Tua Siagian mengumumkan secara terbuka bahwa "beliau</w:t>
      </w:r>
      <w:r>
        <w:t xml:space="preserve"> </w:t>
      </w:r>
      <w:r>
        <w:t xml:space="preserve">dan Pak Tedy Jusuf telah bersaudara dalam keluarga Besar Siagian"</w:t>
      </w:r>
      <w:r>
        <w:t xml:space="preserve"> </w:t>
      </w:r>
      <w:r>
        <w:t xml:space="preserve">(MK#p88). Tedy, secara formal, diadopsi sebagai anggota Keluarga</w:t>
      </w:r>
      <w:r>
        <w:t xml:space="preserve"> </w:t>
      </w:r>
      <w:r>
        <w:t xml:space="preserve">Besar Siagian — dengan marga Batak Toba yang nantinya beliau pakai</w:t>
      </w:r>
      <w:r>
        <w:t xml:space="preserve"> </w:t>
      </w:r>
      <w:r>
        <w:t xml:space="preserve">dalam berbagai acara Keluarga Besar Siagian Jakarta-Bekasi. Tedy</w:t>
      </w:r>
      <w:r>
        <w:t xml:space="preserve"> </w:t>
      </w:r>
      <w:r>
        <w:t xml:space="preserve">Siagian. Beliau menerima adopsi itu bukan sebagai kehormatan</w:t>
      </w:r>
      <w:r>
        <w:t xml:space="preserve"> </w:t>
      </w:r>
      <w:r>
        <w:t xml:space="preserve">sentimental; ia menerimanya sebagai bukti operasional bahwa</w:t>
      </w:r>
      <w:r>
        <w:t xml:space="preserve"> </w:t>
      </w:r>
      <w:r>
        <w:t xml:space="preserve">identitas penghubung yang beliau jalankan tidak ditolak oleh komunitas</w:t>
      </w:r>
      <w:r>
        <w:t xml:space="preserve"> </w:t>
      </w:r>
      <w:r>
        <w:t xml:space="preserve">non-Tionghoa Indonesia. Komunitas Batak Toba menerima Tedy sebagai</w:t>
      </w:r>
      <w:r>
        <w:t xml:space="preserve"> </w:t>
      </w:r>
      <w:r>
        <w:t xml:space="preserve">saudara; beliau menerima mereka sebagai keluarga. Episode kecil</w:t>
      </w:r>
      <w:r>
        <w:t xml:space="preserve"> </w:t>
      </w:r>
      <w:r>
        <w:t xml:space="preserve">itu, yang tidak pernah masuk ke surat kabar nasional, adalah salah</w:t>
      </w:r>
      <w:r>
        <w:t xml:space="preserve"> </w:t>
      </w:r>
      <w:r>
        <w:t xml:space="preserve">satu ukuran terbaik yang dapat diberikan tentang apakah pekerjaan</w:t>
      </w:r>
      <w:r>
        <w:t xml:space="preserve"> </w:t>
      </w:r>
      <w:r>
        <w:t xml:space="preserve">PSMTI berhasil. Yang berhasil bukan kampanye besar; yang berhasil</w:t>
      </w:r>
      <w:r>
        <w:t xml:space="preserve"> </w:t>
      </w:r>
      <w:r>
        <w:t xml:space="preserve">adalah penerimaan diam-diam, oleh komunitas-komunitas lain di</w:t>
      </w:r>
      <w:r>
        <w:t xml:space="preserve"> </w:t>
      </w:r>
      <w:r>
        <w:t xml:space="preserve">Indonesia, bahwa orang Tionghoa Indonesia dapat menjadi saudara,</w:t>
      </w:r>
      <w:r>
        <w:t xml:space="preserve"> </w:t>
      </w:r>
      <w:r>
        <w:t xml:space="preserve">bukan hanya tetangga yang dicurigai.</w:t>
      </w:r>
    </w:p>
    <w:bookmarkEnd w:id="39"/>
    <w:bookmarkStart w:id="41" w:name="X8b04b04b154cdf1bb3782da8becfefe328de5ab"/>
    <w:p>
      <w:pPr>
        <w:pStyle w:val="Heading2"/>
      </w:pPr>
      <w:r>
        <w:t xml:space="preserve">Risiko personal: izin KASAD yang tidak ada</w:t>
      </w:r>
    </w:p>
    <w:p>
      <w:pPr>
        <w:pStyle w:val="FirstParagraph"/>
      </w:pPr>
      <w:r>
        <w:t xml:space="preserve">Salah satu aspek dari pendirian PSMTI yang jarang dipahami pembaca</w:t>
      </w:r>
      <w:r>
        <w:t xml:space="preserve"> </w:t>
      </w:r>
      <w:r>
        <w:t xml:space="preserve">yang tidak akrab dengan tata kelola perwira aktif TNI adalah aspek</w:t>
      </w:r>
      <w:r>
        <w:t xml:space="preserve"> </w:t>
      </w:r>
      <w:r>
        <w:t xml:space="preserve">risiko personal yang dipikul oleh pendirinya. Pada September 1998,</w:t>
      </w:r>
      <w:r>
        <w:t xml:space="preserve"> </w:t>
      </w:r>
      <w:r>
        <w:t xml:space="preserve">Tedy masih berseragam — beliau seorang Brigjen TNI yang masih aktif,</w:t>
      </w:r>
      <w:r>
        <w:t xml:space="preserve"> </w:t>
      </w:r>
      <w:r>
        <w:t xml:space="preserve">bukan perwira pensiunan. Dalam tata kelola TNI, perwira aktif yang</w:t>
      </w:r>
      <w:r>
        <w:t xml:space="preserve"> </w:t>
      </w:r>
      <w:r>
        <w:t xml:space="preserve">hendak menjabat sebagai pengurus organisasi politis atau organisasi</w:t>
      </w:r>
      <w:r>
        <w:t xml:space="preserve"> </w:t>
      </w:r>
      <w:r>
        <w:t xml:space="preserve">identitas-kemasyarakatan yang berskala nasional, harus terlebih</w:t>
      </w:r>
      <w:r>
        <w:t xml:space="preserve"> </w:t>
      </w:r>
      <w:r>
        <w:t xml:space="preserve">dahulu memperoleh izin tertulis dari Kepala Staf Angkatan Darat</w:t>
      </w:r>
      <w:r>
        <w:t xml:space="preserve"> </w:t>
      </w:r>
      <w:r>
        <w:t xml:space="preserve">(KASAD). Tanpa izin itu, perwira yang bersangkutan dapat</w:t>
      </w:r>
      <w:r>
        <w:t xml:space="preserve"> </w:t>
      </w:r>
      <w:r>
        <w:t xml:space="preserve">diberhentikan dari dinas — dan dalam beberapa skema, diberhentikan</w:t>
      </w:r>
      <w:r>
        <w:t xml:space="preserve"> </w:t>
      </w:r>
      <w:r>
        <w:t xml:space="preserve">tanpa hak pensiun.</w:t>
      </w:r>
    </w:p>
    <w:p>
      <w:pPr>
        <w:pStyle w:val="BodyText"/>
      </w:pPr>
      <w:r>
        <w:t xml:space="preserve">Eddy Sadeli, dalam Pengantar yang ditulisnya untuk</w:t>
      </w:r>
      <w:r>
        <w:t xml:space="preserve"> </w:t>
      </w:r>
      <w:r>
        <w:rPr>
          <w:i/>
          <w:iCs/>
        </w:rPr>
        <w:t xml:space="preserve">Menggapai</w:t>
      </w:r>
      <w:r>
        <w:rPr>
          <w:i/>
          <w:iCs/>
        </w:rPr>
        <w:t xml:space="preserve"> </w:t>
      </w:r>
      <w:r>
        <w:rPr>
          <w:i/>
          <w:iCs/>
        </w:rPr>
        <w:t xml:space="preserve">Kesetaraan</w:t>
      </w:r>
      <w:r>
        <w:t xml:space="preserve">, mencatat aspek ini dengan kejelasan yang Tedy sendiri</w:t>
      </w:r>
      <w:r>
        <w:t xml:space="preserve"> </w:t>
      </w:r>
      <w:r>
        <w:t xml:space="preserve">tidak akan menulisnya dengan cara yang sama: "kita mengerti beliau</w:t>
      </w:r>
      <w:r>
        <w:t xml:space="preserve"> </w:t>
      </w:r>
      <w:r>
        <w:t xml:space="preserve">masih aktif, harus izin KASAD, pasti tidak diizinkan, tanpa izin</w:t>
      </w:r>
      <w:r>
        <w:t xml:space="preserve"> </w:t>
      </w:r>
      <w:r>
        <w:t xml:space="preserve">bisa diberhentikan tanpa pensiun" (MK#p7). Tiga kalimat itu memuat</w:t>
      </w:r>
      <w:r>
        <w:t xml:space="preserve"> </w:t>
      </w:r>
      <w:r>
        <w:t xml:space="preserve">satu kalkulasi yang jelas: kalau izin diminta, izin tidak akan</w:t>
      </w:r>
      <w:r>
        <w:t xml:space="preserve"> </w:t>
      </w:r>
      <w:r>
        <w:t xml:space="preserve">diberikan; kalau izin tidak diminta dan PSMTI tetap didirikan,</w:t>
      </w:r>
      <w:r>
        <w:t xml:space="preserve"> </w:t>
      </w:r>
      <w:r>
        <w:t xml:space="preserve">konsekuensinya dapat berupa pemberhentian tanpa hak pensiun.</w:t>
      </w:r>
    </w:p>
    <w:p>
      <w:pPr>
        <w:pStyle w:val="BodyText"/>
      </w:pPr>
      <w:r>
        <w:t xml:space="preserve">Tedy sendiri, di Pengantar memoarnya, mengakui ketegangan ini dalam</w:t>
      </w:r>
      <w:r>
        <w:t xml:space="preserve"> </w:t>
      </w:r>
      <w:r>
        <w:t xml:space="preserve">kalimat yang berbeda: "Mendirikan organisasi Identitas sangat</w:t>
      </w:r>
      <w:r>
        <w:t xml:space="preserve"> </w:t>
      </w:r>
      <w:r>
        <w:t xml:space="preserve">sensitif bisa dinilai tidak Nasionalis, walaupun tujuan untuk</w:t>
      </w:r>
      <w:r>
        <w:t xml:space="preserve"> </w:t>
      </w:r>
      <w:r>
        <w:t xml:space="preserve">kepentingan Negara dan Bangsa Indonesia" (MK#p4). Pengakuan itu</w:t>
      </w:r>
      <w:r>
        <w:t xml:space="preserve"> </w:t>
      </w:r>
      <w:r>
        <w:t xml:space="preserve">ditulis dengan kesadaran bahwa kritik "tidak Nasionalis" adalah</w:t>
      </w:r>
      <w:r>
        <w:t xml:space="preserve"> </w:t>
      </w:r>
      <w:r>
        <w:t xml:space="preserve">kritik yang dapat diajukan secara serius, bukan sebagai keluhan</w:t>
      </w:r>
      <w:r>
        <w:t xml:space="preserve"> </w:t>
      </w:r>
      <w:r>
        <w:t xml:space="preserve">retoris.</w:t>
      </w:r>
    </w:p>
    <w:p>
      <w:pPr>
        <w:pStyle w:val="BodyText"/>
      </w:pPr>
      <w:r>
        <w:t xml:space="preserve">Eddy Sadeli dan beberapa tokoh komunitas lain yang ikut dalam</w:t>
      </w:r>
      <w:r>
        <w:t xml:space="preserve"> </w:t>
      </w:r>
      <w:r>
        <w:t xml:space="preserve">diskusi awal di bulan-bulan sebelum 28 September 1998, dalam</w:t>
      </w:r>
      <w:r>
        <w:t xml:space="preserve"> </w:t>
      </w:r>
      <w:r>
        <w:t xml:space="preserve">catatan yang muncul tersirat di beberapa bagian</w:t>
      </w:r>
      <w:r>
        <w:t xml:space="preserve"> </w:t>
      </w:r>
      <w:r>
        <w:rPr>
          <w:i/>
          <w:iCs/>
        </w:rPr>
        <w:t xml:space="preserve">Menggapai</w:t>
      </w:r>
      <w:r>
        <w:rPr>
          <w:i/>
          <w:iCs/>
        </w:rPr>
        <w:t xml:space="preserve"> </w:t>
      </w:r>
      <w:r>
        <w:rPr>
          <w:i/>
          <w:iCs/>
        </w:rPr>
        <w:t xml:space="preserve">Kesetaraan</w:t>
      </w:r>
      <w:r>
        <w:t xml:space="preserve">, tampaknya mempertimbangkan untuk mendorong Tedy</w:t>
      </w:r>
      <w:r>
        <w:t xml:space="preserve"> </w:t>
      </w:r>
      <w:r>
        <w:t xml:space="preserve">menunda deklarasi sampai pensiun normalnya pada tahun 1999. Argumen</w:t>
      </w:r>
      <w:r>
        <w:t xml:space="preserve"> </w:t>
      </w:r>
      <w:r>
        <w:t xml:space="preserve">penundaan itu sederhana: kalau menunggu satu tahun lagi, izin</w:t>
      </w:r>
      <w:r>
        <w:t xml:space="preserve"> </w:t>
      </w:r>
      <w:r>
        <w:t xml:space="preserve">KASAD tidak lagi diperlukan, dan risiko karier hilang. Argumen</w:t>
      </w:r>
      <w:r>
        <w:t xml:space="preserve"> </w:t>
      </w:r>
      <w:r>
        <w:t xml:space="preserve">penolakan terhadap penundaan, yang Tedy sendiri rumuskan, juga</w:t>
      </w:r>
      <w:r>
        <w:t xml:space="preserve"> </w:t>
      </w:r>
      <w:r>
        <w:t xml:space="preserve">sederhana: dinamika politik pasca-Soeharto adalah dinamika yang</w:t>
      </w:r>
      <w:r>
        <w:t xml:space="preserve"> </w:t>
      </w:r>
      <w:r>
        <w:t xml:space="preserve">tidak stabil; pintu konstitusional yang terbuka pada pertengahan</w:t>
      </w:r>
      <w:r>
        <w:t xml:space="preserve"> </w:t>
      </w:r>
      <w:r>
        <w:t xml:space="preserve">1998 mungkin masih terbuka pada akhir 1998, tetapi tidak ada</w:t>
      </w:r>
      <w:r>
        <w:t xml:space="preserve"> </w:t>
      </w:r>
      <w:r>
        <w:t xml:space="preserve">jaminan ia akan masih terbuka pada akhir 1999 — apalagi setelah</w:t>
      </w:r>
      <w:r>
        <w:t xml:space="preserve"> </w:t>
      </w:r>
      <w:r>
        <w:t xml:space="preserve">satu siklus pemilu yang bisa mengubah komposisi politis nasional.</w:t>
      </w:r>
      <w:r>
        <w:t xml:space="preserve"> </w:t>
      </w:r>
      <w:r>
        <w:t xml:space="preserve">Kebutuhan komunitas Tionghoa setelah Mei 1998 juga adalah kebutuhan</w:t>
      </w:r>
      <w:r>
        <w:t xml:space="preserve"> </w:t>
      </w:r>
      <w:r>
        <w:t xml:space="preserve">yang tidak dapat menunggu setahun; kerusuhan lain yang lebih kecil</w:t>
      </w:r>
      <w:r>
        <w:t xml:space="preserve"> </w:t>
      </w:r>
      <w:r>
        <w:t xml:space="preserve">sudah terjadi di beberapa daerah, dan masing-masing membutuhkan</w:t>
      </w:r>
      <w:r>
        <w:t xml:space="preserve"> </w:t>
      </w:r>
      <w:r>
        <w:t xml:space="preserve">infrastruktur respons yang tidak ada. Penundaan pendirian PSMTI,</w:t>
      </w:r>
      <w:r>
        <w:t xml:space="preserve"> </w:t>
      </w:r>
      <w:r>
        <w:t xml:space="preserve">dalam kalkulasi Tedy, berarti penundaan kapasitas respons komunitas</w:t>
      </w:r>
      <w:r>
        <w:t xml:space="preserve"> </w:t>
      </w:r>
      <w:r>
        <w:t xml:space="preserve">selama setahun penuh — biaya yang lebih nyata daripada risiko</w:t>
      </w:r>
      <w:r>
        <w:t xml:space="preserve"> </w:t>
      </w:r>
      <w:r>
        <w:t xml:space="preserve">pribadi pemberhentian tanpa pensiun.</w:t>
      </w:r>
    </w:p>
    <w:p>
      <w:pPr>
        <w:pStyle w:val="BodyText"/>
      </w:pPr>
      <w:r>
        <w:t xml:space="preserve">Yang dapat disampaikan dari memoarnya adalah kerangka kalkulasi</w:t>
      </w:r>
      <w:r>
        <w:t xml:space="preserve"> </w:t>
      </w:r>
      <w:r>
        <w:t xml:space="preserve">yang Tedy gunakan, bukan dramatisasinya. Kerangka itu memuat</w:t>
      </w:r>
      <w:r>
        <w:t xml:space="preserve"> </w:t>
      </w:r>
      <w:r>
        <w:t xml:space="preserve">empat pertimbangan yang beliau pertimbangkan secara bersamaan:</w:t>
      </w:r>
      <w:r>
        <w:t xml:space="preserve"> </w:t>
      </w:r>
      <w:r>
        <w:t xml:space="preserve">pertama, kebutuhan komunitas Tionghoa Indonesia setelah Mei 1998</w:t>
      </w:r>
      <w:r>
        <w:t xml:space="preserve"> </w:t>
      </w:r>
      <w:r>
        <w:t xml:space="preserve">untuk memiliki infrastruktur komunal yang dapat mencegah</w:t>
      </w:r>
      <w:r>
        <w:t xml:space="preserve"> </w:t>
      </w:r>
      <w:r>
        <w:t xml:space="preserve">pengulangan, sebagaimana diuraikan di Prolog dan akan diperdalam</w:t>
      </w:r>
      <w:r>
        <w:t xml:space="preserve"> </w:t>
      </w:r>
      <w:r>
        <w:t xml:space="preserve">di Bab 4; kedua, pintu konstitusional Era Reformasi yang membuka</w:t>
      </w:r>
      <w:r>
        <w:t xml:space="preserve"> </w:t>
      </w:r>
      <w:r>
        <w:t xml:space="preserve">peluang berorganisasi yang selama tiga puluh dua tahun ditutup;</w:t>
      </w:r>
      <w:r>
        <w:t xml:space="preserve"> </w:t>
      </w:r>
      <w:r>
        <w:t xml:space="preserve">ketiga, ketiadaan calon ketua umum lain yang memiliki kombinasi</w:t>
      </w:r>
      <w:r>
        <w:t xml:space="preserve"> </w:t>
      </w:r>
      <w:r>
        <w:t xml:space="preserve">tiga prasyarat yang dibutuhkan, yang membuat penundaan pendirian</w:t>
      </w:r>
      <w:r>
        <w:t xml:space="preserve"> </w:t>
      </w:r>
      <w:r>
        <w:t xml:space="preserve">PSMTI dapat berarti ketiadaan PSMTI sama sekali; dan keempat,</w:t>
      </w:r>
      <w:r>
        <w:t xml:space="preserve"> </w:t>
      </w:r>
      <w:r>
        <w:t xml:space="preserve">kalkulasi probabilitas bahwa, dalam atmosfer politik pasca-Soeharto</w:t>
      </w:r>
      <w:r>
        <w:t xml:space="preserve"> </w:t>
      </w:r>
      <w:r>
        <w:t xml:space="preserve">yang masih cair, risiko pemberhentian tanpa pensiun mungkin lebih</w:t>
      </w:r>
      <w:r>
        <w:t xml:space="preserve"> </w:t>
      </w:r>
      <w:r>
        <w:t xml:space="preserve">rendah dari yang dibayangkan secara formal — karena banyak prosedur</w:t>
      </w:r>
      <w:r>
        <w:t xml:space="preserve"> </w:t>
      </w:r>
      <w:r>
        <w:t xml:space="preserve">tata kelola yang sebelumnya rigid sedang dalam proses negosiasi</w:t>
      </w:r>
      <w:r>
        <w:t xml:space="preserve"> </w:t>
      </w:r>
      <w:r>
        <w:t xml:space="preserve">ulang.</w:t>
      </w:r>
    </w:p>
    <w:p>
      <w:pPr>
        <w:pStyle w:val="BodyText"/>
      </w:pPr>
      <w:r>
        <w:t xml:space="preserve">Timing pendirian PSMTI pada 28 September 1998 — empat bulan setelah</w:t>
      </w:r>
      <w:r>
        <w:t xml:space="preserve"> </w:t>
      </w:r>
      <w:r>
        <w:t xml:space="preserve">puncak kerusuhan Mei 1998, empat bulan setelah Soeharto mundur,</w:t>
      </w:r>
      <w:r>
        <w:t xml:space="preserve"> </w:t>
      </w:r>
      <w:r>
        <w:t xml:space="preserve">beberapa minggu sebelum pembentukan Komnas Perempuan yang akan</w:t>
      </w:r>
      <w:r>
        <w:t xml:space="preserve"> </w:t>
      </w:r>
      <w:r>
        <w:t xml:space="preserve">menjadi pengakuan resmi pertama negara atas pengalaman korban</w:t>
      </w:r>
      <w:r>
        <w:t xml:space="preserve"> </w:t>
      </w:r>
      <w:r>
        <w:t xml:space="preserve">Mei 1998 — adalah timing yang, dalam ingatan Tedy sendiri,</w:t>
      </w:r>
      <w:r>
        <w:t xml:space="preserve"> </w:t>
      </w:r>
      <w:r>
        <w:t xml:space="preserve">dihitung dengan cermat.</w:t>
      </w:r>
      <w:r>
        <w:t xml:space="preserve"> </w:t>
      </w:r>
      <w:r>
        <w:t xml:space="preserve">Cukup cepat untuk merespons kebutuhan yang sudah konkret; cukup</w:t>
      </w:r>
      <w:r>
        <w:t xml:space="preserve"> </w:t>
      </w:r>
      <w:r>
        <w:t xml:space="preserve">lambat untuk menunggu pintu konstitusional cukup terbuka agar</w:t>
      </w:r>
      <w:r>
        <w:t xml:space="preserve"> </w:t>
      </w:r>
      <w:r>
        <w:t xml:space="preserve">tindakan itu tidak diproses sebagai pemberontakan.</w:t>
      </w:r>
    </w:p>
    <w:p>
      <w:pPr>
        <w:pStyle w:val="BodyText"/>
      </w:pPr>
      <w:r>
        <w:t xml:space="preserve">Bahwa pada akhirnya tidak ada konsekuensi formal dari KASAD —</w:t>
      </w:r>
      <w:r>
        <w:t xml:space="preserve"> </w:t>
      </w:r>
      <w:r>
        <w:t xml:space="preserve">Tedy tidak diberhentikan, tidak kehilangan hak pensiun, dan</w:t>
      </w:r>
      <w:r>
        <w:t xml:space="preserve"> </w:t>
      </w:r>
      <w:r>
        <w:t xml:space="preserve">melanjutkan dinas sampai pensiun normal pada tahun 1999 — adalah</w:t>
      </w:r>
      <w:r>
        <w:t xml:space="preserve"> </w:t>
      </w:r>
      <w:r>
        <w:t xml:space="preserve">hasil yang tidak dapat dianggap sebagai bukti bahwa risiko awal</w:t>
      </w:r>
      <w:r>
        <w:t xml:space="preserve"> </w:t>
      </w:r>
      <w:r>
        <w:t xml:space="preserve">tidak nyata. Hasil itu adalah bukti bahwa kalkulasi yang beliau</w:t>
      </w:r>
      <w:r>
        <w:t xml:space="preserve"> </w:t>
      </w:r>
      <w:r>
        <w:t xml:space="preserve">lakukan, dengan informasi yang dimiliki pada saat itu, sesuai</w:t>
      </w:r>
      <w:r>
        <w:t xml:space="preserve"> </w:t>
      </w:r>
      <w:r>
        <w:t xml:space="preserve">dengan situasi politik yang ternyata berlangsung. Eddy Sadeli,</w:t>
      </w:r>
      <w:r>
        <w:t xml:space="preserve"> </w:t>
      </w:r>
      <w:r>
        <w:t xml:space="preserve">dalam catatannya, jelas tidak percaya kalkulasi itu akan benar;</w:t>
      </w:r>
      <w:r>
        <w:t xml:space="preserve"> </w:t>
      </w:r>
      <w:r>
        <w:t xml:space="preserve">itu sebabnya beliau menulis kalimat tentang KASAD itu dengan nada</w:t>
      </w:r>
      <w:r>
        <w:t xml:space="preserve"> </w:t>
      </w:r>
      <w:r>
        <w:t xml:space="preserve">yang dia gunakan. Pembaca yang membaca bab ini akan menilai</w:t>
      </w:r>
      <w:r>
        <w:t xml:space="preserve"> </w:t>
      </w:r>
      <w:r>
        <w:t xml:space="preserve">sendiri apakah kalkulasi itu beruntung atau cermat, atau kombinasi</w:t>
      </w:r>
      <w:r>
        <w:t xml:space="preserve"> </w:t>
      </w:r>
      <w:r>
        <w:t xml:space="preserve">keduanya.</w:t>
      </w:r>
    </w:p>
    <w:p>
      <w:pPr>
        <w:pStyle w:val="BodyText"/>
      </w:pPr>
      <w:r>
        <w:t xml:space="preserve">Yang tidak dicatat dengan jelas di memoar Tedy, tetapi yang dapat</w:t>
      </w:r>
      <w:r>
        <w:t xml:space="preserve"> </w:t>
      </w:r>
      <w:r>
        <w:t xml:space="preserve">disimpulkan secara tidak langsung dari urutan peristiwa, adalah</w:t>
      </w:r>
      <w:r>
        <w:t xml:space="preserve"> </w:t>
      </w:r>
      <w:r>
        <w:t xml:space="preserve">bahwa periode antara 28 September 1998 dan pensiun normalnya pada</w:t>
      </w:r>
      <w:r>
        <w:t xml:space="preserve"> </w:t>
      </w:r>
      <w:r>
        <w:t xml:space="preserve">tahun 1999 berlangsung tanpa intervensi formal dari hierarki TNI</w:t>
      </w:r>
      <w:r>
        <w:t xml:space="preserve"> </w:t>
      </w:r>
      <w:r>
        <w:t xml:space="preserve">terhadap aktivitasnya di PSMTI. Tidak ada panggilan disipliner</w:t>
      </w:r>
      <w:r>
        <w:t xml:space="preserve"> </w:t>
      </w:r>
      <w:r>
        <w:t xml:space="preserve">yang dicatat; tidak ada surat peringatan dari KASAD yang</w:t>
      </w:r>
      <w:r>
        <w:t xml:space="preserve"> </w:t>
      </w:r>
      <w:r>
        <w:t xml:space="preserve">dilampirkan di memoarnya; tidak ada perubahan penugasan yang</w:t>
      </w:r>
      <w:r>
        <w:t xml:space="preserve"> </w:t>
      </w:r>
      <w:r>
        <w:t xml:space="preserve">dapat dibaca sebagai sinyal ketidaksukaan komando. Bahwa</w:t>
      </w:r>
      <w:r>
        <w:t xml:space="preserve"> </w:t>
      </w:r>
      <w:r>
        <w:t xml:space="preserve">ketiadaan intervensi ini berlangsung sepanjang periode itu —</w:t>
      </w:r>
      <w:r>
        <w:t xml:space="preserve"> </w:t>
      </w:r>
      <w:r>
        <w:t xml:space="preserve">sementara PSMTI sudah dideklarasikan secara terbuka di Gedung</w:t>
      </w:r>
      <w:r>
        <w:t xml:space="preserve"> </w:t>
      </w:r>
      <w:r>
        <w:t xml:space="preserve">Sigala-gala, sudah mendapat SKT</w:t>
      </w:r>
      <w:r>
        <w:rPr>
          <w:rStyle w:val="FootnoteReference"/>
        </w:rPr>
        <w:footnoteReference w:id="40"/>
      </w:r>
      <w:r>
        <w:t xml:space="preserve"> </w:t>
      </w:r>
      <w:r>
        <w:t xml:space="preserve">dari Departemen Dalam Negeri,</w:t>
      </w:r>
      <w:r>
        <w:t xml:space="preserve"> </w:t>
      </w:r>
      <w:r>
        <w:t xml:space="preserve">dan sudah mulai mendirikan cabang di beberapa daerah — menunjukkan</w:t>
      </w:r>
      <w:r>
        <w:t xml:space="preserve"> </w:t>
      </w:r>
      <w:r>
        <w:t xml:space="preserve">bahwa atmosfer politik pasca-Soeharto yang Tedy hitung dalam</w:t>
      </w:r>
      <w:r>
        <w:t xml:space="preserve"> </w:t>
      </w:r>
      <w:r>
        <w:t xml:space="preserve">kalkulasinya memang berlangsung sebagaimana diperkirakan.</w:t>
      </w:r>
      <w:r>
        <w:t xml:space="preserve"> </w:t>
      </w:r>
      <w:r>
        <w:t xml:space="preserve">Reformasi yang sedang berjalan, kalau pembaca mau melihat dari</w:t>
      </w:r>
      <w:r>
        <w:t xml:space="preserve"> </w:t>
      </w:r>
      <w:r>
        <w:t xml:space="preserve">sudut tata kelola militer, juga adalah reformasi yang melonggarkan</w:t>
      </w:r>
      <w:r>
        <w:t xml:space="preserve"> </w:t>
      </w:r>
      <w:r>
        <w:t xml:space="preserve">banyak prosedur kontrol terhadap perwira aktif yang sebelumnya</w:t>
      </w:r>
      <w:r>
        <w:t xml:space="preserve"> </w:t>
      </w:r>
      <w:r>
        <w:t xml:space="preserve">ketat. Perpaduan dari pelonggaran prosedur itu dengan strategi</w:t>
      </w:r>
      <w:r>
        <w:t xml:space="preserve"> </w:t>
      </w:r>
      <w:r>
        <w:t xml:space="preserve">deklarasi yang terbuka dan terdokumentasi (bukan sembunyi-sembunyi)</w:t>
      </w:r>
      <w:r>
        <w:t xml:space="preserve"> </w:t>
      </w:r>
      <w:r>
        <w:t xml:space="preserve">membuat aktivitas PSMTI lebih sulit untuk diserang secara</w:t>
      </w:r>
      <w:r>
        <w:t xml:space="preserve"> </w:t>
      </w:r>
      <w:r>
        <w:t xml:space="preserve">prosedural — karena ia sudah berada dalam catatan publik, dan</w:t>
      </w:r>
      <w:r>
        <w:t xml:space="preserve"> </w:t>
      </w:r>
      <w:r>
        <w:t xml:space="preserve">karena setiap tindakan disipliner terhadapnya akan memerlukan</w:t>
      </w:r>
      <w:r>
        <w:t xml:space="preserve"> </w:t>
      </w:r>
      <w:r>
        <w:t xml:space="preserve">justifikasi yang kemungkinan akan terbongkar ke media yang waktu</w:t>
      </w:r>
      <w:r>
        <w:t xml:space="preserve"> </w:t>
      </w:r>
      <w:r>
        <w:t xml:space="preserve">itu sedang aktif membongkar segala bentuk kontrol Orde Baru</w:t>
      </w:r>
      <w:r>
        <w:t xml:space="preserve"> </w:t>
      </w:r>
      <w:r>
        <w:t xml:space="preserve">terhadap kehidupan sipil.</w:t>
      </w:r>
    </w:p>
    <w:bookmarkEnd w:id="41"/>
    <w:bookmarkStart w:id="43" w:name="dari-cina-ke-tionghoa"/>
    <w:p>
      <w:pPr>
        <w:pStyle w:val="Heading2"/>
      </w:pPr>
      <w:r>
        <w:t xml:space="preserve">Dari "Cina" ke "Tionghoa"</w:t>
      </w:r>
    </w:p>
    <w:p>
      <w:pPr>
        <w:pStyle w:val="FirstParagraph"/>
      </w:pPr>
      <w:r>
        <w:t xml:space="preserve">Salah satu dari sekian banyak pekerjaan jangka panjang PSMTI adalah</w:t>
      </w:r>
      <w:r>
        <w:t xml:space="preserve"> </w:t>
      </w:r>
      <w:r>
        <w:t xml:space="preserve">pekerjaan pada istilah. Pada awal Reformasi, kata yang dipakai</w:t>
      </w:r>
      <w:r>
        <w:t xml:space="preserve"> </w:t>
      </w:r>
      <w:r>
        <w:t xml:space="preserve">secara resmi oleh dokumen-dokumen negara untuk merujuk pada</w:t>
      </w:r>
      <w:r>
        <w:t xml:space="preserve"> </w:t>
      </w:r>
      <w:r>
        <w:t xml:space="preserve">komunitas ini adalah "Cina" — kata yang oleh banyak orang Tionghoa</w:t>
      </w:r>
      <w:r>
        <w:t xml:space="preserve"> </w:t>
      </w:r>
      <w:r>
        <w:t xml:space="preserve">dirasakan sebagai sisa diskriminasi era Orde Baru, yang memang</w:t>
      </w:r>
      <w:r>
        <w:t xml:space="preserve"> </w:t>
      </w:r>
      <w:r>
        <w:t xml:space="preserve">menetapkan pemakaian kata "Cina" sebagai bagian dari kebijakan</w:t>
      </w:r>
      <w:r>
        <w:t xml:space="preserve"> </w:t>
      </w:r>
      <w:r>
        <w:t xml:space="preserve">asimilasi formal. Komunitas Tionghoa sendiri lebih nyaman dengan</w:t>
      </w:r>
      <w:r>
        <w:t xml:space="preserve"> </w:t>
      </w:r>
      <w:r>
        <w:t xml:space="preserve">kata "Tionghoa" — yang dianggap lebih netral dan lebih akurat</w:t>
      </w:r>
      <w:r>
        <w:t xml:space="preserve"> </w:t>
      </w:r>
      <w:r>
        <w:t xml:space="preserve">sebagai padanan untuk "Zhonghua"</w:t>
      </w:r>
      <w:r>
        <w:rPr>
          <w:rStyle w:val="FootnoteReference"/>
        </w:rPr>
        <w:footnoteReference w:id="42"/>
      </w:r>
      <w:r>
        <w:t xml:space="preserve">.</w:t>
      </w:r>
    </w:p>
    <w:p>
      <w:pPr>
        <w:pStyle w:val="BodyText"/>
      </w:pPr>
      <w:r>
        <w:t xml:space="preserve">Pekerjaan untuk mengganti istilah resmi ini bukan pekerjaan satu</w:t>
      </w:r>
      <w:r>
        <w:t xml:space="preserve"> </w:t>
      </w:r>
      <w:r>
        <w:t xml:space="preserve">kabinet. Ia membutuhkan kombinasi tindakan: rekomendasi</w:t>
      </w:r>
      <w:r>
        <w:t xml:space="preserve"> </w:t>
      </w:r>
      <w:r>
        <w:t xml:space="preserve">multidisiplin dari kalangan akademis, advokasi politis ke Menteri</w:t>
      </w:r>
      <w:r>
        <w:t xml:space="preserve"> </w:t>
      </w:r>
      <w:r>
        <w:t xml:space="preserve">yang relevan, sosialisasi di media massa, dan akhirnya satu</w:t>
      </w:r>
      <w:r>
        <w:t xml:space="preserve"> </w:t>
      </w:r>
      <w:r>
        <w:t xml:space="preserve">instrumen hukum dari Kepala Negara. Seminar Nasional Pertama yang</w:t>
      </w:r>
      <w:r>
        <w:t xml:space="preserve"> </w:t>
      </w:r>
      <w:r>
        <w:t xml:space="preserve">diselenggarakan PSMTI di Jakarta menghasilkan rekomendasi resmi</w:t>
      </w:r>
      <w:r>
        <w:t xml:space="preserve"> </w:t>
      </w:r>
      <w:r>
        <w:t xml:space="preserve">dari empat sudut keilmuan yang berbeda — Hukum, Sejarah, Psikologi,</w:t>
      </w:r>
      <w:r>
        <w:t xml:space="preserve"> </w:t>
      </w:r>
      <w:r>
        <w:t xml:space="preserve">dan Demografi — yang semuanya mendukung penggunaan "Tionghoa"</w:t>
      </w:r>
      <w:r>
        <w:t xml:space="preserve"> </w:t>
      </w:r>
      <w:r>
        <w:t xml:space="preserve">sebagai istilah formal (MK#p292). Empat sudut itu bukan dipilih</w:t>
      </w:r>
      <w:r>
        <w:t xml:space="preserve"> </w:t>
      </w:r>
      <w:r>
        <w:t xml:space="preserve">secara acak; setiap sudut menutup satu jenis keberatan yang mungkin</w:t>
      </w:r>
      <w:r>
        <w:t xml:space="preserve"> </w:t>
      </w:r>
      <w:r>
        <w:t xml:space="preserve">diajukan terhadap penggantian istilah. Argumen hukum menutup</w:t>
      </w:r>
      <w:r>
        <w:t xml:space="preserve"> </w:t>
      </w:r>
      <w:r>
        <w:t xml:space="preserve">keberatan tentang dasar yuridis (apakah istilah lama memang</w:t>
      </w:r>
      <w:r>
        <w:t xml:space="preserve"> </w:t>
      </w:r>
      <w:r>
        <w:t xml:space="preserve">ditetapkan oleh dokumen negara yang harus dicabut secara formal).</w:t>
      </w:r>
      <w:r>
        <w:t xml:space="preserve"> </w:t>
      </w:r>
      <w:r>
        <w:t xml:space="preserve">Argumen sejarah menutup keberatan tentang kekontinuan tradisi</w:t>
      </w:r>
      <w:r>
        <w:t xml:space="preserve"> </w:t>
      </w:r>
      <w:r>
        <w:t xml:space="preserve">(apakah "Tionghoa" memiliki preseden penggunaan resmi sebelum era</w:t>
      </w:r>
      <w:r>
        <w:t xml:space="preserve"> </w:t>
      </w:r>
      <w:r>
        <w:t xml:space="preserve">Orde Baru — yang ternyata ya, dalam dokumen Republik tahun-tahun</w:t>
      </w:r>
      <w:r>
        <w:t xml:space="preserve"> </w:t>
      </w:r>
      <w:r>
        <w:t xml:space="preserve">awal). Argumen psikologi menutup keberatan tentang dampak rasial</w:t>
      </w:r>
      <w:r>
        <w:t xml:space="preserve"> </w:t>
      </w:r>
      <w:r>
        <w:t xml:space="preserve">pada anak-anak komunitas (apakah pemakaian satu istilah versus</w:t>
      </w:r>
      <w:r>
        <w:t xml:space="preserve"> </w:t>
      </w:r>
      <w:r>
        <w:t xml:space="preserve">yang lain mempengaruhi pembentukan identitas pada usia muda).</w:t>
      </w:r>
      <w:r>
        <w:t xml:space="preserve"> </w:t>
      </w:r>
      <w:r>
        <w:t xml:space="preserve">Argumen demografi menutup keberatan tentang skala (apakah masalah</w:t>
      </w:r>
      <w:r>
        <w:t xml:space="preserve"> </w:t>
      </w:r>
      <w:r>
        <w:t xml:space="preserve">istilah benar-benar masalah yang dirasakan oleh komunitas yang</w:t>
      </w:r>
      <w:r>
        <w:t xml:space="preserve"> </w:t>
      </w:r>
      <w:r>
        <w:t xml:space="preserve">cukup besar untuk membenarkan perubahan kebijakan, atau hanya</w:t>
      </w:r>
      <w:r>
        <w:t xml:space="preserve"> </w:t>
      </w:r>
      <w:r>
        <w:t xml:space="preserve">keluhan sekelompok kecil). Empat penutupan keberatan ini, disusun</w:t>
      </w:r>
      <w:r>
        <w:t xml:space="preserve"> </w:t>
      </w:r>
      <w:r>
        <w:t xml:space="preserve">secara berurutan oleh empat keilmuan, memberi PSMTI dasar rekomendasi</w:t>
      </w:r>
      <w:r>
        <w:t xml:space="preserve"> </w:t>
      </w:r>
      <w:r>
        <w:t xml:space="preserve">yang sulit dibantah secara teknis — bahkan oleh pejabat yang</w:t>
      </w:r>
      <w:r>
        <w:t xml:space="preserve"> </w:t>
      </w:r>
      <w:r>
        <w:t xml:space="preserve">mungkin memiliki keberatan informal atau politis terhadap perubahan.</w:t>
      </w:r>
    </w:p>
    <w:p>
      <w:pPr>
        <w:pStyle w:val="BodyText"/>
      </w:pPr>
      <w:r>
        <w:t xml:space="preserve">Setelah Seminar Nasional, Tedy secara pribadi menghadap Menteri</w:t>
      </w:r>
      <w:r>
        <w:t xml:space="preserve"> </w:t>
      </w:r>
      <w:r>
        <w:t xml:space="preserve">Informasi Bapak Syamsul Muarif, untuk meminta agar siaran televisi,</w:t>
      </w:r>
      <w:r>
        <w:t xml:space="preserve"> </w:t>
      </w:r>
      <w:r>
        <w:t xml:space="preserve">radio, dan surat kabar mulai mengganti pemakaian "Cina" menjadi</w:t>
      </w:r>
      <w:r>
        <w:t xml:space="preserve"> </w:t>
      </w:r>
      <w:r>
        <w:t xml:space="preserve">"Tionghoa" sebagai praktik standar (MK#p172). Permintaan itu</w:t>
      </w:r>
      <w:r>
        <w:t xml:space="preserve"> </w:t>
      </w:r>
      <w:r>
        <w:t xml:space="preserve">diterima sebagian secara informal; perubahan praktik media</w:t>
      </w:r>
      <w:r>
        <w:t xml:space="preserve"> </w:t>
      </w:r>
      <w:r>
        <w:t xml:space="preserve">berlangsung bertahap sepanjang tahun-tahun pertama 2000-an.</w:t>
      </w:r>
    </w:p>
    <w:p>
      <w:pPr>
        <w:pStyle w:val="BodyText"/>
      </w:pPr>
      <w:r>
        <w:t xml:space="preserve">Instrumen hukum yang menyelesaikan pekerjaan ini baru ditandatangani</w:t>
      </w:r>
      <w:r>
        <w:t xml:space="preserve"> </w:t>
      </w:r>
      <w:r>
        <w:t xml:space="preserve">empat belas tahun setelah Seminar Nasional itu. Pada tanggal 14</w:t>
      </w:r>
      <w:r>
        <w:t xml:space="preserve"> </w:t>
      </w:r>
      <w:r>
        <w:t xml:space="preserve">Maret 2014, Presiden Susilo Bambang Yudhoyono menandatangani</w:t>
      </w:r>
      <w:r>
        <w:t xml:space="preserve"> </w:t>
      </w:r>
      <w:r>
        <w:t xml:space="preserve">Keputusan Presiden Nomor 12 Tahun 2014, yang secara formal mencabut</w:t>
      </w:r>
      <w:r>
        <w:t xml:space="preserve"> </w:t>
      </w:r>
      <w:r>
        <w:t xml:space="preserve">SE Presidium Kabinet Ampera Nomor 06/Pres-Kab/6/1967 tentang</w:t>
      </w:r>
      <w:r>
        <w:t xml:space="preserve"> </w:t>
      </w:r>
      <w:r>
        <w:t xml:space="preserve">penyebutan "Tjina" dan mengganti pemakaian istilah resmi menjadi</w:t>
      </w:r>
      <w:r>
        <w:t xml:space="preserve"> </w:t>
      </w:r>
      <w:r>
        <w:t xml:space="preserve">"Tionghoa" untuk komunitas, dan "Tiongkok" untuk negara (OT#p21,</w:t>
      </w:r>
      <w:r>
        <w:t xml:space="preserve"> </w:t>
      </w:r>
      <w:r>
        <w:t xml:space="preserve">OT#p189). Keppres 12/2014 adalah penutup dari sebuah pekerjaan</w:t>
      </w:r>
      <w:r>
        <w:t xml:space="preserve"> </w:t>
      </w:r>
      <w:r>
        <w:t xml:space="preserve">yang dimulai pada hari-hari pertama PSMTI berdiri.</w:t>
      </w:r>
    </w:p>
    <w:p>
      <w:pPr>
        <w:pStyle w:val="BodyText"/>
      </w:pPr>
      <w:r>
        <w:t xml:space="preserve">Sidebar ini memperkenalkan metode kerja PSMTI yang akan kembali</w:t>
      </w:r>
      <w:r>
        <w:t xml:space="preserve"> </w:t>
      </w:r>
      <w:r>
        <w:t xml:space="preserve">muncul di hampir setiap bab buku ini. Metode itu: kerja kebijakan</w:t>
      </w:r>
      <w:r>
        <w:t xml:space="preserve"> </w:t>
      </w:r>
      <w:r>
        <w:t xml:space="preserve">jangka panjang, dengan rekomendasi yang dilandasi keilmuan, dengan</w:t>
      </w:r>
      <w:r>
        <w:t xml:space="preserve"> </w:t>
      </w:r>
      <w:r>
        <w:t xml:space="preserve">advokasi yang dijalankan ke pejabat yang relevan, dengan kesabaran</w:t>
      </w:r>
      <w:r>
        <w:t xml:space="preserve"> </w:t>
      </w:r>
      <w:r>
        <w:t xml:space="preserve">yang mengukur keberhasilan dalam tahun-tahun belasan bukan</w:t>
      </w:r>
      <w:r>
        <w:t xml:space="preserve"> </w:t>
      </w:r>
      <w:r>
        <w:t xml:space="preserve">bulan-bulan. Banyak orang dan banyak organisasi terlibat dalam</w:t>
      </w:r>
      <w:r>
        <w:t xml:space="preserve"> </w:t>
      </w:r>
      <w:r>
        <w:t xml:space="preserve">penggantian istilah ini, dan Tedy adalah satu di antara mereka;</w:t>
      </w:r>
      <w:r>
        <w:t xml:space="preserve"> </w:t>
      </w:r>
      <w:r>
        <w:t xml:space="preserve">yang relevan untuk bab biografi ini bukan klaim atas pencapaian</w:t>
      </w:r>
      <w:r>
        <w:t xml:space="preserve"> </w:t>
      </w:r>
      <w:r>
        <w:t xml:space="preserve">personal, melainkan demonstrasi pola kerja yang dijalankan secara</w:t>
      </w:r>
      <w:r>
        <w:t xml:space="preserve"> </w:t>
      </w:r>
      <w:r>
        <w:t xml:space="preserve">konsisten. Pembaca yang melihat metode ini di bagian Bab 1 ini akan</w:t>
      </w:r>
      <w:r>
        <w:t xml:space="preserve"> </w:t>
      </w:r>
      <w:r>
        <w:t xml:space="preserve">mengenalinya kembali ketika ia muncul lagi dalam penetapan Imlek</w:t>
      </w:r>
      <w:r>
        <w:t xml:space="preserve"> </w:t>
      </w:r>
      <w:r>
        <w:t xml:space="preserve">sebagai hari libur nasional, pencabutan larangan import barang</w:t>
      </w:r>
      <w:r>
        <w:t xml:space="preserve"> </w:t>
      </w:r>
      <w:r>
        <w:t xml:space="preserve">cetakan berbahasa Mandarin, pengakuan Laksamana Muda John Lie sebagai</w:t>
      </w:r>
      <w:r>
        <w:t xml:space="preserve"> </w:t>
      </w:r>
      <w:r>
        <w:t xml:space="preserve">Pahlawan Nasional, dan pendirian Yayasan PSMTI TBTI sebagai badan</w:t>
      </w:r>
      <w:r>
        <w:t xml:space="preserve"> </w:t>
      </w:r>
      <w:r>
        <w:t xml:space="preserve">hukum yang membangun Taman Budaya Tionghoa Indonesia.</w:t>
      </w:r>
    </w:p>
    <w:bookmarkEnd w:id="43"/>
    <w:bookmarkStart w:id="44" w:name="tiga-prasyarat-yang-langka"/>
    <w:p>
      <w:pPr>
        <w:pStyle w:val="Heading2"/>
      </w:pPr>
      <w:r>
        <w:t xml:space="preserve">Tiga prasyarat yang langka</w:t>
      </w:r>
    </w:p>
    <w:p>
      <w:pPr>
        <w:pStyle w:val="FirstParagraph"/>
      </w:pPr>
      <w:r>
        <w:t xml:space="preserve">Argumen bab ini, sekarang yang fakta-faktanya telah disusun, dapat</w:t>
      </w:r>
      <w:r>
        <w:t xml:space="preserve"> </w:t>
      </w:r>
      <w:r>
        <w:t xml:space="preserve">diringkas dengan tenang. Tedy Jusuf bukan satu-satunya orang</w:t>
      </w:r>
      <w:r>
        <w:t xml:space="preserve"> </w:t>
      </w:r>
      <w:r>
        <w:t xml:space="preserve">Tionghoa Indonesia yang memiliki posisi militer aktif pada tahun</w:t>
      </w:r>
      <w:r>
        <w:t xml:space="preserve"> </w:t>
      </w:r>
      <w:r>
        <w:t xml:space="preserve">1998 — ada perwira-perwira lain dari komunitas yang juga aktif.</w:t>
      </w:r>
      <w:r>
        <w:t xml:space="preserve"> </w:t>
      </w:r>
      <w:r>
        <w:t xml:space="preserve">Beliau bukan satu-satunya orang Tionghoa Indonesia yang mendapat</w:t>
      </w:r>
      <w:r>
        <w:t xml:space="preserve"> </w:t>
      </w:r>
      <w:r>
        <w:t xml:space="preserve">didikan keluarga tentang kewajiban berbakti pada Negara — banyak</w:t>
      </w:r>
      <w:r>
        <w:t xml:space="preserve"> </w:t>
      </w:r>
      <w:r>
        <w:t xml:space="preserve">keluarga Tionghoa Indonesia memberikan didikan serupa kepada</w:t>
      </w:r>
      <w:r>
        <w:t xml:space="preserve"> </w:t>
      </w:r>
      <w:r>
        <w:t xml:space="preserve">anak-anak mereka. Beliau bukan satu-satunya orang Tionghoa Indonesia</w:t>
      </w:r>
      <w:r>
        <w:t xml:space="preserve"> </w:t>
      </w:r>
      <w:r>
        <w:t xml:space="preserve">yang peduli pada kebutuhan komunitas pasca-Mei 1998 — kepedulian</w:t>
      </w:r>
      <w:r>
        <w:t xml:space="preserve"> </w:t>
      </w:r>
      <w:r>
        <w:t xml:space="preserve">itu hampir universal di kalangan komunitas.</w:t>
      </w:r>
    </w:p>
    <w:p>
      <w:pPr>
        <w:pStyle w:val="BodyText"/>
      </w:pPr>
      <w:r>
        <w:t xml:space="preserve">Yang menjadikan posisi Tedy pada 28 September 1998 langka adalah</w:t>
      </w:r>
      <w:r>
        <w:t xml:space="preserve"> </w:t>
      </w:r>
      <w:r>
        <w:rPr>
          <w:i/>
          <w:iCs/>
        </w:rPr>
        <w:t xml:space="preserve">kombinasi simultan</w:t>
      </w:r>
      <w:r>
        <w:t xml:space="preserve"> </w:t>
      </w:r>
      <w:r>
        <w:t xml:space="preserve">dari ketiga hal itu, dalam satu orang, pada</w:t>
      </w:r>
      <w:r>
        <w:t xml:space="preserve"> </w:t>
      </w:r>
      <w:r>
        <w:t xml:space="preserve">satu titik waktu, dengan satu kesempatan konstitusional yang baru</w:t>
      </w:r>
      <w:r>
        <w:t xml:space="preserve"> </w:t>
      </w:r>
      <w:r>
        <w:t xml:space="preserve">saja terbuka. Pangkat militer aktif tanpa didikan keluarga yang</w:t>
      </w:r>
      <w:r>
        <w:t xml:space="preserve"> </w:t>
      </w:r>
      <w:r>
        <w:t xml:space="preserve">memberikan justifikasi internal akan menghasilkan perwira yang</w:t>
      </w:r>
      <w:r>
        <w:t xml:space="preserve"> </w:t>
      </w:r>
      <w:r>
        <w:t xml:space="preserve">mungkin tidak melihat alasan untuk mengambil risiko karier demi</w:t>
      </w:r>
      <w:r>
        <w:t xml:space="preserve"> </w:t>
      </w:r>
      <w:r>
        <w:t xml:space="preserve">inisiatif komunitas. Didikan keluarga yang memberi justifikasi</w:t>
      </w:r>
      <w:r>
        <w:t xml:space="preserve"> </w:t>
      </w:r>
      <w:r>
        <w:t xml:space="preserve">internal tanpa pangkat militer aktif akan menghasilkan tokoh</w:t>
      </w:r>
      <w:r>
        <w:t xml:space="preserve"> </w:t>
      </w:r>
      <w:r>
        <w:t xml:space="preserve">komunitas yang mungkin memiliki kemauan tetapi tidak memiliki</w:t>
      </w:r>
      <w:r>
        <w:t xml:space="preserve"> </w:t>
      </w:r>
      <w:r>
        <w:t xml:space="preserve">akses operasional ke aparatur negara. Pangkat militer aktif dan</w:t>
      </w:r>
      <w:r>
        <w:t xml:space="preserve"> </w:t>
      </w:r>
      <w:r>
        <w:t xml:space="preserve">didikan keluarga, tetapi tanpa identitas Tionghoa, akan</w:t>
      </w:r>
      <w:r>
        <w:t xml:space="preserve"> </w:t>
      </w:r>
      <w:r>
        <w:t xml:space="preserve">menghasilkan perwira yang tidak memiliki legitimasi komunitas</w:t>
      </w:r>
      <w:r>
        <w:t xml:space="preserve"> </w:t>
      </w:r>
      <w:r>
        <w:t xml:space="preserve">untuk memimpin organisasi marga Tionghoa.</w:t>
      </w:r>
    </w:p>
    <w:p>
      <w:pPr>
        <w:pStyle w:val="BodyText"/>
      </w:pPr>
      <w:r>
        <w:t xml:space="preserve">Ketiga prasyarat yang konvergen dalam satu orang, pada konteks</w:t>
      </w:r>
      <w:r>
        <w:t xml:space="preserve"> </w:t>
      </w:r>
      <w:r>
        <w:t xml:space="preserve">1998, hanya ada — sejauh yang dapat dilacak dari korpus sumber</w:t>
      </w:r>
      <w:r>
        <w:t xml:space="preserve"> </w:t>
      </w:r>
      <w:r>
        <w:t xml:space="preserve">yang dijelaskan di Catatan Sumber — pada diri Tedy Jusuf sendiri.</w:t>
      </w:r>
      <w:r>
        <w:t xml:space="preserve"> </w:t>
      </w:r>
      <w:r>
        <w:t xml:space="preserve">Kalimat itu sulit untuk ditulis tanpa kesan menempatkan seseorang</w:t>
      </w:r>
      <w:r>
        <w:t xml:space="preserve"> </w:t>
      </w:r>
      <w:r>
        <w:t xml:space="preserve">di atas. Ia ditulis di sini sebagai pernyataan struktural, bukan</w:t>
      </w:r>
      <w:r>
        <w:t xml:space="preserve"> </w:t>
      </w:r>
      <w:r>
        <w:t xml:space="preserve">sebagai klaim moral. Pembaca yang merasa kalimat itu masih</w:t>
      </w:r>
      <w:r>
        <w:t xml:space="preserve"> </w:t>
      </w:r>
      <w:r>
        <w:t xml:space="preserve">terbaca sebagai pujian berlebihan berhak menanggapinya dengan</w:t>
      </w:r>
      <w:r>
        <w:t xml:space="preserve"> </w:t>
      </w:r>
      <w:r>
        <w:t xml:space="preserve">skeptis;</w:t>
      </w:r>
      <w:r>
        <w:t xml:space="preserve"> </w:t>
      </w:r>
      <w:r>
        <w:t xml:space="preserve">korpus sumber buku ini, sebagaimana sudah dijelaskan di Catatan</w:t>
      </w:r>
      <w:r>
        <w:t xml:space="preserve"> </w:t>
      </w:r>
      <w:r>
        <w:t xml:space="preserve">Sumber, tidak memuat suara independen yang dapat mengkonfirmasi</w:t>
      </w:r>
      <w:r>
        <w:t xml:space="preserve"> </w:t>
      </w:r>
      <w:r>
        <w:t xml:space="preserve">atau menyangkal ringkasan struktural itu dari sudut pandang luar.</w:t>
      </w:r>
    </w:p>
    <w:p>
      <w:pPr>
        <w:pStyle w:val="BodyText"/>
      </w:pPr>
      <w:r>
        <w:t xml:space="preserve">Kalimat Eddy Sadeli di Pengantar memoar Tedy — "Sebelum</w:t>
      </w:r>
      <w:r>
        <w:t xml:space="preserve"> </w:t>
      </w:r>
      <w:r>
        <w:t xml:space="preserve">dideklarasikan tidak ada yang bersedia menjadi ketua umum, setelah</w:t>
      </w:r>
      <w:r>
        <w:t xml:space="preserve"> </w:t>
      </w:r>
      <w:r>
        <w:t xml:space="preserve">deklarasi banyak yang mau jadi ketua umum, aneh juga" (MK#p7) —</w:t>
      </w:r>
      <w:r>
        <w:t xml:space="preserve"> </w:t>
      </w:r>
      <w:r>
        <w:t xml:space="preserve">adalah saksi paling dekat yang tersedia. Kalimat itu, dalam</w:t>
      </w:r>
      <w:r>
        <w:t xml:space="preserve"> </w:t>
      </w:r>
      <w:r>
        <w:t xml:space="preserve">pembacaan yang ditawarkan buku ini, adalah ringkasan empiris dari</w:t>
      </w:r>
      <w:r>
        <w:t xml:space="preserve"> </w:t>
      </w:r>
      <w:r>
        <w:t xml:space="preserve">kelangkaan yang digambarkan secara abstrak di atas. Sebelum 28</w:t>
      </w:r>
      <w:r>
        <w:t xml:space="preserve"> </w:t>
      </w:r>
      <w:r>
        <w:t xml:space="preserve">September 1998, ketika risiko awal harus dipikul oleh seseorang,</w:t>
      </w:r>
      <w:r>
        <w:t xml:space="preserve"> </w:t>
      </w:r>
      <w:r>
        <w:t xml:space="preserve">kelangkaan itu membuat antrian kosong. Setelah 28 September 1998,</w:t>
      </w:r>
      <w:r>
        <w:t xml:space="preserve"> </w:t>
      </w:r>
      <w:r>
        <w:t xml:space="preserve">ketika risiko sudah diserap, antrian itu menjadi panjang. Bahwa</w:t>
      </w:r>
      <w:r>
        <w:t xml:space="preserve"> </w:t>
      </w:r>
      <w:r>
        <w:t xml:space="preserve">antrian itu kemudian menjadi panjang adalah berita baik untuk</w:t>
      </w:r>
      <w:r>
        <w:t xml:space="preserve"> </w:t>
      </w:r>
      <w:r>
        <w:t xml:space="preserve">PSMTI — ia menunjukkan bahwa pekerjaan organisasi tersebut dianggap</w:t>
      </w:r>
      <w:r>
        <w:t xml:space="preserve"> </w:t>
      </w:r>
      <w:r>
        <w:t xml:space="preserve">cukup penting oleh banyak orang untuk diteruskan setelah</w:t>
      </w:r>
      <w:r>
        <w:t xml:space="preserve"> </w:t>
      </w:r>
      <w:r>
        <w:t xml:space="preserve">pendirinya melepaskan kursi. Tetapi bahwa antrian itu sebelumnya</w:t>
      </w:r>
      <w:r>
        <w:t xml:space="preserve"> </w:t>
      </w:r>
      <w:r>
        <w:t xml:space="preserve">kosong adalah berita yang lebih instruktif untuk pembaca yang</w:t>
      </w:r>
      <w:r>
        <w:t xml:space="preserve"> </w:t>
      </w:r>
      <w:r>
        <w:t xml:space="preserve">ingin memahami bagaimana institusi-institusi komunal yang menjawab</w:t>
      </w:r>
      <w:r>
        <w:t xml:space="preserve"> </w:t>
      </w:r>
      <w:r>
        <w:t xml:space="preserve">trauma kolektif sebenarnya lahir di Indonesia: bukan dari</w:t>
      </w:r>
      <w:r>
        <w:t xml:space="preserve"> </w:t>
      </w:r>
      <w:r>
        <w:t xml:space="preserve">gelombang sukarelawan yang antusias, melainkan dari satu orang</w:t>
      </w:r>
      <w:r>
        <w:t xml:space="preserve"> </w:t>
      </w:r>
      <w:r>
        <w:t xml:space="preserve">yang memenuhi kombinasi prasyarat yang sangat spesifik.</w:t>
      </w:r>
    </w:p>
    <w:p>
      <w:pPr>
        <w:pStyle w:val="BodyText"/>
      </w:pPr>
      <w:r>
        <w:t xml:space="preserve">Bab-bab yang menyusul akan mengisi konteks di luar diri Tedy</w:t>
      </w:r>
      <w:r>
        <w:t xml:space="preserve"> </w:t>
      </w:r>
      <w:r>
        <w:t xml:space="preserve">sendiri. Bab 2 dan Bab 3 menempatkan komunitas Tionghoa Indonesia</w:t>
      </w:r>
      <w:r>
        <w:t xml:space="preserve"> </w:t>
      </w:r>
      <w:r>
        <w:t xml:space="preserve">dalam latar sejarah panjang Nusantara dan dalam catatan diskriminasi</w:t>
      </w:r>
      <w:r>
        <w:t xml:space="preserve"> </w:t>
      </w:r>
      <w:r>
        <w:t xml:space="preserve">yang sistematis — latar yang dibutuhkan untuk memahami mengapa</w:t>
      </w:r>
      <w:r>
        <w:t xml:space="preserve"> </w:t>
      </w:r>
      <w:r>
        <w:t xml:space="preserve">Mei 1998 bukan kejutan dalam pengertian historis, melainkan</w:t>
      </w:r>
      <w:r>
        <w:t xml:space="preserve"> </w:t>
      </w:r>
      <w:r>
        <w:t xml:space="preserve">puncak dari rangkaian yang sudah ditulis selama berabad-abad. Bab</w:t>
      </w:r>
      <w:r>
        <w:t xml:space="preserve"> </w:t>
      </w:r>
      <w:r>
        <w:t xml:space="preserve">4 menempatkan momen 1998 dalam analisis politis Reformasi, dengan</w:t>
      </w:r>
      <w:r>
        <w:t xml:space="preserve"> </w:t>
      </w:r>
      <w:r>
        <w:t xml:space="preserve">fokus pada bagaimana pintu konstitusional yang ditutup oleh Orde</w:t>
      </w:r>
      <w:r>
        <w:t xml:space="preserve"> </w:t>
      </w:r>
      <w:r>
        <w:t xml:space="preserve">Baru dapat terbuka kembali pada saat itu — pintu yang tanpanya</w:t>
      </w:r>
      <w:r>
        <w:t xml:space="preserve"> </w:t>
      </w:r>
      <w:r>
        <w:t xml:space="preserve">PSMTI tetap tidak dapat berdiri terlepas dari berapa banyak orang</w:t>
      </w:r>
      <w:r>
        <w:t xml:space="preserve"> </w:t>
      </w:r>
      <w:r>
        <w:t xml:space="preserve">yang bersedia memimpin. Bab 5 menguraikan deklarasi PSMTI itu</w:t>
      </w:r>
      <w:r>
        <w:t xml:space="preserve"> </w:t>
      </w:r>
      <w:r>
        <w:t xml:space="preserve">sendiri sebagai peristiwa yang dapat diaudit lewat dokumen,</w:t>
      </w:r>
      <w:r>
        <w:t xml:space="preserve"> </w:t>
      </w:r>
      <w:r>
        <w:t xml:space="preserve">termasuk Surat Keterangan Terdaftar No. 132/1998 yang menjadikan</w:t>
      </w:r>
      <w:r>
        <w:t xml:space="preserve"> </w:t>
      </w:r>
      <w:r>
        <w:t xml:space="preserve">PSMTI organisasi marga Tionghoa pertama yang terdaftar resmi di</w:t>
      </w:r>
      <w:r>
        <w:t xml:space="preserve"> </w:t>
      </w:r>
      <w:r>
        <w:t xml:space="preserve">era Reformasi. Bab 6 mengangkat perpecahan PSMTI–INTI yang terjadi</w:t>
      </w:r>
      <w:r>
        <w:t xml:space="preserve"> </w:t>
      </w:r>
      <w:r>
        <w:t xml:space="preserve">hanya beberapa bulan setelah deklarasi — peristiwa yang menguji</w:t>
      </w:r>
      <w:r>
        <w:t xml:space="preserve"> </w:t>
      </w:r>
      <w:r>
        <w:t xml:space="preserve">ketahanan organisasi pada periode paling rentannya, dan yang</w:t>
      </w:r>
      <w:r>
        <w:t xml:space="preserve"> </w:t>
      </w:r>
      <w:r>
        <w:t xml:space="preserve">membutuhkan pengakuan eksplisit di buku ini bahwa korpus sumber</w:t>
      </w:r>
      <w:r>
        <w:t xml:space="preserve"> </w:t>
      </w:r>
      <w:r>
        <w:t xml:space="preserve">hanya memuat satu sisi dari cerita itu.</w:t>
      </w:r>
    </w:p>
    <w:p>
      <w:pPr>
        <w:pStyle w:val="BodyText"/>
      </w:pPr>
      <w:r>
        <w:t xml:space="preserve">Setelah konteks Bagian II dan Bagian III itu lengkap, pembaca dapat</w:t>
      </w:r>
      <w:r>
        <w:t xml:space="preserve"> </w:t>
      </w:r>
      <w:r>
        <w:t xml:space="preserve">kembali kepada pertanyaan "mengapa Tedy?" dengan jawaban yang sudah</w:t>
      </w:r>
      <w:r>
        <w:t xml:space="preserve"> </w:t>
      </w:r>
      <w:r>
        <w:t xml:space="preserve">disusun bukan dari sentimen, melainkan dari struktur. Dan struktur</w:t>
      </w:r>
      <w:r>
        <w:t xml:space="preserve"> </w:t>
      </w:r>
      <w:r>
        <w:t xml:space="preserve">yang sama itu — kombinasi langka dari pangkat, jejaring, identitas,</w:t>
      </w:r>
      <w:r>
        <w:t xml:space="preserve"> </w:t>
      </w:r>
      <w:r>
        <w:t xml:space="preserve">dan didikan keluarga — akan menjelaskan, dalam Bagian IV dan</w:t>
      </w:r>
      <w:r>
        <w:t xml:space="preserve"> </w:t>
      </w:r>
      <w:r>
        <w:t xml:space="preserve">seterusnya, mengapa PSMTI mampu mengeksekusi pekerjaan-pekerjaan</w:t>
      </w:r>
      <w:r>
        <w:t xml:space="preserve"> </w:t>
      </w:r>
      <w:r>
        <w:t xml:space="preserve">yang ia eksekusi: dari mediasi kerusuhan daerah, ekspansi ke 128</w:t>
      </w:r>
      <w:r>
        <w:t xml:space="preserve"> </w:t>
      </w:r>
      <w:r>
        <w:t xml:space="preserve">kota, pembangunan Universitas Internasional Batam dan Rumah Duka,</w:t>
      </w:r>
      <w:r>
        <w:t xml:space="preserve"> </w:t>
      </w:r>
      <w:r>
        <w:t xml:space="preserve">sampai pendirian Yayasan PSMTI TBTI dan pembangunan Taman Budaya</w:t>
      </w:r>
      <w:r>
        <w:t xml:space="preserve"> </w:t>
      </w:r>
      <w:r>
        <w:t xml:space="preserve">Tionghoa Indonesia di Taman Mini "Indonesia Indah". Setiap</w:t>
      </w:r>
      <w:r>
        <w:t xml:space="preserve"> </w:t>
      </w:r>
      <w:r>
        <w:t xml:space="preserve">pekerjaan itu, tanpa pengecualian, mengandalkan tiga jejaring yang</w:t>
      </w:r>
      <w:r>
        <w:t xml:space="preserve"> </w:t>
      </w:r>
      <w:r>
        <w:t xml:space="preserve">dimiliki pendirinya. Bab 1 memperkenalkan pendirinya sebagai</w:t>
      </w:r>
      <w:r>
        <w:t xml:space="preserve"> </w:t>
      </w:r>
      <w:r>
        <w:rPr>
          <w:i/>
          <w:iCs/>
        </w:rPr>
        <w:t xml:space="preserve">konfigurasi</w:t>
      </w:r>
      <w:r>
        <w:t xml:space="preserve">; bab-bab berikutnya memperlihatkan konfigurasi itu</w:t>
      </w:r>
      <w:r>
        <w:t xml:space="preserve"> </w:t>
      </w:r>
      <w:r>
        <w:t xml:space="preserve">sedang bekerja. Pertanyaan "mengapa Tedy?" yang menjadi pokok bab</w:t>
      </w:r>
      <w:r>
        <w:t xml:space="preserve"> </w:t>
      </w:r>
      <w:r>
        <w:t xml:space="preserve">ini adalah pertanyaan yang akan terjawab penuh hanya setelah</w:t>
      </w:r>
      <w:r>
        <w:t xml:space="preserve"> </w:t>
      </w:r>
      <w:r>
        <w:t xml:space="preserve">pembaca melewati Bab 13 — yaitu, setelah pembaca melihat dengan</w:t>
      </w:r>
      <w:r>
        <w:t xml:space="preserve"> </w:t>
      </w:r>
      <w:r>
        <w:t xml:space="preserve">mata sendiri apa yang dapat dikerjakan ketika tiga prasyarat</w:t>
      </w:r>
      <w:r>
        <w:t xml:space="preserve"> </w:t>
      </w:r>
      <w:r>
        <w:t xml:space="preserve">struktural itu memang konvergen, dan apa yang sulit dikerjakan</w:t>
      </w:r>
      <w:r>
        <w:t xml:space="preserve"> </w:t>
      </w:r>
      <w:r>
        <w:t xml:space="preserve">ketika konvergensi itu mulai memudar pada tahun-tahun setelah</w:t>
      </w:r>
      <w:r>
        <w:t xml:space="preserve"> </w:t>
      </w:r>
      <w:r>
        <w:t xml:space="preserve">pendirinya tidak lagi berada di garis depan.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57" w:name="bab-02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2 — Jejak Di Nusantara</w:t>
      </w:r>
    </w:p>
    <w:p>
      <w:pPr>
        <w:pStyle w:val="FirstParagraph"/>
      </w:pPr>
      <w:r>
        <w:t xml:space="preserve">Ketika armada Laksamana Cheng Ho merapat di pelabuhan-pelabuhan</w:t>
      </w:r>
      <w:r>
        <w:t xml:space="preserve"> </w:t>
      </w:r>
      <w:r>
        <w:t xml:space="preserve">Sumatera dan pesisir Jawa antara 1405 dan 1433, mereka tidak datang</w:t>
      </w:r>
      <w:r>
        <w:t xml:space="preserve"> </w:t>
      </w:r>
      <w:r>
        <w:t xml:space="preserve">ke pantai yang asing. Pada banyak titik singgah, awak Cheng Ho</w:t>
      </w:r>
      <w:r>
        <w:t xml:space="preserve"> </w:t>
      </w:r>
      <w:r>
        <w:t xml:space="preserve">mendapati pemukiman orang Tionghoa yang sudah lebih dulu menetap —</w:t>
      </w:r>
      <w:r>
        <w:t xml:space="preserve"> </w:t>
      </w:r>
      <w:r>
        <w:t xml:space="preserve">sebagian sudah cukup lama untuk membentuk keluarga campuran dengan</w:t>
      </w:r>
      <w:r>
        <w:t xml:space="preserve"> </w:t>
      </w:r>
      <w:r>
        <w:t xml:space="preserve">penduduk lokal, menguasai bahasa setempat, dan dikenal sebagai bagian</w:t>
      </w:r>
      <w:r>
        <w:t xml:space="preserve"> </w:t>
      </w:r>
      <w:r>
        <w:t xml:space="preserve">dari komunitas pelabuhan. Dalam catatan sejarah yang dirangkum Tedy</w:t>
      </w:r>
      <w:r>
        <w:t xml:space="preserve"> </w:t>
      </w:r>
      <w:r>
        <w:t xml:space="preserve">Jusuf dalam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, fakta inilah yang menjadi</w:t>
      </w:r>
      <w:r>
        <w:t xml:space="preserve"> </w:t>
      </w:r>
      <w:r>
        <w:t xml:space="preserve">pijakan pertama bagi pembaca: pelayaran Cheng Ho bukan permulaan</w:t>
      </w:r>
      <w:r>
        <w:t xml:space="preserve"> </w:t>
      </w:r>
      <w:r>
        <w:t xml:space="preserve">kehadiran Tionghoa di Nusantara, melainkan satu titik dalam rangkaian</w:t>
      </w:r>
      <w:r>
        <w:t xml:space="preserve"> </w:t>
      </w:r>
      <w:r>
        <w:t xml:space="preserve">gelombang yang dimulai jauh sebelumnya (OT#p45).</w:t>
      </w:r>
    </w:p>
    <w:bookmarkStart w:id="46" w:name="sebelum-cheng-ho-jalur-sutera"/>
    <w:p>
      <w:pPr>
        <w:pStyle w:val="Heading2"/>
      </w:pPr>
      <w:r>
        <w:t xml:space="preserve">Sebelum Cheng Ho: Jalur Sutera</w:t>
      </w:r>
    </w:p>
    <w:p>
      <w:pPr>
        <w:pStyle w:val="FirstParagraph"/>
      </w:pPr>
      <w:r>
        <w:t xml:space="preserve">Untuk melacak titik-titik paling awal kehadiran orang Tionghoa di</w:t>
      </w:r>
      <w:r>
        <w:t xml:space="preserve"> </w:t>
      </w:r>
      <w:r>
        <w:t xml:space="preserve">kepulauan Nusantara, catatan yang dirangkum Tedy mengajak pembaca</w:t>
      </w:r>
      <w:r>
        <w:t xml:space="preserve"> </w:t>
      </w:r>
      <w:r>
        <w:t xml:space="preserve">mundur jauh — ke awal Tarikh Masehi, jauh sebelum dinasti Ming</w:t>
      </w:r>
      <w:r>
        <w:t xml:space="preserve"> </w:t>
      </w:r>
      <w:r>
        <w:t xml:space="preserve">mengutus Cheng Ho ke Laut Selatan. Jalur Sutera, jaringan</w:t>
      </w:r>
      <w:r>
        <w:t xml:space="preserve"> </w:t>
      </w:r>
      <w:r>
        <w:t xml:space="preserve">perdagangan darat dan laut yang menghubungkan Tiongkok, Timur</w:t>
      </w:r>
      <w:r>
        <w:t xml:space="preserve"> </w:t>
      </w:r>
      <w:r>
        <w:t xml:space="preserve">Tengah, India, dan kepulauan di sebelah selatannya, sudah aktif</w:t>
      </w:r>
      <w:r>
        <w:t xml:space="preserve"> </w:t>
      </w:r>
      <w:r>
        <w:t xml:space="preserve">sejak abad permulaan Masehi (OT#p64).</w:t>
      </w:r>
    </w:p>
    <w:p>
      <w:pPr>
        <w:pStyle w:val="BodyText"/>
      </w:pPr>
      <w:r>
        <w:t xml:space="preserve">Kafilah-kafilah dagang Arab membawa emas, batu permata, dan karpet</w:t>
      </w:r>
      <w:r>
        <w:t xml:space="preserve"> </w:t>
      </w:r>
      <w:r>
        <w:t xml:space="preserve">ke Tiongkok. Mereka pulang dengan sutera, keramik, rempah-rempah,</w:t>
      </w:r>
      <w:r>
        <w:t xml:space="preserve"> </w:t>
      </w:r>
      <w:r>
        <w:t xml:space="preserve">dan wewangian. Sebagian kafilah tidak pulang; mereka menetap di</w:t>
      </w:r>
      <w:r>
        <w:t xml:space="preserve"> </w:t>
      </w:r>
      <w:r>
        <w:t xml:space="preserve">Xiamen, pelabuhan di selatan Tiongkok yang menjadi titik temu rute</w:t>
      </w:r>
      <w:r>
        <w:t xml:space="preserve"> </w:t>
      </w:r>
      <w:r>
        <w:t xml:space="preserve">laut. Di Xiamen, sampai hari ini, masih berdiri masjid dan kompleks</w:t>
      </w:r>
      <w:r>
        <w:t xml:space="preserve"> </w:t>
      </w:r>
      <w:r>
        <w:t xml:space="preserve">makam berusia lebih dari seribu tahun — bukti material bahwa Islam</w:t>
      </w:r>
      <w:r>
        <w:t xml:space="preserve"> </w:t>
      </w:r>
      <w:r>
        <w:t xml:space="preserve">masuk ke Tiongkok dari rute ini, dibawa oleh pedagang Arab yang</w:t>
      </w:r>
      <w:r>
        <w:t xml:space="preserve"> </w:t>
      </w:r>
      <w:r>
        <w:t xml:space="preserve">menetap, jauh sebelum dakwah formal sampai ke sana (OT#p64).</w:t>
      </w:r>
    </w:p>
    <w:p>
      <w:pPr>
        <w:pStyle w:val="BodyText"/>
      </w:pPr>
      <w:r>
        <w:t xml:space="preserve">Rute yang sama membawa orang Tiongkok ke arah sebaliknya. Sebagian</w:t>
      </w:r>
      <w:r>
        <w:t xml:space="preserve"> </w:t>
      </w:r>
      <w:r>
        <w:t xml:space="preserve">adalah pedagang yang singgah lalu pulang; sebagian menetap di</w:t>
      </w:r>
      <w:r>
        <w:t xml:space="preserve"> </w:t>
      </w:r>
      <w:r>
        <w:t xml:space="preserve">pelabuhan-pelabuhan di sepanjang rute. Bukan satu gelombang, bukan</w:t>
      </w:r>
      <w:r>
        <w:t xml:space="preserve"> </w:t>
      </w:r>
      <w:r>
        <w:t xml:space="preserve">satu motif. Catatan yang dirangkum Tedy menyebut lima motif yang</w:t>
      </w:r>
      <w:r>
        <w:t xml:space="preserve"> </w:t>
      </w:r>
      <w:r>
        <w:t xml:space="preserve">saling tumpang tindih pada periode-periode yang berbeda: menghindari</w:t>
      </w:r>
      <w:r>
        <w:t xml:space="preserve"> </w:t>
      </w:r>
      <w:r>
        <w:t xml:space="preserve">perang berlarut-larut di Tiongkok, berdagang pakaian dan kebutuhan</w:t>
      </w:r>
      <w:r>
        <w:t xml:space="preserve"> </w:t>
      </w:r>
      <w:r>
        <w:t xml:space="preserve">sehari-hari, mencari sumber daya alam — emas, timah, kayu cendana,</w:t>
      </w:r>
      <w:r>
        <w:t xml:space="preserve"> </w:t>
      </w:r>
      <w:r>
        <w:t xml:space="preserve">damar, rotan — mencari penghidupan yang lebih baik, dan menyebarkan</w:t>
      </w:r>
      <w:r>
        <w:t xml:space="preserve"> </w:t>
      </w:r>
      <w:r>
        <w:t xml:space="preserve">ajaran agama (OT#p41, OT#p45).</w:t>
      </w:r>
    </w:p>
    <w:p>
      <w:pPr>
        <w:pStyle w:val="BodyText"/>
      </w:pPr>
      <w:r>
        <w:t xml:space="preserve">Lima motif itu penting karena ia menampik narasi tunggal. Migrasi</w:t>
      </w:r>
      <w:r>
        <w:t xml:space="preserve"> </w:t>
      </w:r>
      <w:r>
        <w:t xml:space="preserve">Tionghoa ke Nusantara tidak dapat dijelaskan dengan satu kalimat</w:t>
      </w:r>
      <w:r>
        <w:t xml:space="preserve"> </w:t>
      </w:r>
      <w:r>
        <w:t xml:space="preserve">sebab. Pedagang yang singgah di Pasai pada abad ke-13 datang dengan</w:t>
      </w:r>
      <w:r>
        <w:t xml:space="preserve"> </w:t>
      </w:r>
      <w:r>
        <w:t xml:space="preserve">motif yang berbeda dari nelayan yang meninggalkan pesisir Fujian</w:t>
      </w:r>
      <w:r>
        <w:t xml:space="preserve"> </w:t>
      </w:r>
      <w:r>
        <w:t xml:space="preserve">karena gagal panen pada abad ke-17, dan keduanya berbeda lagi dari</w:t>
      </w:r>
      <w:r>
        <w:t xml:space="preserve"> </w:t>
      </w:r>
      <w:r>
        <w:t xml:space="preserve">kuli kontrak yang dikirimkan VOC ke perkebunan abad ke-19. Mengakui</w:t>
      </w:r>
      <w:r>
        <w:t xml:space="preserve"> </w:t>
      </w:r>
      <w:r>
        <w:t xml:space="preserve">keragaman motif berarti mengakui bahwa kelompok yang sering disebut</w:t>
      </w:r>
      <w:r>
        <w:t xml:space="preserve"> </w:t>
      </w:r>
      <w:r>
        <w:t xml:space="preserve">"orang Tionghoa" tidak pernah merupakan satu rombongan dengan satu</w:t>
      </w:r>
      <w:r>
        <w:t xml:space="preserve"> </w:t>
      </w:r>
      <w:r>
        <w:t xml:space="preserve">agenda. Kelompok ini, sejak awal, adalah lapisan-lapisan yang datang</w:t>
      </w:r>
      <w:r>
        <w:t xml:space="preserve"> </w:t>
      </w:r>
      <w:r>
        <w:t xml:space="preserve">pada waktu yang berbeda, untuk alasan yang berbeda, dan menemukan</w:t>
      </w:r>
      <w:r>
        <w:t xml:space="preserve"> </w:t>
      </w:r>
      <w:r>
        <w:t xml:space="preserve">tempat yang berbeda dalam masyarakat Nusantara.</w:t>
      </w:r>
    </w:p>
    <w:p>
      <w:pPr>
        <w:pStyle w:val="BodyText"/>
      </w:pPr>
      <w:r>
        <w:t xml:space="preserve">Jejak material lapisan paling awal ini tidak banyak tersisa dalam</w:t>
      </w:r>
      <w:r>
        <w:t xml:space="preserve"> </w:t>
      </w:r>
      <w:r>
        <w:t xml:space="preserve">bentuk dokumen tertulis. Yang tersisa adalah jejak pemukiman — nama</w:t>
      </w:r>
      <w:r>
        <w:t xml:space="preserve"> </w:t>
      </w:r>
      <w:r>
        <w:t xml:space="preserve">tempat, makam kuno, tradisi keluarga campuran di kota-kota pesisir</w:t>
      </w:r>
      <w:r>
        <w:t xml:space="preserve"> </w:t>
      </w:r>
      <w:r>
        <w:t xml:space="preserve">— yang oleh awak Cheng Ho akan ditemui sebagai sesuatu yang sudah</w:t>
      </w:r>
      <w:r>
        <w:t xml:space="preserve"> </w:t>
      </w:r>
      <w:r>
        <w:t xml:space="preserve">ada.</w:t>
      </w:r>
    </w:p>
    <w:bookmarkEnd w:id="46"/>
    <w:bookmarkStart w:id="49" w:name="X5b16ce381d49b270e0e78ad22758cb17c4438ee"/>
    <w:p>
      <w:pPr>
        <w:pStyle w:val="Heading2"/>
      </w:pPr>
      <w:r>
        <w:t xml:space="preserve">Pelayaran Cheng Ho: 7 Ekspedisi, 27.000 Personil</w:t>
      </w:r>
    </w:p>
    <w:p>
      <w:pPr>
        <w:pStyle w:val="FirstParagraph"/>
      </w:pPr>
      <w:r>
        <w:t xml:space="preserve">Pelayaran Laksamana Cheng Ho antara 1405 dan 1433 adalah peristiwa</w:t>
      </w:r>
      <w:r>
        <w:t xml:space="preserve"> </w:t>
      </w:r>
      <w:r>
        <w:t xml:space="preserve">yang mengubah skala kehadiran Tionghoa di Nusantara. Sebelum</w:t>
      </w:r>
      <w:r>
        <w:t xml:space="preserve"> </w:t>
      </w:r>
      <w:r>
        <w:t xml:space="preserve">ekspedisi-ekspedisi ini, lapisan-lapisan migran datang dalam</w:t>
      </w:r>
      <w:r>
        <w:t xml:space="preserve"> </w:t>
      </w:r>
      <w:r>
        <w:t xml:space="preserve">rombongan kecil — pedagang, nelayan, kafilah agama — yang tersebar</w:t>
      </w:r>
      <w:r>
        <w:t xml:space="preserve"> </w:t>
      </w:r>
      <w:r>
        <w:t xml:space="preserve">di sepanjang pesisir tanpa kontak terorganisir dengan tanah leluhur.</w:t>
      </w:r>
      <w:r>
        <w:t xml:space="preserve"> </w:t>
      </w:r>
      <w:r>
        <w:t xml:space="preserve">Cheng Ho mengubah itu.</w:t>
      </w:r>
    </w:p>
    <w:p>
      <w:pPr>
        <w:pStyle w:val="BodyText"/>
      </w:pPr>
      <w:r>
        <w:t xml:space="preserve">Dalam catatan yang dirangkum Tedy, dinasti Ming mengutus tujuh</w:t>
      </w:r>
      <w:r>
        <w:t xml:space="preserve"> </w:t>
      </w:r>
      <w:r>
        <w:t xml:space="preserve">ekspedisi besar ke Laut Selatan di bawah komando Cheng Ho, seorang</w:t>
      </w:r>
      <w:r>
        <w:t xml:space="preserve"> </w:t>
      </w:r>
      <w:r>
        <w:t xml:space="preserve">laksamana Muslim dari etnis Hui</w:t>
      </w:r>
      <w:r>
        <w:rPr>
          <w:rStyle w:val="FootnoteReference"/>
        </w:rPr>
        <w:footnoteReference w:id="47"/>
      </w:r>
      <w:r>
        <w:t xml:space="preserve">. Setiap ekspedisi membawa armada</w:t>
      </w:r>
      <w:r>
        <w:t xml:space="preserve"> </w:t>
      </w:r>
      <w:r>
        <w:t xml:space="preserve">yang melebihi seratus kapal dan personil yang seluruhnya berjumlah</w:t>
      </w:r>
      <w:r>
        <w:t xml:space="preserve"> </w:t>
      </w:r>
      <w:r>
        <w:t xml:space="preserve">sekitar 27.000 orang — angkatan laut yang sebanding dengan pasukan</w:t>
      </w:r>
      <w:r>
        <w:t xml:space="preserve"> </w:t>
      </w:r>
      <w:r>
        <w:t xml:space="preserve">ekspedisi besar Eropa beberapa abad kemudian. Tujuannya berlapis:</w:t>
      </w:r>
      <w:r>
        <w:t xml:space="preserve"> </w:t>
      </w:r>
      <w:r>
        <w:t xml:space="preserve">diplomasi dengan kerajaan-kerajaan di sepanjang rute, perdagangan</w:t>
      </w:r>
      <w:r>
        <w:t xml:space="preserve"> </w:t>
      </w:r>
      <w:r>
        <w:t xml:space="preserve">formal, dan demonstrasi kekuatan dinasti Ming kepada negeri-negeri</w:t>
      </w:r>
      <w:r>
        <w:t xml:space="preserve"> </w:t>
      </w:r>
      <w:r>
        <w:t xml:space="preserve">yang sebelumnya hanya tahu Tiongkok dari kabar pedagang</w:t>
      </w:r>
      <w:r>
        <w:t xml:space="preserve"> </w:t>
      </w:r>
      <w:r>
        <w:t xml:space="preserve">(OT#p45, OT#p46).</w:t>
      </w:r>
    </w:p>
    <w:p>
      <w:pPr>
        <w:pStyle w:val="BodyText"/>
      </w:pPr>
      <w:r>
        <w:t xml:space="preserve">Pada ekspedisi-ekspedisi awal, armada Cheng Ho singgah di</w:t>
      </w:r>
      <w:r>
        <w:t xml:space="preserve"> </w:t>
      </w:r>
      <w:r>
        <w:t xml:space="preserve">pelabuhan-pelabuhan Sumatera utara, Sumatera timur, pesisir utara</w:t>
      </w:r>
      <w:r>
        <w:t xml:space="preserve"> </w:t>
      </w:r>
      <w:r>
        <w:t xml:space="preserve">Jawa, dan pelabuhan-pelabuhan di Semenanjung Malaya. Di banyak</w:t>
      </w:r>
      <w:r>
        <w:t xml:space="preserve"> </w:t>
      </w:r>
      <w:r>
        <w:t xml:space="preserve">tempat, awak Cheng Ho mendapati pemukiman Tionghoa yang sudah ada.</w:t>
      </w:r>
      <w:r>
        <w:t xml:space="preserve"> </w:t>
      </w:r>
      <w:r>
        <w:t xml:space="preserve">Mereka berdialog dalam bahasa yang sebagian sudah terlepas dari</w:t>
      </w:r>
      <w:r>
        <w:t xml:space="preserve"> </w:t>
      </w:r>
      <w:r>
        <w:t xml:space="preserve">dialek asalnya, dan mereka berinteraksi dengan penduduk lokal yang</w:t>
      </w:r>
      <w:r>
        <w:t xml:space="preserve"> </w:t>
      </w:r>
      <w:r>
        <w:t xml:space="preserve">mengenal mereka sebagai bagian dari kota pelabuhan, bukan sebagai</w:t>
      </w:r>
      <w:r>
        <w:t xml:space="preserve"> </w:t>
      </w:r>
      <w:r>
        <w:t xml:space="preserve">orang asing. Cheng Ho, dalam catatan resmi dinasti Ming yang</w:t>
      </w:r>
      <w:r>
        <w:t xml:space="preserve"> </w:t>
      </w:r>
      <w:r>
        <w:t xml:space="preserve">ringkasannya sampai pada Tedy, mencatat keberadaan pemukiman ini</w:t>
      </w:r>
      <w:r>
        <w:t xml:space="preserve"> </w:t>
      </w:r>
      <w:r>
        <w:t xml:space="preserve">sebagai fakta, bukan sebagai kejutan.</w:t>
      </w:r>
    </w:p>
    <w:p>
      <w:pPr>
        <w:pStyle w:val="BodyText"/>
      </w:pPr>
      <w:r>
        <w:t xml:space="preserve">Yang terjadi di akhir periode ekspedisi membuat lapisan ini berubah</w:t>
      </w:r>
      <w:r>
        <w:t xml:space="preserve"> </w:t>
      </w:r>
      <w:r>
        <w:t xml:space="preserve">secara struktural. Dari sekitar 27.000 personil yang berangkat pada</w:t>
      </w:r>
      <w:r>
        <w:t xml:space="preserve"> </w:t>
      </w:r>
      <w:r>
        <w:t xml:space="preserve">ekspedisi terakhir, menurut catatan yang dirangkum Tedy, hanya</w:t>
      </w:r>
      <w:r>
        <w:t xml:space="preserve"> </w:t>
      </w:r>
      <w:r>
        <w:t xml:space="preserve">sekitar 11.000 yang pulang ke Tiongkok. Sebagian dari yang tidak</w:t>
      </w:r>
      <w:r>
        <w:t xml:space="preserve"> </w:t>
      </w:r>
      <w:r>
        <w:t xml:space="preserve">pulang tewas dalam pelayaran panjang. Sebagian besar memilih untuk</w:t>
      </w:r>
      <w:r>
        <w:t xml:space="preserve"> </w:t>
      </w:r>
      <w:r>
        <w:t xml:space="preserve">tinggal — di pelabuhan-pelabuhan yang sudah mereka kenal selama</w:t>
      </w:r>
      <w:r>
        <w:t xml:space="preserve"> </w:t>
      </w:r>
      <w:r>
        <w:t xml:space="preserve">beberapa kali singgah, di mana mereka sudah memiliki keluarga</w:t>
      </w:r>
      <w:r>
        <w:t xml:space="preserve"> </w:t>
      </w:r>
      <w:r>
        <w:t xml:space="preserve">campuran, jaringan dagang, dan tempat yang dapat dipanggil rumah</w:t>
      </w:r>
      <w:r>
        <w:t xml:space="preserve"> </w:t>
      </w:r>
      <w:r>
        <w:t xml:space="preserve">(OT#p45).</w:t>
      </w:r>
    </w:p>
    <w:p>
      <w:pPr>
        <w:pStyle w:val="BodyText"/>
      </w:pPr>
      <w:r>
        <w:t xml:space="preserve">Mereka tidak datang sendirian. Sepanjang abad-abad sebelum dan</w:t>
      </w:r>
      <w:r>
        <w:t xml:space="preserve"> </w:t>
      </w:r>
      <w:r>
        <w:t xml:space="preserve">sesudah Cheng Ho, nelayan-nelayan dari pesisir Fujian, Guangdong,</w:t>
      </w:r>
      <w:r>
        <w:t xml:space="preserve"> </w:t>
      </w:r>
      <w:r>
        <w:t xml:space="preserve">dan Hainan berlayar ke selatan untuk mencari hasil laut. Sebagian</w:t>
      </w:r>
      <w:r>
        <w:t xml:space="preserve"> </w:t>
      </w:r>
      <w:r>
        <w:t xml:space="preserve">di antara mereka, oleh sebab cuaca atau oleh sebab nasib, tidak</w:t>
      </w:r>
      <w:r>
        <w:t xml:space="preserve"> </w:t>
      </w:r>
      <w:r>
        <w:t xml:space="preserve">sanggup kembali. Mereka mendarat di pulau-pulau Nusantara,</w:t>
      </w:r>
      <w:r>
        <w:t xml:space="preserve"> </w:t>
      </w:r>
      <w:r>
        <w:t xml:space="preserve">membentuk keluarga dengan perempuan-perempuan setempat, dan</w:t>
      </w:r>
      <w:r>
        <w:t xml:space="preserve"> </w:t>
      </w:r>
      <w:r>
        <w:t xml:space="preserve">membangun rumah yang tidak pernah mereka rencanakan akan menjadi</w:t>
      </w:r>
      <w:r>
        <w:t xml:space="preserve"> </w:t>
      </w:r>
      <w:r>
        <w:t xml:space="preserve">rumah tetap. Catatan yang dirangkum Tedy menyebut kelompok ini</w:t>
      </w:r>
      <w:r>
        <w:t xml:space="preserve"> </w:t>
      </w:r>
      <w:r>
        <w:t xml:space="preserve">sebagai bagian yang lebih besar dari rangkaian: bukan migran besar</w:t>
      </w:r>
      <w:r>
        <w:t xml:space="preserve"> </w:t>
      </w:r>
      <w:r>
        <w:t xml:space="preserve">yang terdokumentasi seperti awak Cheng Ho, melainkan tetesan yang</w:t>
      </w:r>
      <w:r>
        <w:t xml:space="preserve"> </w:t>
      </w:r>
      <w:r>
        <w:t xml:space="preserve">panjang yang kumulatifnya membentuk pemukiman pesisir</w:t>
      </w:r>
      <w:r>
        <w:t xml:space="preserve"> </w:t>
      </w:r>
      <w:r>
        <w:t xml:space="preserve">(OT#p41, OT#p45).</w:t>
      </w:r>
    </w:p>
    <w:p>
      <w:pPr>
        <w:pStyle w:val="BodyText"/>
      </w:pPr>
      <w:r>
        <w:t xml:space="preserve">Apa yang menjadikan peristiwa Cheng Ho sebagai titik balik</w:t>
      </w:r>
      <w:r>
        <w:t xml:space="preserve"> </w:t>
      </w:r>
      <w:r>
        <w:t xml:space="preserve">struktural adalah perubahan kebijakan dinasti Ming setelahnya.</w:t>
      </w:r>
      <w:r>
        <w:t xml:space="preserve"> </w:t>
      </w:r>
      <w:r>
        <w:t xml:space="preserve">Setelah ekspedisi terakhir, kaisar memerintahkan agar semua</w:t>
      </w:r>
      <w:r>
        <w:t xml:space="preserve"> </w:t>
      </w:r>
      <w:r>
        <w:t xml:space="preserve">pelayaran resmi ke Laut Selatan dihentikan, dan armada yang ada</w:t>
      </w:r>
      <w:r>
        <w:t xml:space="preserve"> </w:t>
      </w:r>
      <w:r>
        <w:t xml:space="preserve">dibakar. Larangan ini, yang dalam sejarah Tiongkok dikenal dengan</w:t>
      </w:r>
      <w:r>
        <w:t xml:space="preserve"> </w:t>
      </w:r>
      <w:r>
        <w:t xml:space="preserve">kebijakan</w:t>
      </w:r>
      <w:r>
        <w:t xml:space="preserve"> </w:t>
      </w:r>
      <w:r>
        <w:rPr>
          <w:i/>
          <w:iCs/>
        </w:rPr>
        <w:t xml:space="preserve">haijin</w:t>
      </w:r>
      <w:r>
        <w:rPr>
          <w:rStyle w:val="FootnoteReference"/>
        </w:rPr>
        <w:footnoteReference w:id="48"/>
      </w:r>
      <w:r>
        <w:t xml:space="preserve">, memutus kontak resmi antara Tiongkok dan</w:t>
      </w:r>
      <w:r>
        <w:t xml:space="preserve"> </w:t>
      </w:r>
      <w:r>
        <w:t xml:space="preserve">perantau-perantau di Nusantara untuk jangka waktu yang panjang.</w:t>
      </w:r>
      <w:r>
        <w:t xml:space="preserve"> </w:t>
      </w:r>
      <w:r>
        <w:t xml:space="preserve">Mereka yang sudah tinggal di Nusantara kehilangan akses ke kapal</w:t>
      </w:r>
      <w:r>
        <w:t xml:space="preserve"> </w:t>
      </w:r>
      <w:r>
        <w:t xml:space="preserve">pulang. Mereka kehilangan kabar dari keluarga di tanah leluhur.</w:t>
      </w:r>
      <w:r>
        <w:t xml:space="preserve"> </w:t>
      </w:r>
      <w:r>
        <w:t xml:space="preserve">Mereka, dalam frasa yang menjadi inti dari bab ini,</w:t>
      </w:r>
      <w:r>
        <w:t xml:space="preserve"> </w:t>
      </w:r>
      <w:r>
        <w:rPr>
          <w:i/>
          <w:iCs/>
        </w:rPr>
        <w:t xml:space="preserve">menjadi</w:t>
      </w:r>
      <w:r>
        <w:rPr>
          <w:i/>
          <w:iCs/>
        </w:rPr>
        <w:t xml:space="preserve"> </w:t>
      </w:r>
      <w:r>
        <w:rPr>
          <w:i/>
          <w:iCs/>
        </w:rPr>
        <w:t xml:space="preserve">penduduk setempat</w:t>
      </w:r>
      <w:r>
        <w:t xml:space="preserve"> </w:t>
      </w:r>
      <w:r>
        <w:t xml:space="preserve">(OT#p45).</w:t>
      </w:r>
    </w:p>
    <w:p>
      <w:pPr>
        <w:pStyle w:val="BodyText"/>
      </w:pPr>
      <w:r>
        <w:t xml:space="preserve">Frasa itu sederhana tetapi memikul beban. "Menjadi penduduk</w:t>
      </w:r>
      <w:r>
        <w:t xml:space="preserve"> </w:t>
      </w:r>
      <w:r>
        <w:t xml:space="preserve">setempat" berarti satu hal yang sering hilang dalam retorika</w:t>
      </w:r>
      <w:r>
        <w:t xml:space="preserve"> </w:t>
      </w:r>
      <w:r>
        <w:t xml:space="preserve">modern: bahwa orang-orang Tionghoa yang berdiam di Nusantara</w:t>
      </w:r>
      <w:r>
        <w:t xml:space="preserve"> </w:t>
      </w:r>
      <w:r>
        <w:t xml:space="preserve">sebagian besar bukan migran yang baru tiba, melainkan keturunan</w:t>
      </w:r>
      <w:r>
        <w:t xml:space="preserve"> </w:t>
      </w:r>
      <w:r>
        <w:t xml:space="preserve">dari mereka yang sudah memutus tali ke negeri leluhur ratusan</w:t>
      </w:r>
      <w:r>
        <w:t xml:space="preserve"> </w:t>
      </w:r>
      <w:r>
        <w:t xml:space="preserve">tahun yang lalu. Kontak baru dengan Tiongkok baru terjalin lagi</w:t>
      </w:r>
      <w:r>
        <w:t xml:space="preserve"> </w:t>
      </w:r>
      <w:r>
        <w:t xml:space="preserve">ketika kapal-kapal dagang Eropa singgah di akhir abad ke-18 dan</w:t>
      </w:r>
      <w:r>
        <w:t xml:space="preserve"> </w:t>
      </w:r>
      <w:r>
        <w:t xml:space="preserve">membuka jalur baru. Pada saat itu, perantau-perantau awal sudah</w:t>
      </w:r>
      <w:r>
        <w:t xml:space="preserve"> </w:t>
      </w:r>
      <w:r>
        <w:t xml:space="preserve">empat sampai delapan generasi menetap. Bahasa yang mereka pakai di</w:t>
      </w:r>
      <w:r>
        <w:t xml:space="preserve"> </w:t>
      </w:r>
      <w:r>
        <w:t xml:space="preserve">rumah sudah bercampur dengan bahasa pesisir. Nama-nama mereka,</w:t>
      </w:r>
      <w:r>
        <w:t xml:space="preserve"> </w:t>
      </w:r>
      <w:r>
        <w:t xml:space="preserve">seperti akan terlihat pada Peristiwa Angke dan setelahnya, sudah</w:t>
      </w:r>
      <w:r>
        <w:t xml:space="preserve"> </w:t>
      </w:r>
      <w:r>
        <w:t xml:space="preserve">sebagian beradaptasi dengan ejaan dan gelar lokal.</w:t>
      </w:r>
    </w:p>
    <w:bookmarkEnd w:id="49"/>
    <w:bookmarkStart w:id="50" w:name="X32cef41931bd5569543f1eec4d079338f017a88"/>
    <w:p>
      <w:pPr>
        <w:pStyle w:val="Heading2"/>
      </w:pPr>
      <w:r>
        <w:t xml:space="preserve">Kerajaan-Kerajaan Nusantara Sebelum Cheng Ho</w:t>
      </w:r>
    </w:p>
    <w:p>
      <w:pPr>
        <w:pStyle w:val="FirstParagraph"/>
      </w:pPr>
      <w:r>
        <w:t xml:space="preserve">Nusantara yang dijumpai awak Cheng Ho bukan kepulauan kosong yang</w:t>
      </w:r>
      <w:r>
        <w:t xml:space="preserve"> </w:t>
      </w:r>
      <w:r>
        <w:t xml:space="preserve">menunggu peradaban dari luar. Sejak awal Tarikh Masehi, Hindu dan</w:t>
      </w:r>
      <w:r>
        <w:t xml:space="preserve"> </w:t>
      </w:r>
      <w:r>
        <w:t xml:space="preserve">Budha sudah dibawa para musafir dan pedagang dari India,</w:t>
      </w:r>
      <w:r>
        <w:t xml:space="preserve"> </w:t>
      </w:r>
      <w:r>
        <w:t xml:space="preserve">Indo-China, dan Tiongkok ke pelabuhan-pelabuhan kepulauan ini.</w:t>
      </w:r>
      <w:r>
        <w:t xml:space="preserve"> </w:t>
      </w:r>
      <w:r>
        <w:t xml:space="preserve">Dari pertukaran itu berdiri kerajaan-kerajaan yang oleh awak Cheng</w:t>
      </w:r>
      <w:r>
        <w:t xml:space="preserve"> </w:t>
      </w:r>
      <w:r>
        <w:t xml:space="preserve">Ho akan diakui sebagai mitra diplomatik, bukan sebagai negeri yang</w:t>
      </w:r>
      <w:r>
        <w:t xml:space="preserve"> </w:t>
      </w:r>
      <w:r>
        <w:t xml:space="preserve">ditemukan (OT#p30).</w:t>
      </w:r>
    </w:p>
    <w:p>
      <w:pPr>
        <w:pStyle w:val="BodyText"/>
      </w:pPr>
      <w:r>
        <w:t xml:space="preserve">Di Jawa berdiri secara berurutan kerajaan Taruma Negara, kerajaan</w:t>
      </w:r>
      <w:r>
        <w:t xml:space="preserve"> </w:t>
      </w:r>
      <w:r>
        <w:t xml:space="preserve">Pasundan yang dipimpin Prabu Siliwangi, kerajaan Mataram kuno,</w:t>
      </w:r>
      <w:r>
        <w:t xml:space="preserve"> </w:t>
      </w:r>
      <w:r>
        <w:t xml:space="preserve">kerajaan Kediri, kerajaan Singosari, dan kerajaan Majapahit. Di</w:t>
      </w:r>
      <w:r>
        <w:t xml:space="preserve"> </w:t>
      </w:r>
      <w:r>
        <w:t xml:space="preserve">Sumatera berdiri kerajaan Sriwijaya, yang pada masa kejayaannya</w:t>
      </w:r>
      <w:r>
        <w:t xml:space="preserve"> </w:t>
      </w:r>
      <w:r>
        <w:t xml:space="preserve">adalah pusat pembelajaran Budhisme yang dikunjungi pelajar dari</w:t>
      </w:r>
      <w:r>
        <w:t xml:space="preserve"> </w:t>
      </w:r>
      <w:r>
        <w:t xml:space="preserve">seluruh Asia Tenggara dan dari Tiongkok sendiri. Di Kalimantan</w:t>
      </w:r>
      <w:r>
        <w:t xml:space="preserve"> </w:t>
      </w:r>
      <w:r>
        <w:t xml:space="preserve">berdiri kerajaan Kutai, Wijaya Pura, dan Kuripan. Setiap kerajaan</w:t>
      </w:r>
      <w:r>
        <w:t xml:space="preserve"> </w:t>
      </w:r>
      <w:r>
        <w:t xml:space="preserve">ini memiliki kekuasaan, hierarki, sistem perdagangan, dan agama</w:t>
      </w:r>
      <w:r>
        <w:t xml:space="preserve"> </w:t>
      </w:r>
      <w:r>
        <w:t xml:space="preserve">sendiri — sebagian Hindu, sebagian Budha, sebagian sinkretik</w:t>
      </w:r>
      <w:r>
        <w:t xml:space="preserve"> </w:t>
      </w:r>
      <w:r>
        <w:t xml:space="preserve">(OT#p30).</w:t>
      </w:r>
    </w:p>
    <w:p>
      <w:pPr>
        <w:pStyle w:val="BodyText"/>
      </w:pPr>
      <w:r>
        <w:t xml:space="preserve">Catatan ini perlu untuk satu alasan: ketika pemukiman Tionghoa di</w:t>
      </w:r>
      <w:r>
        <w:t xml:space="preserve"> </w:t>
      </w:r>
      <w:r>
        <w:t xml:space="preserve">pesisir Jawa dan Sumatera tumbuh, mereka tumbuh di sela-sela</w:t>
      </w:r>
      <w:r>
        <w:t xml:space="preserve"> </w:t>
      </w:r>
      <w:r>
        <w:t xml:space="preserve">kerajaan yang sudah ada. Mereka bukan pelopor peradaban; mereka</w:t>
      </w:r>
      <w:r>
        <w:t xml:space="preserve"> </w:t>
      </w:r>
      <w:r>
        <w:t xml:space="preserve">adalah pendatang yang harus mencari tempat di dalam sistem yang</w:t>
      </w:r>
      <w:r>
        <w:t xml:space="preserve"> </w:t>
      </w:r>
      <w:r>
        <w:t xml:space="preserve">sudah berjalan. Orang Tionghoa yang menikahi perempuan Jawa pada</w:t>
      </w:r>
      <w:r>
        <w:t xml:space="preserve"> </w:t>
      </w:r>
      <w:r>
        <w:t xml:space="preserve">abad ke-15 menikah ke dalam masyarakat yang sudah memiliki tata</w:t>
      </w:r>
      <w:r>
        <w:t xml:space="preserve"> </w:t>
      </w:r>
      <w:r>
        <w:t xml:space="preserve">sosial sendiri sejak ratusan tahun. Ketika Cheng Ho meletakkan</w:t>
      </w:r>
      <w:r>
        <w:t xml:space="preserve"> </w:t>
      </w:r>
      <w:r>
        <w:t xml:space="preserve">jangkar di Tuban atau Gresik, ia menyalami pejabat kerajaan,</w:t>
      </w:r>
      <w:r>
        <w:t xml:space="preserve"> </w:t>
      </w:r>
      <w:r>
        <w:t xml:space="preserve">bukan kepala suku.</w:t>
      </w:r>
    </w:p>
    <w:bookmarkEnd w:id="50"/>
    <w:bookmarkStart w:id="52" w:name="souw-beng-kong-dan-pendirian-batavia"/>
    <w:p>
      <w:pPr>
        <w:pStyle w:val="Heading2"/>
      </w:pPr>
      <w:r>
        <w:t xml:space="preserve">Souw Beng Kong dan Pendirian Batavia</w:t>
      </w:r>
    </w:p>
    <w:p>
      <w:pPr>
        <w:pStyle w:val="FirstParagraph"/>
      </w:pPr>
      <w:r>
        <w:t xml:space="preserve">Antara titik Cheng Ho di awal abad ke-15 dan Peristiwa Angke di</w:t>
      </w:r>
      <w:r>
        <w:t xml:space="preserve"> </w:t>
      </w:r>
      <w:r>
        <w:t xml:space="preserve">pertengahan abad ke-18 terbentang lebih dari tiga ratus tahun.</w:t>
      </w:r>
      <w:r>
        <w:t xml:space="preserve"> </w:t>
      </w:r>
      <w:r>
        <w:t xml:space="preserve">Dalam rentang itu, peta kekuasaan di Nusantara berubah secara</w:t>
      </w:r>
      <w:r>
        <w:t xml:space="preserve"> </w:t>
      </w:r>
      <w:r>
        <w:t xml:space="preserve">mendasar. Kerajaan-kerajaan Hindu-Budha yang pernah menyambut</w:t>
      </w:r>
      <w:r>
        <w:t xml:space="preserve"> </w:t>
      </w:r>
      <w:r>
        <w:t xml:space="preserve">Cheng Ho memudar atau bergeser ke pedalaman; kesultanan-kesultanan</w:t>
      </w:r>
      <w:r>
        <w:t xml:space="preserve"> </w:t>
      </w:r>
      <w:r>
        <w:t xml:space="preserve">Islam tumbuh di pesisir; dan pada awal abad ke-17 datang sebuah</w:t>
      </w:r>
      <w:r>
        <w:t xml:space="preserve"> </w:t>
      </w:r>
      <w:r>
        <w:t xml:space="preserve">aktor baru yang akan mengubah sifat kekuasaan di kepulauan ini:</w:t>
      </w:r>
      <w:r>
        <w:t xml:space="preserve"> </w:t>
      </w:r>
      <w:r>
        <w:rPr>
          <w:i/>
          <w:iCs/>
        </w:rPr>
        <w:t xml:space="preserve">Vereenigde Oostindische Compagnie</w:t>
      </w:r>
      <w:r>
        <w:t xml:space="preserve"> </w:t>
      </w:r>
      <w:r>
        <w:t xml:space="preserve">atau VOC, kongsi dagang Belanda</w:t>
      </w:r>
      <w:r>
        <w:t xml:space="preserve"> </w:t>
      </w:r>
      <w:r>
        <w:t xml:space="preserve">yang oleh</w:t>
      </w:r>
      <w:r>
        <w:t xml:space="preserve"> </w:t>
      </w:r>
      <w:r>
        <w:rPr>
          <w:i/>
          <w:iCs/>
        </w:rPr>
        <w:t xml:space="preserve">Staten-Generaal</w:t>
      </w:r>
      <w:r>
        <w:rPr>
          <w:rStyle w:val="FootnoteReference"/>
        </w:rPr>
        <w:footnoteReference w:id="51"/>
      </w:r>
      <w:r>
        <w:t xml:space="preserve"> </w:t>
      </w:r>
      <w:r>
        <w:t xml:space="preserve">di Den Haag diberi monopoli perdagangan</w:t>
      </w:r>
      <w:r>
        <w:t xml:space="preserve"> </w:t>
      </w:r>
      <w:r>
        <w:t xml:space="preserve">di seluruh Hindia Timur lengkap dengan kewenangan militer dan</w:t>
      </w:r>
      <w:r>
        <w:t xml:space="preserve"> </w:t>
      </w:r>
      <w:r>
        <w:t xml:space="preserve">kewenangan untuk mengadakan perjanjian atas nama negara.</w:t>
      </w:r>
    </w:p>
    <w:p>
      <w:pPr>
        <w:pStyle w:val="BodyText"/>
      </w:pPr>
      <w:r>
        <w:t xml:space="preserve">Pada 1619, Gubernur Jenderal VOC Jan Pieterszoon Coen memindahkan</w:t>
      </w:r>
      <w:r>
        <w:t xml:space="preserve"> </w:t>
      </w:r>
      <w:r>
        <w:t xml:space="preserve">markas kongsi dari Banten ke Jayakarta dan mengganti nama kota itu</w:t>
      </w:r>
      <w:r>
        <w:t xml:space="preserve"> </w:t>
      </w:r>
      <w:r>
        <w:t xml:space="preserve">menjadi Batavia. Batavia, pada saat itu, belum berbentuk kota.</w:t>
      </w:r>
      <w:r>
        <w:t xml:space="preserve"> </w:t>
      </w:r>
      <w:r>
        <w:t xml:space="preserve">Sebagian besar wilayah yang sekarang menjadi pusat Jakarta lama</w:t>
      </w:r>
      <w:r>
        <w:t xml:space="preserve"> </w:t>
      </w:r>
      <w:r>
        <w:t xml:space="preserve">masih berupa rawa-rawa, tanah pasang surut, dan sungai-sungai</w:t>
      </w:r>
      <w:r>
        <w:t xml:space="preserve"> </w:t>
      </w:r>
      <w:r>
        <w:t xml:space="preserve">liar yang berbelok-belok di antara hutan bakau. Untuk membangun</w:t>
      </w:r>
      <w:r>
        <w:t xml:space="preserve"> </w:t>
      </w:r>
      <w:r>
        <w:t xml:space="preserve">kota dari medan itu, Coen membutuhkan tenaga kerja yang terampil</w:t>
      </w:r>
      <w:r>
        <w:t xml:space="preserve"> </w:t>
      </w:r>
      <w:r>
        <w:t xml:space="preserve">dan terorganisir. Ia memilih komunitas Tionghoa pesisir yang sudah</w:t>
      </w:r>
      <w:r>
        <w:t xml:space="preserve"> </w:t>
      </w:r>
      <w:r>
        <w:t xml:space="preserve">tinggal di kawasan itu, dan mengangkat seorang pemimpin masyarakat</w:t>
      </w:r>
      <w:r>
        <w:t xml:space="preserve"> </w:t>
      </w:r>
      <w:r>
        <w:t xml:space="preserve">Tionghoa bernama Souw Beng Kong dengan pangkat Kapiten (OT#p54).</w:t>
      </w:r>
    </w:p>
    <w:p>
      <w:pPr>
        <w:pStyle w:val="BodyText"/>
      </w:pPr>
      <w:r>
        <w:t xml:space="preserve">Pangkat Kapiten yang diberikan kepada Souw Beng Kong bukan pangkat</w:t>
      </w:r>
      <w:r>
        <w:t xml:space="preserve"> </w:t>
      </w:r>
      <w:r>
        <w:t xml:space="preserve">militer. Ia adalah jabatan administratif dengan tugas-tugas yang</w:t>
      </w:r>
      <w:r>
        <w:t xml:space="preserve"> </w:t>
      </w:r>
      <w:r>
        <w:t xml:space="preserve">spesifik: menjadi penerjemah antara VOC dan komunitas, menjadi</w:t>
      </w:r>
      <w:r>
        <w:t xml:space="preserve"> </w:t>
      </w:r>
      <w:r>
        <w:t xml:space="preserve">penasihat dalam urusan adat istiadat Tionghoa, menjadi saksi dalam</w:t>
      </w:r>
      <w:r>
        <w:t xml:space="preserve"> </w:t>
      </w:r>
      <w:r>
        <w:t xml:space="preserve">perkara-perkara pengadilan yang melibatkan orang Tionghoa, dan</w:t>
      </w:r>
      <w:r>
        <w:t xml:space="preserve"> </w:t>
      </w:r>
      <w:r>
        <w:t xml:space="preserve">yang paling material untuk pembangunan kota — memimpin pekerjaan</w:t>
      </w:r>
      <w:r>
        <w:t xml:space="preserve"> </w:t>
      </w:r>
      <w:r>
        <w:t xml:space="preserve">fisik membangun irigasi, kanal, dan tanah pemukiman dari</w:t>
      </w:r>
      <w:r>
        <w:t xml:space="preserve"> </w:t>
      </w:r>
      <w:r>
        <w:t xml:space="preserve">rawa-rawa Batavia. Souw Beng Kong, bersama para pekerja Tionghoa</w:t>
      </w:r>
      <w:r>
        <w:t xml:space="preserve"> </w:t>
      </w:r>
      <w:r>
        <w:t xml:space="preserve">yang ia pimpin, menggali kanal-kanal yang membentuk pola jalan</w:t>
      </w:r>
      <w:r>
        <w:t xml:space="preserve"> </w:t>
      </w:r>
      <w:r>
        <w:t xml:space="preserve">Jakarta lama, membentuk daratan dari rawa-rawa untuk pasar,</w:t>
      </w:r>
      <w:r>
        <w:t xml:space="preserve"> </w:t>
      </w:r>
      <w:r>
        <w:t xml:space="preserve">pemukiman, dan kantor VOC, dan membangun infrastruktur kota yang</w:t>
      </w:r>
      <w:r>
        <w:t xml:space="preserve"> </w:t>
      </w:r>
      <w:r>
        <w:t xml:space="preserve">sebagiannya masih dapat dilacak di Jakarta hari ini (OT#p54).</w:t>
      </w:r>
    </w:p>
    <w:p>
      <w:pPr>
        <w:pStyle w:val="BodyText"/>
      </w:pPr>
      <w:r>
        <w:t xml:space="preserve">Souw Beng Kong meninggal pada 1644. Makamnya, yang berada di</w:t>
      </w:r>
      <w:r>
        <w:t xml:space="preserve"> </w:t>
      </w:r>
      <w:r>
        <w:t xml:space="preserve">Gang Taruna di Jalan Pangeran Jayakarta di Jakarta Utara, masih</w:t>
      </w:r>
      <w:r>
        <w:t xml:space="preserve"> </w:t>
      </w:r>
      <w:r>
        <w:t xml:space="preserve">ada sampai sekarang dan dipelihara sebagai cagar budaya. Penamaan</w:t>
      </w:r>
      <w:r>
        <w:t xml:space="preserve"> </w:t>
      </w:r>
      <w:r>
        <w:t xml:space="preserve">beliau sebagai pendiri kota Batavia, yang sebagian sejarawan</w:t>
      </w:r>
      <w:r>
        <w:t xml:space="preserve"> </w:t>
      </w:r>
      <w:r>
        <w:t xml:space="preserve">masukkan ke dalam daftar tokoh pendiri pertama Jakarta, mencatat</w:t>
      </w:r>
      <w:r>
        <w:t xml:space="preserve"> </w:t>
      </w:r>
      <w:r>
        <w:t xml:space="preserve">satu fakta yang sering hilang dalam narasi sederhana hubungan</w:t>
      </w:r>
      <w:r>
        <w:t xml:space="preserve"> </w:t>
      </w:r>
      <w:r>
        <w:t xml:space="preserve">Tionghoa-Belanda: bahwa orang Tionghoa tidak hanya menjadi</w:t>
      </w:r>
      <w:r>
        <w:t xml:space="preserve"> </w:t>
      </w:r>
      <w:r>
        <w:t xml:space="preserve">korban kebijakan kolonial Belanda, tetapi juga, pada periode</w:t>
      </w:r>
      <w:r>
        <w:t xml:space="preserve"> </w:t>
      </w:r>
      <w:r>
        <w:t xml:space="preserve">yang berbeda dan dengan peran yang berbeda, menjadi mitra</w:t>
      </w:r>
      <w:r>
        <w:t xml:space="preserve"> </w:t>
      </w:r>
      <w:r>
        <w:t xml:space="preserve">operasional yang membangun infrastruktur kolonial itu sendiri.</w:t>
      </w:r>
    </w:p>
    <w:p>
      <w:pPr>
        <w:pStyle w:val="BodyText"/>
      </w:pPr>
      <w:r>
        <w:t xml:space="preserve">Pada generasi-generasi berikutnya, sistem Kapiten yang dimulai</w:t>
      </w:r>
      <w:r>
        <w:t xml:space="preserve"> </w:t>
      </w:r>
      <w:r>
        <w:t xml:space="preserve">dengan Souw Beng Kong berkembang menjadi struktur administratif</w:t>
      </w:r>
      <w:r>
        <w:t xml:space="preserve"> </w:t>
      </w:r>
      <w:r>
        <w:t xml:space="preserve">yang permanen. Setiap kota besar di Hindia Belanda memiliki</w:t>
      </w:r>
      <w:r>
        <w:t xml:space="preserve"> </w:t>
      </w:r>
      <w:r>
        <w:t xml:space="preserve">Kapiten Cina yang menjadi perantara antara komunitas Tionghoa dan</w:t>
      </w:r>
      <w:r>
        <w:t xml:space="preserve"> </w:t>
      </w:r>
      <w:r>
        <w:t xml:space="preserve">otoritas kolonial. Komunitas Tionghoa sendiri, sepanjang abad</w:t>
      </w:r>
      <w:r>
        <w:t xml:space="preserve"> </w:t>
      </w:r>
      <w:r>
        <w:t xml:space="preserve">ke-17 dan ke-18, tumbuh menjadi lapisan ekonomi yang spesifik:</w:t>
      </w:r>
      <w:r>
        <w:t xml:space="preserve"> </w:t>
      </w:r>
      <w:r>
        <w:t xml:space="preserve">pedagang menengah dan pengusaha kecil yang menjadi pelapis antara</w:t>
      </w:r>
      <w:r>
        <w:t xml:space="preserve"> </w:t>
      </w:r>
      <w:r>
        <w:t xml:space="preserve">VOC dan ekonomi pedesaan. Mereka mengelola pajak, menjalankan</w:t>
      </w:r>
      <w:r>
        <w:t xml:space="preserve"> </w:t>
      </w:r>
      <w:r>
        <w:t xml:space="preserve">pabrik gula, memasok barang-barang konsumsi, dan menyewakan modal</w:t>
      </w:r>
      <w:r>
        <w:t xml:space="preserve"> </w:t>
      </w:r>
      <w:r>
        <w:t xml:space="preserve">kepada petani. Posisi struktural ini, yang pada satu sisi memberi</w:t>
      </w:r>
      <w:r>
        <w:t xml:space="preserve"> </w:t>
      </w:r>
      <w:r>
        <w:t xml:space="preserve">ruang ekonomi yang luas, pada sisi yang lain meletakkan komunitas</w:t>
      </w:r>
      <w:r>
        <w:t xml:space="preserve"> </w:t>
      </w:r>
      <w:r>
        <w:t xml:space="preserve">Tionghoa pada posisi yang dapat menjadi sasaran ketika VOC</w:t>
      </w:r>
      <w:r>
        <w:t xml:space="preserve"> </w:t>
      </w:r>
      <w:r>
        <w:t xml:space="preserve">memerlukan kambing hitam untuk masalah fiskal yang asalnya jauh</w:t>
      </w:r>
      <w:r>
        <w:t xml:space="preserve"> </w:t>
      </w:r>
      <w:r>
        <w:t xml:space="preserve">lebih kompleks dari sekadar keberadaan orang Tionghoa di Batavia.</w:t>
      </w:r>
    </w:p>
    <w:bookmarkEnd w:id="52"/>
    <w:bookmarkStart w:id="53" w:name="peristiwa-angke-1740"/>
    <w:p>
      <w:pPr>
        <w:pStyle w:val="Heading2"/>
      </w:pPr>
      <w:r>
        <w:t xml:space="preserve">Peristiwa Angke 1740</w:t>
      </w:r>
    </w:p>
    <w:p>
      <w:pPr>
        <w:pStyle w:val="FirstParagraph"/>
      </w:pPr>
      <w:r>
        <w:t xml:space="preserve">Pada awal abad ke-18, peta kekuasaan yang dimulai dengan Coen dan</w:t>
      </w:r>
      <w:r>
        <w:t xml:space="preserve"> </w:t>
      </w:r>
      <w:r>
        <w:t xml:space="preserve">dibangun dengan tenaga kerja Souw Beng Kong sudah berlangsung lebih</w:t>
      </w:r>
      <w:r>
        <w:t xml:space="preserve"> </w:t>
      </w:r>
      <w:r>
        <w:t xml:space="preserve">dari seratus tahun. VOC, yang pada awalnya adalah kongsi dagang,</w:t>
      </w:r>
      <w:r>
        <w:t xml:space="preserve"> </w:t>
      </w:r>
      <w:r>
        <w:t xml:space="preserve">sudah menjadi otoritas politik dan militer yang menguasai sebagian</w:t>
      </w:r>
      <w:r>
        <w:t xml:space="preserve"> </w:t>
      </w:r>
      <w:r>
        <w:t xml:space="preserve">besar perdagangan rempah dan komoditas di kepulauan. Tetapi</w:t>
      </w:r>
      <w:r>
        <w:t xml:space="preserve"> </w:t>
      </w:r>
      <w:r>
        <w:t xml:space="preserve">otoritas itu, di balik fasad kekuasaan yang mantap, mulai</w:t>
      </w:r>
      <w:r>
        <w:t xml:space="preserve"> </w:t>
      </w:r>
      <w:r>
        <w:t xml:space="preserve">mengalami tekanan internal yang akan menentukan apa yang terjadi</w:t>
      </w:r>
      <w:r>
        <w:t xml:space="preserve"> </w:t>
      </w:r>
      <w:r>
        <w:t xml:space="preserve">pada 1740.</w:t>
      </w:r>
    </w:p>
    <w:p>
      <w:pPr>
        <w:pStyle w:val="BodyText"/>
      </w:pPr>
      <w:r>
        <w:t xml:space="preserve">Pada 1736, menurut catatan yang dirangkum Tedy, Gubernur Jenderal</w:t>
      </w:r>
      <w:r>
        <w:t xml:space="preserve"> </w:t>
      </w:r>
      <w:r>
        <w:t xml:space="preserve">VOC Adriaan Valckenier mengalami kesulitan keuangan. Persoalan</w:t>
      </w:r>
      <w:r>
        <w:t xml:space="preserve"> </w:t>
      </w:r>
      <w:r>
        <w:t xml:space="preserve">fiskal di pusat membutuhkan jalan keluar di lapangan. Pada 1739,</w:t>
      </w:r>
      <w:r>
        <w:t xml:space="preserve"> </w:t>
      </w:r>
      <w:r>
        <w:t xml:space="preserve">tercatat 10.574 orang Tionghoa di Batavia menurut catatan resmi</w:t>
      </w:r>
      <w:r>
        <w:t xml:space="preserve"> </w:t>
      </w:r>
      <w:r>
        <w:t xml:space="preserve">VOC. Angka itu, yang kelihatannya hanya statistik administratif,</w:t>
      </w:r>
      <w:r>
        <w:t xml:space="preserve"> </w:t>
      </w:r>
      <w:r>
        <w:t xml:space="preserve">menjadi titik tolak kebijakan yang akan berakhir dengan</w:t>
      </w:r>
      <w:r>
        <w:t xml:space="preserve"> </w:t>
      </w:r>
      <w:r>
        <w:t xml:space="preserve">pembantaian (OT#p74).</w:t>
      </w:r>
    </w:p>
    <w:p>
      <w:pPr>
        <w:pStyle w:val="BodyText"/>
      </w:pPr>
      <w:r>
        <w:t xml:space="preserve">VOC mengeluarkan Surat Ijin yang disebut Permisser Grief, yang</w:t>
      </w:r>
      <w:r>
        <w:t xml:space="preserve"> </w:t>
      </w:r>
      <w:r>
        <w:t xml:space="preserve">mewajibkan setiap orang Tionghoa di Batavia membayar dua ringgit</w:t>
      </w:r>
      <w:r>
        <w:t xml:space="preserve"> </w:t>
      </w:r>
      <w:r>
        <w:t xml:space="preserve">per kepala untuk memperoleh izin tinggal. Imigran yang tidak</w:t>
      </w:r>
      <w:r>
        <w:t xml:space="preserve"> </w:t>
      </w:r>
      <w:r>
        <w:t xml:space="preserve">memiliki Permisser Grief ditahan. Mereka yang mampu menyogok</w:t>
      </w:r>
      <w:r>
        <w:t xml:space="preserve"> </w:t>
      </w:r>
      <w:r>
        <w:t xml:space="preserve">pejabat dapat membeli kebebasan. Mereka yang tidak mampu menyogok</w:t>
      </w:r>
      <w:r>
        <w:t xml:space="preserve"> </w:t>
      </w:r>
      <w:r>
        <w:t xml:space="preserve">dikirim ke Srilangka untuk dipekerjakan sebagai buruh paksa di</w:t>
      </w:r>
      <w:r>
        <w:t xml:space="preserve"> </w:t>
      </w:r>
      <w:r>
        <w:t xml:space="preserve">perkebunan VOC. Kapal-kapal yang seharusnya membawa mereka ke</w:t>
      </w:r>
      <w:r>
        <w:t xml:space="preserve"> </w:t>
      </w:r>
      <w:r>
        <w:t xml:space="preserve">Srilangka, dalam catatan yang dirangkum Tedy, tidak pernah sampai</w:t>
      </w:r>
      <w:r>
        <w:t xml:space="preserve"> </w:t>
      </w:r>
      <w:r>
        <w:t xml:space="preserve">ke tujuan. Para tahanan dibunuh di laut dan jenazah mereka</w:t>
      </w:r>
      <w:r>
        <w:t xml:space="preserve"> </w:t>
      </w:r>
      <w:r>
        <w:t xml:space="preserve">dibuang ke air. Tindakan itu tidak resmi tetapi sistematis</w:t>
      </w:r>
      <w:r>
        <w:t xml:space="preserve"> </w:t>
      </w:r>
      <w:r>
        <w:t xml:space="preserve">(OT#p74).</w:t>
      </w:r>
    </w:p>
    <w:p>
      <w:pPr>
        <w:pStyle w:val="BodyText"/>
      </w:pPr>
      <w:r>
        <w:t xml:space="preserve">Selain razia administratif, VOC melancarkan tekanan terhadap</w:t>
      </w:r>
      <w:r>
        <w:t xml:space="preserve"> </w:t>
      </w:r>
      <w:r>
        <w:t xml:space="preserve">pengusaha Tionghoa yang kaya. Mereka dicari-cari alasan untuk</w:t>
      </w:r>
      <w:r>
        <w:t xml:space="preserve"> </w:t>
      </w:r>
      <w:r>
        <w:t xml:space="preserve">ditahan. Setelah ditahan, mereka disiksa untuk memaksa pengakuan</w:t>
      </w:r>
      <w:r>
        <w:t xml:space="preserve"> </w:t>
      </w:r>
      <w:r>
        <w:t xml:space="preserve">yang akan menjadi dasar penyitaan harta. Sebagian besar dari</w:t>
      </w:r>
      <w:r>
        <w:t xml:space="preserve"> </w:t>
      </w:r>
      <w:r>
        <w:t xml:space="preserve">mereka tidak kembali. Istri dan anak perempuan mereka, menurut</w:t>
      </w:r>
      <w:r>
        <w:t xml:space="preserve"> </w:t>
      </w:r>
      <w:r>
        <w:t xml:space="preserve">catatan yang dirangkum Tedy, mengalami kekerasan fisik dan</w:t>
      </w:r>
      <w:r>
        <w:t xml:space="preserve"> </w:t>
      </w:r>
      <w:r>
        <w:t xml:space="preserve">seksual oleh pasukan VOC (OT#p74). Tindakan ini, lagi-lagi,</w:t>
      </w:r>
      <w:r>
        <w:t xml:space="preserve"> </w:t>
      </w:r>
      <w:r>
        <w:t xml:space="preserve">tidak diumumkan sebagai kebijakan resmi tetapi dijalankan</w:t>
      </w:r>
      <w:r>
        <w:t xml:space="preserve"> </w:t>
      </w:r>
      <w:r>
        <w:t xml:space="preserve">sebagai praktik yang ditoleransi.</w:t>
      </w:r>
    </w:p>
    <w:p>
      <w:pPr>
        <w:pStyle w:val="BodyText"/>
      </w:pPr>
      <w:r>
        <w:t xml:space="preserve">Pada hari raya Imlek 1740, VOC melancarkan razia besar yang</w:t>
      </w:r>
      <w:r>
        <w:t xml:space="preserve"> </w:t>
      </w:r>
      <w:r>
        <w:t xml:space="preserve">menahan lebih dari seratus kepala keluarga Tionghoa kaya di</w:t>
      </w:r>
      <w:r>
        <w:t xml:space="preserve"> </w:t>
      </w:r>
      <w:r>
        <w:t xml:space="preserve">Batavia dalam satu malam. Kapiten Cina Ni Hoe Kong, pejabat</w:t>
      </w:r>
      <w:r>
        <w:t xml:space="preserve"> </w:t>
      </w:r>
      <w:r>
        <w:t xml:space="preserve">Tionghoa yang ditunjuk VOC sebagai perantara dengan komunitas,</w:t>
      </w:r>
      <w:r>
        <w:t xml:space="preserve"> </w:t>
      </w:r>
      <w:r>
        <w:t xml:space="preserve">mencoba bernegosiasi. Negosiasinya gagal. Kapiten yang seharusnya</w:t>
      </w:r>
      <w:r>
        <w:t xml:space="preserve"> </w:t>
      </w:r>
      <w:r>
        <w:t xml:space="preserve">menjadi saluran komunikasi antara komunitas dan kekuasaan ternyata</w:t>
      </w:r>
      <w:r>
        <w:t xml:space="preserve"> </w:t>
      </w:r>
      <w:r>
        <w:t xml:space="preserve">tidak memiliki kekuasaan yang cukup untuk membendung kebijakan</w:t>
      </w:r>
      <w:r>
        <w:t xml:space="preserve"> </w:t>
      </w:r>
      <w:r>
        <w:t xml:space="preserve">yang sudah diputuskan di tingkat Gubernur Jenderal (OT#p75).</w:t>
      </w:r>
    </w:p>
    <w:p>
      <w:pPr>
        <w:pStyle w:val="BodyText"/>
      </w:pPr>
      <w:r>
        <w:t xml:space="preserve">Di luar Batavia, di pabrik gula Gandaria Selatan, perlawanan mulai</w:t>
      </w:r>
      <w:r>
        <w:t xml:space="preserve"> </w:t>
      </w:r>
      <w:r>
        <w:t xml:space="preserve">disusun. Pemimpinnya adalah seorang pengusaha pabrik gula bernama</w:t>
      </w:r>
      <w:r>
        <w:t xml:space="preserve"> </w:t>
      </w:r>
      <w:r>
        <w:t xml:space="preserve">Souw Phan Tjiang, yang dalam catatan sejarah lokal lebih dikenal</w:t>
      </w:r>
      <w:r>
        <w:t xml:space="preserve"> </w:t>
      </w:r>
      <w:r>
        <w:t xml:space="preserve">dengan nama Sepanjang atau Sin She Panjang. Sepanjang mengumpulkan</w:t>
      </w:r>
      <w:r>
        <w:t xml:space="preserve"> </w:t>
      </w:r>
      <w:r>
        <w:t xml:space="preserve">buruh-buruh pabrik gula, pengungsi yang lolos dari razia, dan</w:t>
      </w:r>
      <w:r>
        <w:t xml:space="preserve"> </w:t>
      </w:r>
      <w:r>
        <w:t xml:space="preserve">orang-orang Tionghoa yang sudah lama bekerja di pinggiran Batavia.</w:t>
      </w:r>
      <w:r>
        <w:t xml:space="preserve"> </w:t>
      </w:r>
      <w:r>
        <w:t xml:space="preserve">Dalam catatan yang dirangkum Tedy, kelompok yang berkumpul dan</w:t>
      </w:r>
      <w:r>
        <w:t xml:space="preserve"> </w:t>
      </w:r>
      <w:r>
        <w:t xml:space="preserve">mempersenjatai diri di Gandaria Selatan berjumlah lebih dari seribu</w:t>
      </w:r>
      <w:r>
        <w:t xml:space="preserve"> </w:t>
      </w:r>
      <w:r>
        <w:t xml:space="preserve">orang (OT#p76).</w:t>
      </w:r>
    </w:p>
    <w:p>
      <w:pPr>
        <w:pStyle w:val="BodyText"/>
      </w:pPr>
      <w:r>
        <w:t xml:space="preserve">Pada 7 Oktober 1740, kelompok ini melancarkan serangan yang</w:t>
      </w:r>
      <w:r>
        <w:t xml:space="preserve"> </w:t>
      </w:r>
      <w:r>
        <w:t xml:space="preserve">terkoordinasi terhadap tiga pos VOC: Mester Cornelis — kawasan</w:t>
      </w:r>
      <w:r>
        <w:t xml:space="preserve"> </w:t>
      </w:r>
      <w:r>
        <w:t xml:space="preserve">yang sekarang disebut Senen — De Qual, dan Kedawang yang juga</w:t>
      </w:r>
      <w:r>
        <w:t xml:space="preserve"> </w:t>
      </w:r>
      <w:r>
        <w:t xml:space="preserve">disebut Kedawung. Enam belas serdadu VOC tewas dalam serangan itu.</w:t>
      </w:r>
      <w:r>
        <w:t xml:space="preserve"> </w:t>
      </w:r>
      <w:r>
        <w:t xml:space="preserve">Pada 8 Oktober, VOC mengeluarkan satu maklumat yang memerintahkan</w:t>
      </w:r>
      <w:r>
        <w:t xml:space="preserve"> </w:t>
      </w:r>
      <w:r>
        <w:t xml:space="preserve">orang Tionghoa menyerah, meletakkan senjata, mematuhi jam malam,</w:t>
      </w:r>
      <w:r>
        <w:t xml:space="preserve"> </w:t>
      </w:r>
      <w:r>
        <w:t xml:space="preserve">dan tidak menyalakan lampu di rumah. Maklumat itu, di permukaan,</w:t>
      </w:r>
      <w:r>
        <w:t xml:space="preserve"> </w:t>
      </w:r>
      <w:r>
        <w:t xml:space="preserve">berbentuk perintah ketertiban. Pada praktiknya, ia menjadi izin</w:t>
      </w:r>
      <w:r>
        <w:t xml:space="preserve"> </w:t>
      </w:r>
      <w:r>
        <w:t xml:space="preserve">operasional bagi serdadu VOC untuk menggeledah rumah-rumah orang</w:t>
      </w:r>
      <w:r>
        <w:t xml:space="preserve"> </w:t>
      </w:r>
      <w:r>
        <w:t xml:space="preserve">Tionghoa dengan dalih mencari senjata, dan dalam proses</w:t>
      </w:r>
      <w:r>
        <w:t xml:space="preserve"> </w:t>
      </w:r>
      <w:r>
        <w:t xml:space="preserve">penggeledahan itu untuk menjarah harta dan barang berharga yang</w:t>
      </w:r>
      <w:r>
        <w:t xml:space="preserve"> </w:t>
      </w:r>
      <w:r>
        <w:t xml:space="preserve">ditemukan (OT#p75, OT#p76).</w:t>
      </w:r>
    </w:p>
    <w:p>
      <w:pPr>
        <w:pStyle w:val="BodyText"/>
      </w:pPr>
      <w:r>
        <w:t xml:space="preserve">Pembalasan utama datang sehari kemudian. Pada 9 Oktober 1740,</w:t>
      </w:r>
      <w:r>
        <w:t xml:space="preserve"> </w:t>
      </w:r>
      <w:r>
        <w:t xml:space="preserve">Gubernur Jenderal Adriaan Valckenier memerintahkan pembantaian</w:t>
      </w:r>
      <w:r>
        <w:t xml:space="preserve"> </w:t>
      </w:r>
      <w:r>
        <w:t xml:space="preserve">terhadap orang Tionghoa di Batavia. Perintah itu, menurut catatan</w:t>
      </w:r>
      <w:r>
        <w:t xml:space="preserve"> </w:t>
      </w:r>
      <w:r>
        <w:t xml:space="preserve">yang dirangkum Tedy, tidak membedakan antara mereka yang ikut</w:t>
      </w:r>
      <w:r>
        <w:t xml:space="preserve"> </w:t>
      </w:r>
      <w:r>
        <w:t xml:space="preserve">serta dalam serangan Sepanjang dan mereka yang tidak. Tidak</w:t>
      </w:r>
      <w:r>
        <w:t xml:space="preserve"> </w:t>
      </w:r>
      <w:r>
        <w:t xml:space="preserve">membedakan antara laki-laki dewasa dan perempuan. Tidak</w:t>
      </w:r>
      <w:r>
        <w:t xml:space="preserve"> </w:t>
      </w:r>
      <w:r>
        <w:t xml:space="preserve">membedakan antara orang sehat dan orang yang sedang dirawat di</w:t>
      </w:r>
      <w:r>
        <w:t xml:space="preserve"> </w:t>
      </w:r>
      <w:r>
        <w:t xml:space="preserve">rumah sakit. Tidak membedakan antara orang merdeka dan tahanan</w:t>
      </w:r>
      <w:r>
        <w:t xml:space="preserve"> </w:t>
      </w:r>
      <w:r>
        <w:t xml:space="preserve">yang sudah berada di dalam penjara. Rumah-rumah hunian dibakar.</w:t>
      </w:r>
      <w:r>
        <w:t xml:space="preserve"> </w:t>
      </w:r>
      <w:r>
        <w:t xml:space="preserve">Selama beberapa hari, sekitar sepuluh ribu orang Tionghoa di</w:t>
      </w:r>
      <w:r>
        <w:t xml:space="preserve"> </w:t>
      </w:r>
      <w:r>
        <w:t xml:space="preserve">Batavia dibunuh (OT#p76).</w:t>
      </w:r>
    </w:p>
    <w:p>
      <w:pPr>
        <w:pStyle w:val="BodyText"/>
      </w:pPr>
      <w:r>
        <w:t xml:space="preserve">Pembantaian itu tidak hanya dilakukan oleh serdadu VOC yang</w:t>
      </w:r>
      <w:r>
        <w:t xml:space="preserve"> </w:t>
      </w:r>
      <w:r>
        <w:t xml:space="preserve">bertugas resmi. Dalam catatan yang dirangkum Tedy, peristiwa itu</w:t>
      </w:r>
      <w:r>
        <w:t xml:space="preserve"> </w:t>
      </w:r>
      <w:r>
        <w:t xml:space="preserve">juga melibatkan preman-preman jalanan dan kelompok kriminal yang</w:t>
      </w:r>
      <w:r>
        <w:t xml:space="preserve"> </w:t>
      </w:r>
      <w:r>
        <w:t xml:space="preserve">melihat kekosongan otoritas sebagai peluang untuk menjarah harta</w:t>
      </w:r>
      <w:r>
        <w:t xml:space="preserve"> </w:t>
      </w:r>
      <w:r>
        <w:t xml:space="preserve">orang Tionghoa. Di lapangan depan Balai Kota — gedung yang</w:t>
      </w:r>
      <w:r>
        <w:t xml:space="preserve"> </w:t>
      </w:r>
      <w:r>
        <w:t xml:space="preserve">sekarang dikenal sebagai Museum Fatahillah — orang-orang Tionghoa</w:t>
      </w:r>
      <w:r>
        <w:t xml:space="preserve"> </w:t>
      </w:r>
      <w:r>
        <w:t xml:space="preserve">dipenggal secara terbuka. Penggal di tempat umum bukan tindakan</w:t>
      </w:r>
      <w:r>
        <w:t xml:space="preserve"> </w:t>
      </w:r>
      <w:r>
        <w:t xml:space="preserve">acak; ia adalah cara meletakkan ancaman secara visual kepada siapa</w:t>
      </w:r>
      <w:r>
        <w:t xml:space="preserve"> </w:t>
      </w:r>
      <w:r>
        <w:t xml:space="preserve">pun yang akan mempertimbangkan perlawanan lebih jauh (OT#p77).</w:t>
      </w:r>
    </w:p>
    <w:p>
      <w:pPr>
        <w:pStyle w:val="BodyText"/>
      </w:pPr>
      <w:r>
        <w:t xml:space="preserve">Pada 11 Oktober 1740, kabar tentang pembantaian sampai ke</w:t>
      </w:r>
      <w:r>
        <w:t xml:space="preserve"> </w:t>
      </w:r>
      <w:r>
        <w:t xml:space="preserve">laskar-laskar Tionghoa di luar Batavia. Mereka mencoba menyerbu</w:t>
      </w:r>
      <w:r>
        <w:t xml:space="preserve"> </w:t>
      </w:r>
      <w:r>
        <w:t xml:space="preserve">masuk ke kota untuk membantu, dan terjadi pertempuran sengit di</w:t>
      </w:r>
      <w:r>
        <w:t xml:space="preserve"> </w:t>
      </w:r>
      <w:r>
        <w:t xml:space="preserve">gerbang-gerbang Batavia dengan korban di kedua belah pihak.</w:t>
      </w:r>
      <w:r>
        <w:t xml:space="preserve"> </w:t>
      </w:r>
      <w:r>
        <w:t xml:space="preserve">Penyerbuan itu gagal. Senjata api yang dimiliki VOC menentukan</w:t>
      </w:r>
      <w:r>
        <w:t xml:space="preserve"> </w:t>
      </w:r>
      <w:r>
        <w:t xml:space="preserve">hasilnya: pisau, parang, dan tombak yang sebagian besar dimiliki</w:t>
      </w:r>
      <w:r>
        <w:t xml:space="preserve"> </w:t>
      </w:r>
      <w:r>
        <w:t xml:space="preserve">laskar tidak dapat menandinginya di medan terbuka. Laskar mundur</w:t>
      </w:r>
      <w:r>
        <w:t xml:space="preserve"> </w:t>
      </w:r>
      <w:r>
        <w:t xml:space="preserve">ke arah Bekasi, lalu hijrah ke Jawa Tengah untuk melanjutkan</w:t>
      </w:r>
      <w:r>
        <w:t xml:space="preserve"> </w:t>
      </w:r>
      <w:r>
        <w:t xml:space="preserve">perlawanan dalam bentuk yang berbeda (OT#p77).</w:t>
      </w:r>
    </w:p>
    <w:p>
      <w:pPr>
        <w:pStyle w:val="BodyText"/>
      </w:pPr>
      <w:r>
        <w:t xml:space="preserve">Kapiten Ni Hoe Kong, perantara yang gagal mencegah peristiwa ini</w:t>
      </w:r>
      <w:r>
        <w:t xml:space="preserve"> </w:t>
      </w:r>
      <w:r>
        <w:t xml:space="preserve">sejak razia Imlek, tidak diluputkan dari konsekuensi. Rumahnya di</w:t>
      </w:r>
      <w:r>
        <w:t xml:space="preserve"> </w:t>
      </w:r>
      <w:r>
        <w:t xml:space="preserve">Roa Malaka ditembaki dengan meriam dan dibakar. Ia ditangkap</w:t>
      </w:r>
      <w:r>
        <w:t xml:space="preserve"> </w:t>
      </w:r>
      <w:r>
        <w:t xml:space="preserve">bersama keluarganya, dianggap bertanggung jawab atas pemberontakan</w:t>
      </w:r>
      <w:r>
        <w:t xml:space="preserve"> </w:t>
      </w:r>
      <w:r>
        <w:t xml:space="preserve">yang ia justru berusaha cegah, disiksa, diadili, dan pada 1745</w:t>
      </w:r>
      <w:r>
        <w:t xml:space="preserve"> </w:t>
      </w:r>
      <w:r>
        <w:t xml:space="preserve">dibuang ke Ambon. Ia meninggal di sana pada 1746. Dalam bagian</w:t>
      </w:r>
      <w:r>
        <w:t xml:space="preserve"> </w:t>
      </w:r>
      <w:r>
        <w:t xml:space="preserve">lain memoarnya, Tedy menempatkan Ni Hoe Kong di samping Sepanjang</w:t>
      </w:r>
      <w:r>
        <w:t xml:space="preserve"> </w:t>
      </w:r>
      <w:r>
        <w:t xml:space="preserve">sebagai dua nama yang layak dipertimbangkan sebagai Pahlawan</w:t>
      </w:r>
      <w:r>
        <w:t xml:space="preserve"> </w:t>
      </w:r>
      <w:r>
        <w:t xml:space="preserve">Nasional Indonesia — karena keduanya melawan kekuasaan kolonial</w:t>
      </w:r>
      <w:r>
        <w:t xml:space="preserve"> </w:t>
      </w:r>
      <w:r>
        <w:t xml:space="preserve">yang sama, meskipun dari posisi yang berbeda dan dengan nasib</w:t>
      </w:r>
      <w:r>
        <w:t xml:space="preserve"> </w:t>
      </w:r>
      <w:r>
        <w:t xml:space="preserve">akhir yang berbeda (OT#p77, OT#p107).</w:t>
      </w:r>
    </w:p>
    <w:p>
      <w:pPr>
        <w:pStyle w:val="BodyText"/>
      </w:pPr>
      <w:r>
        <w:t xml:space="preserve">Sungai yang mengalir di kawasan barat Batavia, yang waktu itu</w:t>
      </w:r>
      <w:r>
        <w:t xml:space="preserve"> </w:t>
      </w:r>
      <w:r>
        <w:t xml:space="preserve">disebut Kali Angke, menerima jenazah yang dibuang ke dalamnya</w:t>
      </w:r>
      <w:r>
        <w:t xml:space="preserve"> </w:t>
      </w:r>
      <w:r>
        <w:t xml:space="preserve">hingga airnya berubah warna. Dari sanalah peristiwa ini mendapat</w:t>
      </w:r>
      <w:r>
        <w:t xml:space="preserve"> </w:t>
      </w:r>
      <w:r>
        <w:t xml:space="preserve">nama yang bertahan dalam memori kolektif: Peristiwa Angke. Beberapa</w:t>
      </w:r>
      <w:r>
        <w:t xml:space="preserve"> </w:t>
      </w:r>
      <w:r>
        <w:t xml:space="preserve">nama tempat yang masih dipakai di Jakarta hingga hari ini lahir</w:t>
      </w:r>
      <w:r>
        <w:t xml:space="preserve"> </w:t>
      </w:r>
      <w:r>
        <w:t xml:space="preserve">dari peristiwa yang sama. Angke menamai sungai yang berubah warna.</w:t>
      </w:r>
      <w:r>
        <w:t xml:space="preserve"> </w:t>
      </w:r>
      <w:r>
        <w:t xml:space="preserve">Rawa Bangke menamai kawasan rawa-rawa yang menerima jenazah.</w:t>
      </w:r>
      <w:r>
        <w:t xml:space="preserve"> </w:t>
      </w:r>
      <w:r>
        <w:t xml:space="preserve">Bidara Cina menamai pemukiman yang dibentuk oleh pengungsi yang</w:t>
      </w:r>
      <w:r>
        <w:t xml:space="preserve"> </w:t>
      </w:r>
      <w:r>
        <w:t xml:space="preserve">lolos. Tanah Abang menamai tanah yang oleh sebab darah disebut</w:t>
      </w:r>
      <w:r>
        <w:t xml:space="preserve"> </w:t>
      </w:r>
      <w:r>
        <w:t xml:space="preserve">"merah". Nama-nama itu menjadi toponim yang melekat di peta kota</w:t>
      </w:r>
      <w:r>
        <w:t xml:space="preserve"> </w:t>
      </w:r>
      <w:r>
        <w:t xml:space="preserve">sampai sekarang, dibawa penduduknya sebagai alamat sehari-hari</w:t>
      </w:r>
      <w:r>
        <w:t xml:space="preserve"> </w:t>
      </w:r>
      <w:r>
        <w:t xml:space="preserve">tanpa banyak yang masih mengingat asal-usulnya (OT#p78).</w:t>
      </w:r>
    </w:p>
    <w:p>
      <w:pPr>
        <w:pStyle w:val="BodyText"/>
      </w:pPr>
      <w:r>
        <w:t xml:space="preserve">Apa yang terjadi pada Valckenier sendiri menutup babak yang ia</w:t>
      </w:r>
      <w:r>
        <w:t xml:space="preserve"> </w:t>
      </w:r>
      <w:r>
        <w:t xml:space="preserve">pelopori dengan ironi tertentu. Pemerintahan di Kerajaan Belanda,</w:t>
      </w:r>
      <w:r>
        <w:t xml:space="preserve"> </w:t>
      </w:r>
      <w:r>
        <w:t xml:space="preserve">ketika kabar tentang skala pembantaian sampai ke sana, tidak</w:t>
      </w:r>
      <w:r>
        <w:t xml:space="preserve"> </w:t>
      </w:r>
      <w:r>
        <w:t xml:space="preserve">membenarkan tindakannya. Valckenier diberhentikan dari jabatan,</w:t>
      </w:r>
      <w:r>
        <w:t xml:space="preserve"> </w:t>
      </w:r>
      <w:r>
        <w:t xml:space="preserve">ditangkap dalam pelayaran pulang di Tanjung Harapan di Afrika</w:t>
      </w:r>
      <w:r>
        <w:t xml:space="preserve"> </w:t>
      </w:r>
      <w:r>
        <w:t xml:space="preserve">Selatan, dibawa kembali ke Batavia, dan dipenjara di lantai dasar</w:t>
      </w:r>
      <w:r>
        <w:t xml:space="preserve"> </w:t>
      </w:r>
      <w:r>
        <w:t xml:space="preserve">gedung Balai Kota yang sama — gedung yang sekarang menjadi Museum</w:t>
      </w:r>
      <w:r>
        <w:t xml:space="preserve"> </w:t>
      </w:r>
      <w:r>
        <w:t xml:space="preserve">Fatahillah, yang lantainya pernah menjadi panggung pemenggalan</w:t>
      </w:r>
      <w:r>
        <w:t xml:space="preserve"> </w:t>
      </w:r>
      <w:r>
        <w:t xml:space="preserve">yang ia perintahkan. Ia meninggal di penjara itu pada 1751</w:t>
      </w:r>
      <w:r>
        <w:t xml:space="preserve"> </w:t>
      </w:r>
      <w:r>
        <w:t xml:space="preserve">(OT#p78). Penghukuman Valckenier oleh otoritasnya sendiri tidak</w:t>
      </w:r>
      <w:r>
        <w:t xml:space="preserve"> </w:t>
      </w:r>
      <w:r>
        <w:t xml:space="preserve">mengembalikan korban. Tetapi ia mencatat bahwa skala kekerasan</w:t>
      </w:r>
      <w:r>
        <w:t xml:space="preserve"> </w:t>
      </w:r>
      <w:r>
        <w:t xml:space="preserve">1740 melewati batas yang bahkan kekuasaan kolonial Belanda</w:t>
      </w:r>
      <w:r>
        <w:t xml:space="preserve"> </w:t>
      </w:r>
      <w:r>
        <w:t xml:space="preserve">bersedia mengakui sebagai tindakan yang dapat dibenarkan.</w:t>
      </w:r>
    </w:p>
    <w:bookmarkEnd w:id="53"/>
    <w:bookmarkStart w:id="54" w:name="X5d730bb6dfa135e9e0503d4f2ae900c1bd9f6a8"/>
    <w:p>
      <w:pPr>
        <w:pStyle w:val="Heading2"/>
      </w:pPr>
      <w:r>
        <w:t xml:space="preserve">Laskar Tionghoa-Jawa Melawan VOC, 1740–1743</w:t>
      </w:r>
    </w:p>
    <w:p>
      <w:pPr>
        <w:pStyle w:val="FirstParagraph"/>
      </w:pPr>
      <w:r>
        <w:t xml:space="preserve">Yang terjadi setelah Peristiwa Angke sering hilang dalam ringkasan</w:t>
      </w:r>
      <w:r>
        <w:t xml:space="preserve"> </w:t>
      </w:r>
      <w:r>
        <w:t xml:space="preserve">sejarah yang singkat, padahal justru di sinilah pola yang</w:t>
      </w:r>
      <w:r>
        <w:t xml:space="preserve"> </w:t>
      </w:r>
      <w:r>
        <w:t xml:space="preserve">dijanjikan pada awal bab ini terlihat paling jelas. Sepanjang,</w:t>
      </w:r>
      <w:r>
        <w:t xml:space="preserve"> </w:t>
      </w:r>
      <w:r>
        <w:t xml:space="preserve">yang lolos dari pembantaian Batavia, tidak menyerah. Ia mundur ke</w:t>
      </w:r>
      <w:r>
        <w:t xml:space="preserve"> </w:t>
      </w:r>
      <w:r>
        <w:t xml:space="preserve">arah timur, mengumpulkan kembali pengikut-pengikutnya, dan</w:t>
      </w:r>
      <w:r>
        <w:t xml:space="preserve"> </w:t>
      </w:r>
      <w:r>
        <w:t xml:space="preserve">membentuk Laskar yang akan menyerang pos-pos VOC di sepanjang</w:t>
      </w:r>
      <w:r>
        <w:t xml:space="preserve"> </w:t>
      </w:r>
      <w:r>
        <w:t xml:space="preserve">pesisir utara Jawa selama tiga tahun berikutnya.</w:t>
      </w:r>
    </w:p>
    <w:p>
      <w:pPr>
        <w:pStyle w:val="BodyText"/>
      </w:pPr>
      <w:r>
        <w:t xml:space="preserve">Pada awal 1741, dalam catatan yang dirangkum Tedy, Laskar</w:t>
      </w:r>
      <w:r>
        <w:t xml:space="preserve"> </w:t>
      </w:r>
      <w:r>
        <w:t xml:space="preserve">Sepanjang sudah menyerang pos VOC di Bekasi, di kawasan timur</w:t>
      </w:r>
      <w:r>
        <w:t xml:space="preserve"> </w:t>
      </w:r>
      <w:r>
        <w:t xml:space="preserve">Batavia, terus ke timur sampai Cirebon. Pada pertengahan tahun</w:t>
      </w:r>
      <w:r>
        <w:t xml:space="preserve"> </w:t>
      </w:r>
      <w:r>
        <w:t xml:space="preserve">itu, Laskar memasuki wilayah Kerajaan Mataram di Jawa Tengah.</w:t>
      </w:r>
      <w:r>
        <w:t xml:space="preserve"> </w:t>
      </w:r>
      <w:r>
        <w:t xml:space="preserve">Kraton Mataram pada saat itu berada di Kertosuro, di bawah</w:t>
      </w:r>
      <w:r>
        <w:t xml:space="preserve"> </w:t>
      </w:r>
      <w:r>
        <w:t xml:space="preserve">pemerintahan Raja Pakubuwono II. Di sinilah pola yang</w:t>
      </w:r>
      <w:r>
        <w:t xml:space="preserve"> </w:t>
      </w:r>
      <w:r>
        <w:t xml:space="preserve">meruntuhkan narasi tunggal etnis menjadi kasat mata (OT#p79).</w:t>
      </w:r>
    </w:p>
    <w:p>
      <w:pPr>
        <w:pStyle w:val="BodyText"/>
      </w:pPr>
      <w:r>
        <w:t xml:space="preserve">Laskar Sepanjang tidak masuk ke Jawa Tengah sebagai pasukan</w:t>
      </w:r>
      <w:r>
        <w:t xml:space="preserve"> </w:t>
      </w:r>
      <w:r>
        <w:t xml:space="preserve">asing. Di sepanjang rute, mereka disambut oleh laskar-laskar</w:t>
      </w:r>
      <w:r>
        <w:t xml:space="preserve"> </w:t>
      </w:r>
      <w:r>
        <w:t xml:space="preserve">Tionghoa lokal yang sudah lebih dulu berdiri. Tiga nama yang</w:t>
      </w:r>
      <w:r>
        <w:t xml:space="preserve"> </w:t>
      </w:r>
      <w:r>
        <w:t xml:space="preserve">dicatat dalam ringkasan sejarah yang disampaikan Tedy adalah</w:t>
      </w:r>
      <w:r>
        <w:t xml:space="preserve"> </w:t>
      </w:r>
      <w:r>
        <w:t xml:space="preserve">Tan Sin Ko, yang lebih dikenal dengan nama Singseh; Oey Ing Kiat,</w:t>
      </w:r>
      <w:r>
        <w:t xml:space="preserve"> </w:t>
      </w:r>
      <w:r>
        <w:t xml:space="preserve">yang sudah menjabat sebagai Bupati Lasem dengan gelar Raden</w:t>
      </w:r>
      <w:r>
        <w:t xml:space="preserve"> </w:t>
      </w:r>
      <w:r>
        <w:t xml:space="preserve">Tumenggung Widyaningrat; dan Tan Kee Wie. Ketiga nama itu sendiri</w:t>
      </w:r>
      <w:r>
        <w:t xml:space="preserve"> </w:t>
      </w:r>
      <w:r>
        <w:t xml:space="preserve">membawa informasi yang berbeda. Singseh adalah ejaan Tionghoa</w:t>
      </w:r>
      <w:r>
        <w:t xml:space="preserve"> </w:t>
      </w:r>
      <w:r>
        <w:t xml:space="preserve">pesisir yang sudah diadaptasi. Tan Kee Wie adalah ejaan Hokkian</w:t>
      </w:r>
      <w:r>
        <w:t xml:space="preserve"> </w:t>
      </w:r>
      <w:r>
        <w:t xml:space="preserve">yang masih utuh. Oey Ing Kiat, di lain pihak, bukan lagi sekadar</w:t>
      </w:r>
      <w:r>
        <w:t xml:space="preserve"> </w:t>
      </w:r>
      <w:r>
        <w:t xml:space="preserve">nama Tionghoa: pemiliknya menyandang gelar Raden Tumenggung dan</w:t>
      </w:r>
      <w:r>
        <w:t xml:space="preserve"> </w:t>
      </w:r>
      <w:r>
        <w:t xml:space="preserve">nama Jawa Widyaningrat sebagai Bupati sebuah kabupaten besar di</w:t>
      </w:r>
      <w:r>
        <w:t xml:space="preserve"> </w:t>
      </w:r>
      <w:r>
        <w:t xml:space="preserve">pesisir utara (OT#p79).</w:t>
      </w:r>
    </w:p>
    <w:p>
      <w:pPr>
        <w:pStyle w:val="BodyText"/>
      </w:pPr>
      <w:r>
        <w:t xml:space="preserve">Pakubuwono II, raja Mataram, melihat dalam Laskar Sepanjang dan</w:t>
      </w:r>
      <w:r>
        <w:t xml:space="preserve"> </w:t>
      </w:r>
      <w:r>
        <w:t xml:space="preserve">laskar-laskar Tionghoa lokal bukan ancaman, melainkan sekutu. VOC</w:t>
      </w:r>
      <w:r>
        <w:t xml:space="preserve"> </w:t>
      </w:r>
      <w:r>
        <w:t xml:space="preserve">adalah eksploiter yang sama-sama menekan kerajaan Mataram dan</w:t>
      </w:r>
      <w:r>
        <w:t xml:space="preserve"> </w:t>
      </w:r>
      <w:r>
        <w:t xml:space="preserve">komunitas Tionghoa di pesisir. Aliansi politik antara raja Jawa</w:t>
      </w:r>
      <w:r>
        <w:t xml:space="preserve"> </w:t>
      </w:r>
      <w:r>
        <w:t xml:space="preserve">dan laskar Tionghoa-Jawa pun terbentuk. Antara 1741 dan 1743,</w:t>
      </w:r>
      <w:r>
        <w:t xml:space="preserve"> </w:t>
      </w:r>
      <w:r>
        <w:t xml:space="preserve">pasukan gabungan ini melancarkan serangan-serangan terkoordinasi</w:t>
      </w:r>
      <w:r>
        <w:t xml:space="preserve"> </w:t>
      </w:r>
      <w:r>
        <w:t xml:space="preserve">terhadap pos VOC, dan pada satu titik berhasil merebut Benteng</w:t>
      </w:r>
      <w:r>
        <w:t xml:space="preserve"> </w:t>
      </w:r>
      <w:r>
        <w:t xml:space="preserve">Kertosuro. Kraton Kertosuro sendiri, dalam pertempuran yang</w:t>
      </w:r>
      <w:r>
        <w:t xml:space="preserve"> </w:t>
      </w:r>
      <w:r>
        <w:t xml:space="preserve">mengikutinya, terbakar habis. Pakubuwono II kemudian harus</w:t>
      </w:r>
      <w:r>
        <w:t xml:space="preserve"> </w:t>
      </w:r>
      <w:r>
        <w:t xml:space="preserve">memindahkan ibu kota kerajaan ke Surakarta (OT#p79).</w:t>
      </w:r>
    </w:p>
    <w:p>
      <w:pPr>
        <w:pStyle w:val="BodyText"/>
      </w:pPr>
      <w:r>
        <w:t xml:space="preserve">Perang ini, dalam catatan yang dirangkum Tedy, terus meluas</w:t>
      </w:r>
      <w:r>
        <w:t xml:space="preserve"> </w:t>
      </w:r>
      <w:r>
        <w:t xml:space="preserve">sepanjang 1741 dan 1742. Cakupannya bertambah dahsyat, dan</w:t>
      </w:r>
      <w:r>
        <w:t xml:space="preserve"> </w:t>
      </w:r>
      <w:r>
        <w:t xml:space="preserve">korbannya di pihak VOC adalah yang terbesar yang pernah dialami</w:t>
      </w:r>
      <w:r>
        <w:t xml:space="preserve"> </w:t>
      </w:r>
      <w:r>
        <w:t xml:space="preserve">kompeni dalam satu rangkaian peperangan di Jawa hingga periode</w:t>
      </w:r>
      <w:r>
        <w:t xml:space="preserve"> </w:t>
      </w:r>
      <w:r>
        <w:t xml:space="preserve">itu. Tokoh-tokoh baru bergabung. Di pihak Mataram dan Jawa Tengah</w:t>
      </w:r>
      <w:r>
        <w:t xml:space="preserve"> </w:t>
      </w:r>
      <w:r>
        <w:t xml:space="preserve">muncul Raden Mas Garendi yang bergelar Amangkurat V, Bupati</w:t>
      </w:r>
      <w:r>
        <w:t xml:space="preserve"> </w:t>
      </w:r>
      <w:r>
        <w:t xml:space="preserve">Grobogan Martopuro, Patih Notokusumo, Pangeran Mangkubumi, dan</w:t>
      </w:r>
      <w:r>
        <w:t xml:space="preserve"> </w:t>
      </w:r>
      <w:r>
        <w:t xml:space="preserve">tokoh-tokoh muda Raden Mas Said dan Raden Panji Margono. Mereka</w:t>
      </w:r>
      <w:r>
        <w:t xml:space="preserve"> </w:t>
      </w:r>
      <w:r>
        <w:t xml:space="preserve">bertempur berdampingan dengan Laskar Tionghoa di seluruh Jawa</w:t>
      </w:r>
      <w:r>
        <w:t xml:space="preserve"> </w:t>
      </w:r>
      <w:r>
        <w:t xml:space="preserve">Tengah dan Jawa Timur, dengan sasaran yang sama (OT#p80).</w:t>
      </w:r>
    </w:p>
    <w:p>
      <w:pPr>
        <w:pStyle w:val="BodyText"/>
      </w:pPr>
      <w:r>
        <w:t xml:space="preserve">Perang berakhir pada 1743. Pasukan kolonial pada akhirnya berhasil</w:t>
      </w:r>
      <w:r>
        <w:t xml:space="preserve"> </w:t>
      </w:r>
      <w:r>
        <w:t xml:space="preserve">membalik keadaan, dan satu per satu pemimpin aliansi jatuh. Raden</w:t>
      </w:r>
      <w:r>
        <w:t xml:space="preserve"> </w:t>
      </w:r>
      <w:r>
        <w:t xml:space="preserve">Mas Garendi atau Sunan Kuning ditangkap di Surabaya dan dibuang</w:t>
      </w:r>
      <w:r>
        <w:t xml:space="preserve"> </w:t>
      </w:r>
      <w:r>
        <w:t xml:space="preserve">ke Srilangka. Patih Notokusumo ditangkap. Tan Sin Ko dan Tan Kee</w:t>
      </w:r>
      <w:r>
        <w:t xml:space="preserve"> </w:t>
      </w:r>
      <w:r>
        <w:t xml:space="preserve">Wie gugur di tangan serdadu VOC. Tetapi dua nama dari pihak Jawa</w:t>
      </w:r>
      <w:r>
        <w:t xml:space="preserve"> </w:t>
      </w:r>
      <w:r>
        <w:t xml:space="preserve">tidak menyerah dan melanjutkan perlawanan ke arah yang berbeda.</w:t>
      </w:r>
      <w:r>
        <w:t xml:space="preserve"> </w:t>
      </w:r>
      <w:r>
        <w:t xml:space="preserve">Pangeran Mangkubumi melanjutkan perjuangan di Jawa Tengah dan</w:t>
      </w:r>
      <w:r>
        <w:t xml:space="preserve"> </w:t>
      </w:r>
      <w:r>
        <w:t xml:space="preserve">kemudian dinobatkan sebagai Hamengkubuwono I, pendiri Kesultanan</w:t>
      </w:r>
      <w:r>
        <w:t xml:space="preserve"> </w:t>
      </w:r>
      <w:r>
        <w:t xml:space="preserve">Yogyakarta. Raden Mas Said meneruskan perlawanan di sisi lain dan</w:t>
      </w:r>
      <w:r>
        <w:t xml:space="preserve"> </w:t>
      </w:r>
      <w:r>
        <w:t xml:space="preserve">kemudian dinobatkan sebagai Mangkunegoro I, pendiri Pura</w:t>
      </w:r>
      <w:r>
        <w:t xml:space="preserve"> </w:t>
      </w:r>
      <w:r>
        <w:t xml:space="preserve">Mangkunegaran. Kedua nama itu, kelak, oleh Pemerintah Republik</w:t>
      </w:r>
      <w:r>
        <w:t xml:space="preserve"> </w:t>
      </w:r>
      <w:r>
        <w:t xml:space="preserve">Indonesia ditetapkan sebagai Pahlawan Nasional (OT#p80).</w:t>
      </w:r>
    </w:p>
    <w:p>
      <w:pPr>
        <w:pStyle w:val="BodyText"/>
      </w:pPr>
      <w:r>
        <w:t xml:space="preserve">Pengakuan formal Republik atas Mangkubumi dan Said sebagai</w:t>
      </w:r>
      <w:r>
        <w:t xml:space="preserve"> </w:t>
      </w:r>
      <w:r>
        <w:t xml:space="preserve">Pahlawan Nasional adalah keputusan yang membawa konsekuensi yang</w:t>
      </w:r>
      <w:r>
        <w:t xml:space="preserve"> </w:t>
      </w:r>
      <w:r>
        <w:t xml:space="preserve">tidak segera terlihat. Jika Mangkubumi dan Said diakui sebagai</w:t>
      </w:r>
      <w:r>
        <w:t xml:space="preserve"> </w:t>
      </w:r>
      <w:r>
        <w:t xml:space="preserve">pahlawan karena perjuangan mereka melawan VOC pada 1740-an, maka</w:t>
      </w:r>
      <w:r>
        <w:t xml:space="preserve"> </w:t>
      </w:r>
      <w:r>
        <w:t xml:space="preserve">rekan seperjuangan mereka di pihak Tionghoa — Sepanjang yang</w:t>
      </w:r>
      <w:r>
        <w:t xml:space="preserve"> </w:t>
      </w:r>
      <w:r>
        <w:t xml:space="preserve">membuka periode perlawanan, Tan Sin Ko dan Tan Kee Wie yang gugur</w:t>
      </w:r>
      <w:r>
        <w:t xml:space="preserve"> </w:t>
      </w:r>
      <w:r>
        <w:t xml:space="preserve">di medan perang yang sama, dan Ni Hoe Kong yang mati di pembuangan</w:t>
      </w:r>
      <w:r>
        <w:t xml:space="preserve"> </w:t>
      </w:r>
      <w:r>
        <w:t xml:space="preserve">karena dianggap bertanggung jawab atas perlawanan itu — berperang</w:t>
      </w:r>
      <w:r>
        <w:t xml:space="preserve"> </w:t>
      </w:r>
      <w:r>
        <w:t xml:space="preserve">di sisi yang sama dengan dua pahlawan nasional yang sudah diakui.</w:t>
      </w:r>
      <w:r>
        <w:t xml:space="preserve"> </w:t>
      </w:r>
      <w:r>
        <w:t xml:space="preserve">Argumen ini, yang Tedy ajukan secara terbuka di bagian akhir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, adalah dasar logis bagi usulan agar</w:t>
      </w:r>
      <w:r>
        <w:t xml:space="preserve"> </w:t>
      </w:r>
      <w:r>
        <w:t xml:space="preserve">tokoh-tokoh Tionghoa pelaku 1740-1743 juga diusulkan sebagai</w:t>
      </w:r>
      <w:r>
        <w:t xml:space="preserve"> </w:t>
      </w:r>
      <w:r>
        <w:t xml:space="preserve">Pahlawan Nasional (OT#p107).</w:t>
      </w:r>
    </w:p>
    <w:p>
      <w:pPr>
        <w:pStyle w:val="BodyText"/>
      </w:pPr>
      <w:r>
        <w:t xml:space="preserve">Sepanjang sendiri tidak ditangkap dan tidak gugur dalam perang.</w:t>
      </w:r>
      <w:r>
        <w:t xml:space="preserve"> </w:t>
      </w:r>
      <w:r>
        <w:t xml:space="preserve">Dalam catatan yang dirangkum Tedy, ia meneruskan perlawanan ke</w:t>
      </w:r>
      <w:r>
        <w:t xml:space="preserve"> </w:t>
      </w:r>
      <w:r>
        <w:t xml:space="preserve">arah timur setelah 1743. Ia terlihat di Surabaya dan kemudian di</w:t>
      </w:r>
      <w:r>
        <w:t xml:space="preserve"> </w:t>
      </w:r>
      <w:r>
        <w:t xml:space="preserve">pulau Bali pada 1758, lima belas tahun setelah perang utama</w:t>
      </w:r>
      <w:r>
        <w:t xml:space="preserve"> </w:t>
      </w:r>
      <w:r>
        <w:t xml:space="preserve">berakhir. Setelah itu, nasibnya tidak diketahui. Catatan tidak</w:t>
      </w:r>
      <w:r>
        <w:t xml:space="preserve"> </w:t>
      </w:r>
      <w:r>
        <w:t xml:space="preserve">mengatakan apakah ia mati dalam pertempuran, apakah ia akhirnya</w:t>
      </w:r>
      <w:r>
        <w:t xml:space="preserve"> </w:t>
      </w:r>
      <w:r>
        <w:t xml:space="preserve">membaur ke dalam komunitas yang menerimanya, atau apakah ia</w:t>
      </w:r>
      <w:r>
        <w:t xml:space="preserve"> </w:t>
      </w:r>
      <w:r>
        <w:t xml:space="preserve">melanjutkan perlawanan dalam bentuk yang tidak terdokumentasi.</w:t>
      </w:r>
      <w:r>
        <w:t xml:space="preserve"> </w:t>
      </w:r>
      <w:r>
        <w:t xml:space="preserve">Yang dicatat hanyalah bahwa ia hilang dari arsip kolonial, dan</w:t>
      </w:r>
      <w:r>
        <w:t xml:space="preserve"> </w:t>
      </w:r>
      <w:r>
        <w:t xml:space="preserve">bahwa sebelum hilang ia masih bergerak di sisi timur kepulauan</w:t>
      </w:r>
      <w:r>
        <w:t xml:space="preserve"> </w:t>
      </w:r>
      <w:r>
        <w:t xml:space="preserve">yang ia perjuangkan (OT#p80).</w:t>
      </w:r>
    </w:p>
    <w:p>
      <w:pPr>
        <w:pStyle w:val="BodyText"/>
      </w:pPr>
      <w:r>
        <w:t xml:space="preserve">Keberadaan aliansi 1740–1743 sendiri adalah fakta yang tidak dapat</w:t>
      </w:r>
      <w:r>
        <w:t xml:space="preserve"> </w:t>
      </w:r>
      <w:r>
        <w:t xml:space="preserve">dihapus. Selama tiga tahun, orang Tionghoa-Batavia, laskar</w:t>
      </w:r>
      <w:r>
        <w:t xml:space="preserve"> </w:t>
      </w:r>
      <w:r>
        <w:t xml:space="preserve">Tionghoa-Lasem yang sudah memakai nama Jawa, dan pasukan Mataram</w:t>
      </w:r>
      <w:r>
        <w:t xml:space="preserve"> </w:t>
      </w:r>
      <w:r>
        <w:t xml:space="preserve">di bawah raja Jawa yang sah berperang bersama di satu pihak</w:t>
      </w:r>
      <w:r>
        <w:t xml:space="preserve"> </w:t>
      </w:r>
      <w:r>
        <w:t xml:space="preserve">melawan VOC di pihak yang lain. Garis polarisasi pada periode ini,</w:t>
      </w:r>
      <w:r>
        <w:t xml:space="preserve"> </w:t>
      </w:r>
      <w:r>
        <w:t xml:space="preserve">dalam frasa yang dibangun oleh fakta ini sendiri, bukan "Tionghoa</w:t>
      </w:r>
      <w:r>
        <w:t xml:space="preserve"> </w:t>
      </w:r>
      <w:r>
        <w:t xml:space="preserve">melawan Jawa". Garis polarisasi adalah "penduduk lokal multi-etnis</w:t>
      </w:r>
      <w:r>
        <w:t xml:space="preserve"> </w:t>
      </w:r>
      <w:r>
        <w:t xml:space="preserve">melawan kolonial yang mengeksploitasi".</w:t>
      </w:r>
    </w:p>
    <w:p>
      <w:pPr>
        <w:pStyle w:val="BodyText"/>
      </w:pPr>
      <w:r>
        <w:t xml:space="preserve">Pelajaran historis dari aliansi 1740–1743 tidak datang dalam</w:t>
      </w:r>
      <w:r>
        <w:t xml:space="preserve"> </w:t>
      </w:r>
      <w:r>
        <w:t xml:space="preserve">bentuk pernyataan ideologis. Pelajaran itu datang dalam bentuk</w:t>
      </w:r>
      <w:r>
        <w:t xml:space="preserve"> </w:t>
      </w:r>
      <w:r>
        <w:t xml:space="preserve">nama. Sebuah laskar di bawah pimpinan seorang pengusaha pabrik</w:t>
      </w:r>
      <w:r>
        <w:t xml:space="preserve"> </w:t>
      </w:r>
      <w:r>
        <w:t xml:space="preserve">gula dari Batavia bersekutu dengan seorang Bupati pesisir yang</w:t>
      </w:r>
      <w:r>
        <w:t xml:space="preserve"> </w:t>
      </w:r>
      <w:r>
        <w:t xml:space="preserve">menyandang gelar Raden Tumenggung dan dengan seorang Raja Mataram</w:t>
      </w:r>
      <w:r>
        <w:t xml:space="preserve"> </w:t>
      </w:r>
      <w:r>
        <w:t xml:space="preserve">yang dimakamkan dengan upacara Jawa-Hindu. Mereka bertempur di</w:t>
      </w:r>
      <w:r>
        <w:t xml:space="preserve"> </w:t>
      </w:r>
      <w:r>
        <w:t xml:space="preserve">sisi yang sama. Yang menyatukan mereka bukan etnis dan bukan</w:t>
      </w:r>
      <w:r>
        <w:t xml:space="preserve"> </w:t>
      </w:r>
      <w:r>
        <w:t xml:space="preserve">agama, melainkan sasaran lawan yang sama.</w:t>
      </w:r>
    </w:p>
    <w:p>
      <w:pPr>
        <w:pStyle w:val="BodyText"/>
      </w:pPr>
      <w:r>
        <w:t xml:space="preserve">Lebih dari dua setengah abad kemudian, pada awal abad ke-21, di</w:t>
      </w:r>
      <w:r>
        <w:t xml:space="preserve"> </w:t>
      </w:r>
      <w:r>
        <w:t xml:space="preserve">kompleks Taman Mini Indonesia Indah di Jakarta, di sebuah taman</w:t>
      </w:r>
      <w:r>
        <w:t xml:space="preserve"> </w:t>
      </w:r>
      <w:r>
        <w:t xml:space="preserve">yang dibangun atas inisiatif PSMTI dan akan menjadi pokok cerita</w:t>
      </w:r>
      <w:r>
        <w:t xml:space="preserve"> </w:t>
      </w:r>
      <w:r>
        <w:t xml:space="preserve">Bab 10 dan Bab 12 buku ini, sebuah monumen didirikan dengan nama</w:t>
      </w:r>
      <w:r>
        <w:t xml:space="preserve"> </w:t>
      </w:r>
      <w:r>
        <w:t xml:space="preserve">"Monumen Laskar Tionghoa Jawa Melawan VOC". Penamaan itu sendiri</w:t>
      </w:r>
      <w:r>
        <w:t xml:space="preserve"> </w:t>
      </w:r>
      <w:r>
        <w:t xml:space="preserve">adalah pernyataan: bahwa peristiwa 1740-1743 bukan urusan satu</w:t>
      </w:r>
      <w:r>
        <w:t xml:space="preserve"> </w:t>
      </w:r>
      <w:r>
        <w:t xml:space="preserve">etnis melawan etnis lain, melainkan urusan dua kelompok yang</w:t>
      </w:r>
      <w:r>
        <w:t xml:space="preserve"> </w:t>
      </w:r>
      <w:r>
        <w:t xml:space="preserve">berperang berdampingan di pihak yang sama (OT#p79).</w:t>
      </w:r>
    </w:p>
    <w:bookmarkEnd w:id="54"/>
    <w:bookmarkStart w:id="55" w:name="pembauran-sebagai-pola"/>
    <w:p>
      <w:pPr>
        <w:pStyle w:val="Heading2"/>
      </w:pPr>
      <w:r>
        <w:t xml:space="preserve">Pembauran Sebagai Pola</w:t>
      </w:r>
    </w:p>
    <w:p>
      <w:pPr>
        <w:pStyle w:val="FirstParagraph"/>
      </w:pPr>
      <w:r>
        <w:t xml:space="preserve">Pada bagian penutup bab tentang sejarah Tionghoa di NKRI, Tedy</w:t>
      </w:r>
      <w:r>
        <w:t xml:space="preserve"> </w:t>
      </w:r>
      <w:r>
        <w:t xml:space="preserve">menyimpulkan rangkaian abad-abad pra-kolonial dan kolonial awal</w:t>
      </w:r>
      <w:r>
        <w:t xml:space="preserve"> </w:t>
      </w:r>
      <w:r>
        <w:t xml:space="preserve">dengan satu kalimat yang ringkas: "Orang Tionghoa telah bermukim</w:t>
      </w:r>
      <w:r>
        <w:t xml:space="preserve"> </w:t>
      </w:r>
      <w:r>
        <w:t xml:space="preserve">bersama dengan penduduk setempat ratusan tahun, terjadi pembauran</w:t>
      </w:r>
      <w:r>
        <w:t xml:space="preserve"> </w:t>
      </w:r>
      <w:r>
        <w:t xml:space="preserve">baik dalam bentuk keluarga maupun pembauran tradisi dan budaya</w:t>
      </w:r>
      <w:r>
        <w:t xml:space="preserve"> </w:t>
      </w:r>
      <w:r>
        <w:t xml:space="preserve">secara alami dan damai" (OT#p141). Kalimat itu tidak dilebih-lebihkan</w:t>
      </w:r>
      <w:r>
        <w:t xml:space="preserve"> </w:t>
      </w:r>
      <w:r>
        <w:t xml:space="preserve">dengan retorika. Ia ditempatkan sebagai pernyataan fakta yang</w:t>
      </w:r>
      <w:r>
        <w:t xml:space="preserve"> </w:t>
      </w:r>
      <w:r>
        <w:t xml:space="preserve">disusun oleh narasi panjang sebelumnya.</w:t>
      </w:r>
    </w:p>
    <w:p>
      <w:pPr>
        <w:pStyle w:val="BodyText"/>
      </w:pPr>
      <w:r>
        <w:t xml:space="preserve">Bukti operasional untuk klaim pembauran ini sudah tersaji dalam</w:t>
      </w:r>
      <w:r>
        <w:t xml:space="preserve"> </w:t>
      </w:r>
      <w:r>
        <w:t xml:space="preserve">narasi yang baru saja dibaca. Awak Cheng Ho yang menjumpai</w:t>
      </w:r>
      <w:r>
        <w:t xml:space="preserve"> </w:t>
      </w:r>
      <w:r>
        <w:t xml:space="preserve">pemukiman Tionghoa-lokal di pesisir Jawa pada awal abad ke-15</w:t>
      </w:r>
      <w:r>
        <w:t xml:space="preserve"> </w:t>
      </w:r>
      <w:r>
        <w:t xml:space="preserve">melihat hasil dari pembauran yang sudah berlangsung beberapa</w:t>
      </w:r>
      <w:r>
        <w:t xml:space="preserve"> </w:t>
      </w:r>
      <w:r>
        <w:t xml:space="preserve">generasi. Oey Ing Kiat yang menjabat sebagai Bupati Lasem pada</w:t>
      </w:r>
      <w:r>
        <w:t xml:space="preserve"> </w:t>
      </w:r>
      <w:r>
        <w:t xml:space="preserve">awal abad ke-18 dengan gelar Raden Tumenggung Widyaningrat adalah</w:t>
      </w:r>
      <w:r>
        <w:t xml:space="preserve"> </w:t>
      </w:r>
      <w:r>
        <w:t xml:space="preserve">hasil dari pembauran yang sudah berlangsung beberapa abad lagi.</w:t>
      </w:r>
      <w:r>
        <w:t xml:space="preserve"> </w:t>
      </w:r>
      <w:r>
        <w:t xml:space="preserve">Pemukiman pesisir Sumatera dan Kalimantan, dengan nama-nama</w:t>
      </w:r>
      <w:r>
        <w:t xml:space="preserve"> </w:t>
      </w:r>
      <w:r>
        <w:t xml:space="preserve">tempat, tradisi keluarga, dan jaringan dagang yang sudah bercampur,</w:t>
      </w:r>
      <w:r>
        <w:t xml:space="preserve"> </w:t>
      </w:r>
      <w:r>
        <w:t xml:space="preserve">adalah jejak dari proses yang sama (OT#p45, OT#p79).</w:t>
      </w:r>
    </w:p>
    <w:p>
      <w:pPr>
        <w:pStyle w:val="BodyText"/>
      </w:pPr>
      <w:r>
        <w:t xml:space="preserve">Pembauran ini berbeda dari kebijakan asimilasi paksa yang akan</w:t>
      </w:r>
      <w:r>
        <w:t xml:space="preserve"> </w:t>
      </w:r>
      <w:r>
        <w:t xml:space="preserve">dijalankan rezim Orde Baru dua setengah abad kemudian — perbedaan</w:t>
      </w:r>
      <w:r>
        <w:t xml:space="preserve"> </w:t>
      </w:r>
      <w:r>
        <w:t xml:space="preserve">yang akan diuraikan di Bab 3 dan kemudian dipertajam di Bab 9.</w:t>
      </w:r>
      <w:r>
        <w:t xml:space="preserve"> </w:t>
      </w:r>
      <w:r>
        <w:t xml:space="preserve">Pembauran pra-kolonial dan kolonial awal adalah proses dari bawah:</w:t>
      </w:r>
      <w:r>
        <w:t xml:space="preserve"> </w:t>
      </w:r>
      <w:r>
        <w:t xml:space="preserve">ia terjadi melalui pernikahan, melalui perdagangan, melalui anak</w:t>
      </w:r>
      <w:r>
        <w:t xml:space="preserve"> </w:t>
      </w:r>
      <w:r>
        <w:t xml:space="preserve">yang lahir dalam dua bahasa. Tidak ada otoritas yang menetapkan</w:t>
      </w:r>
      <w:r>
        <w:t xml:space="preserve"> </w:t>
      </w:r>
      <w:r>
        <w:t xml:space="preserve">bahwa orang Tionghoa harus mengubah nama. Yang ada adalah</w:t>
      </w:r>
      <w:r>
        <w:t xml:space="preserve"> </w:t>
      </w:r>
      <w:r>
        <w:t xml:space="preserve">kehidupan sehari-hari yang membentuk nama-nama campuran dengan</w:t>
      </w:r>
      <w:r>
        <w:t xml:space="preserve"> </w:t>
      </w:r>
      <w:r>
        <w:t xml:space="preserve">sendirinya. Asimilasi paksa Orde Baru bekerja dengan logika yang</w:t>
      </w:r>
      <w:r>
        <w:t xml:space="preserve"> </w:t>
      </w:r>
      <w:r>
        <w:t xml:space="preserve">terbalik: ia memerintahkan dari atas bahwa marga harus diganti,</w:t>
      </w:r>
      <w:r>
        <w:t xml:space="preserve"> </w:t>
      </w:r>
      <w:r>
        <w:t xml:space="preserve">sekolah harus ditutup, perayaan harus ditiadakan. Yang satu adalah</w:t>
      </w:r>
      <w:r>
        <w:t xml:space="preserve"> </w:t>
      </w:r>
      <w:r>
        <w:t xml:space="preserve">pembauran sebagai proses; yang lain adalah penghapusan sebagai</w:t>
      </w:r>
      <w:r>
        <w:t xml:space="preserve"> </w:t>
      </w:r>
      <w:r>
        <w:t xml:space="preserve">kebijakan.</w:t>
      </w:r>
    </w:p>
    <w:p>
      <w:pPr>
        <w:pStyle w:val="BodyText"/>
      </w:pPr>
      <w:r>
        <w:t xml:space="preserve">Mengakui pembauran sebagai pola panjang tidak menjadikan</w:t>
      </w:r>
      <w:r>
        <w:t xml:space="preserve"> </w:t>
      </w:r>
      <w:r>
        <w:t xml:space="preserve">ketegangan etnis sebagai sesuatu yang tidak pernah ada. Peristiwa</w:t>
      </w:r>
      <w:r>
        <w:t xml:space="preserve"> </w:t>
      </w:r>
      <w:r>
        <w:t xml:space="preserve">Angke 1740 sendiri adalah bukti bahwa ketegangan itu nyata dan</w:t>
      </w:r>
      <w:r>
        <w:t xml:space="preserve"> </w:t>
      </w:r>
      <w:r>
        <w:t xml:space="preserve">dapat meledak. Yang penting dari pengakuan ini bukan untuk</w:t>
      </w:r>
      <w:r>
        <w:t xml:space="preserve"> </w:t>
      </w:r>
      <w:r>
        <w:t xml:space="preserve">menampik kekerasan, melainkan untuk menempatkan kekerasan dalam</w:t>
      </w:r>
      <w:r>
        <w:t xml:space="preserve"> </w:t>
      </w:r>
      <w:r>
        <w:t xml:space="preserve">proporsinya: sebagai letupan periodik dalam rangkaian yang</w:t>
      </w:r>
      <w:r>
        <w:t xml:space="preserve"> </w:t>
      </w:r>
      <w:r>
        <w:t xml:space="preserve">sebagian besarnya, dalam frasa Tedy, adalah pembauran "alami dan</w:t>
      </w:r>
      <w:r>
        <w:t xml:space="preserve"> </w:t>
      </w:r>
      <w:r>
        <w:t xml:space="preserve">damai", bukan sebagai garis dasar yang sesekali terpotong oleh</w:t>
      </w:r>
      <w:r>
        <w:t xml:space="preserve"> </w:t>
      </w:r>
      <w:r>
        <w:t xml:space="preserve">periode tenang.</w:t>
      </w:r>
    </w:p>
    <w:bookmarkEnd w:id="55"/>
    <w:bookmarkStart w:id="56" w:name="dari-angke-ke-mei"/>
    <w:p>
      <w:pPr>
        <w:pStyle w:val="Heading2"/>
      </w:pPr>
      <w:r>
        <w:t xml:space="preserve">Dari Angke ke Mei</w:t>
      </w:r>
    </w:p>
    <w:p>
      <w:pPr>
        <w:pStyle w:val="FirstParagraph"/>
      </w:pPr>
      <w:r>
        <w:t xml:space="preserve">Antara Peristiwa Angke 1740 dan kerusuhan Mei 1998 ada jarak dua</w:t>
      </w:r>
      <w:r>
        <w:t xml:space="preserve"> </w:t>
      </w:r>
      <w:r>
        <w:t xml:space="preserve">setengah abad. Selama jarak itu, banyak hal yang berubah. Kolonial</w:t>
      </w:r>
      <w:r>
        <w:t xml:space="preserve"> </w:t>
      </w:r>
      <w:r>
        <w:t xml:space="preserve">Belanda menggantikan VOC sebagai struktur pemerintahan; kolonial</w:t>
      </w:r>
      <w:r>
        <w:t xml:space="preserve"> </w:t>
      </w:r>
      <w:r>
        <w:t xml:space="preserve">itu sendiri kemudian runtuh dan digantikan oleh Republik</w:t>
      </w:r>
      <w:r>
        <w:t xml:space="preserve"> </w:t>
      </w:r>
      <w:r>
        <w:t xml:space="preserve">Indonesia; Republik Indonesia berganti rezim dari Orde Lama ke</w:t>
      </w:r>
      <w:r>
        <w:t xml:space="preserve"> </w:t>
      </w:r>
      <w:r>
        <w:t xml:space="preserve">Orde Baru, dan kemudian ke era Reformasi. Skala kekerasan dan</w:t>
      </w:r>
      <w:r>
        <w:t xml:space="preserve"> </w:t>
      </w:r>
      <w:r>
        <w:t xml:space="preserve">mekanismenya juga berubah. Angke 1740 mencatat sekitar sepuluh</w:t>
      </w:r>
      <w:r>
        <w:t xml:space="preserve"> </w:t>
      </w:r>
      <w:r>
        <w:t xml:space="preserve">ribu korban dalam satu kota dalam beberapa hari. Mei 1998 mencatat</w:t>
      </w:r>
      <w:r>
        <w:t xml:space="preserve"> </w:t>
      </w:r>
      <w:r>
        <w:t xml:space="preserve">ratusan hingga lebih dari seribu korban — angkanya berbeda-beda</w:t>
      </w:r>
      <w:r>
        <w:t xml:space="preserve"> </w:t>
      </w:r>
      <w:r>
        <w:t xml:space="preserve">menurut sumber — di beberapa kota dalam beberapa hari (OT#p74).</w:t>
      </w:r>
    </w:p>
    <w:p>
      <w:pPr>
        <w:pStyle w:val="BodyText"/>
      </w:pPr>
      <w:r>
        <w:t xml:space="preserve">Yang tidak berubah adalah bentuk dasar dari peristiwa-peristiwa</w:t>
      </w:r>
      <w:r>
        <w:t xml:space="preserve"> </w:t>
      </w:r>
      <w:r>
        <w:t xml:space="preserve">itu. Pada 1740, otoritas kolonial yang sedang mengalami krisis</w:t>
      </w:r>
      <w:r>
        <w:t xml:space="preserve"> </w:t>
      </w:r>
      <w:r>
        <w:t xml:space="preserve">fiskal memilih komunitas Tionghoa sebagai sasaran kebijakan</w:t>
      </w:r>
      <w:r>
        <w:t xml:space="preserve"> </w:t>
      </w:r>
      <w:r>
        <w:t xml:space="preserve">pemerasan, dan ketika perlawanan muncul, otoritas itu</w:t>
      </w:r>
      <w:r>
        <w:t xml:space="preserve"> </w:t>
      </w:r>
      <w:r>
        <w:t xml:space="preserve">memerintahkan pembantaian umum. Pada 1998, otoritas yang sedang</w:t>
      </w:r>
      <w:r>
        <w:t xml:space="preserve"> </w:t>
      </w:r>
      <w:r>
        <w:t xml:space="preserve">mengalami krisis legitimasi politik dan ekonomi mendapati</w:t>
      </w:r>
      <w:r>
        <w:t xml:space="preserve"> </w:t>
      </w:r>
      <w:r>
        <w:t xml:space="preserve">kekerasan terhadap komunitas Tionghoa sebagai peristiwa yang tidak</w:t>
      </w:r>
      <w:r>
        <w:t xml:space="preserve"> </w:t>
      </w:r>
      <w:r>
        <w:t xml:space="preserve">dicegah oleh aparatur keamanan yang seharusnya mencegahnya —</w:t>
      </w:r>
      <w:r>
        <w:t xml:space="preserve"> </w:t>
      </w:r>
      <w:r>
        <w:t xml:space="preserve">analisis yang akan diuraikan di Bab 4. Pola yang sama, dalam mekanisme</w:t>
      </w:r>
      <w:r>
        <w:t xml:space="preserve"> </w:t>
      </w:r>
      <w:r>
        <w:t xml:space="preserve">yang berbeda: ketika kekuasaan mengalami krisis legitimasi, satu</w:t>
      </w:r>
      <w:r>
        <w:t xml:space="preserve"> </w:t>
      </w:r>
      <w:r>
        <w:t xml:space="preserve">kelompok dijadikan sasaran yang menyerap kemarahan publik</w:t>
      </w:r>
      <w:r>
        <w:t xml:space="preserve"> </w:t>
      </w:r>
      <w:r>
        <w:t xml:space="preserve">sekaligus mengalihkan perhatian dari sumber krisis yang</w:t>
      </w:r>
      <w:r>
        <w:t xml:space="preserve"> </w:t>
      </w:r>
      <w:r>
        <w:t xml:space="preserve">sebenarnya.</w:t>
      </w:r>
    </w:p>
    <w:p>
      <w:pPr>
        <w:pStyle w:val="BodyText"/>
      </w:pPr>
      <w:r>
        <w:t xml:space="preserve">Pelajaran historis ini akan diperdalam di Bab 3, yang membaca</w:t>
      </w:r>
      <w:r>
        <w:t xml:space="preserve"> </w:t>
      </w:r>
      <w:r>
        <w:t xml:space="preserve">bukan kekerasan episodik melainkan struktur diskriminasi yang</w:t>
      </w:r>
      <w:r>
        <w:t xml:space="preserve"> </w:t>
      </w:r>
      <w:r>
        <w:t xml:space="preserve">lebih halus tetapi terus-menerus melemahkan — kebijakan-kebijakan</w:t>
      </w:r>
      <w:r>
        <w:t xml:space="preserve"> </w:t>
      </w:r>
      <w:r>
        <w:t xml:space="preserve">Orde Lama dan Orde Baru yang membatasi ruang gerak komunitas</w:t>
      </w:r>
      <w:r>
        <w:t xml:space="preserve"> </w:t>
      </w:r>
      <w:r>
        <w:t xml:space="preserve">Tionghoa tanpa harus melalui letupan. Tetapi sebelum sampai ke</w:t>
      </w:r>
      <w:r>
        <w:t xml:space="preserve"> </w:t>
      </w:r>
      <w:r>
        <w:t xml:space="preserve">sana, satu hal yang ingin diingatkan oleh bab ini sudah cukup</w:t>
      </w:r>
      <w:r>
        <w:t xml:space="preserve"> </w:t>
      </w:r>
      <w:r>
        <w:t xml:space="preserve">untuk dibawa pembaca: bahwa Mei 1998 tidak datang dari ketiadaan</w:t>
      </w:r>
      <w:r>
        <w:t xml:space="preserve"> </w:t>
      </w:r>
      <w:r>
        <w:t xml:space="preserve">sejarah. Mei 1998 datang dari sejarah yang panjang, di mana</w:t>
      </w:r>
      <w:r>
        <w:t xml:space="preserve"> </w:t>
      </w:r>
      <w:r>
        <w:t xml:space="preserve">kekerasan dan pembauran sama-sama hadir, dan di mana yang</w:t>
      </w:r>
      <w:r>
        <w:t xml:space="preserve"> </w:t>
      </w:r>
      <w:r>
        <w:t xml:space="preserve">menentukan adalah konstelasi kekuasaan yang berlaku pada saat</w:t>
      </w:r>
      <w:r>
        <w:t xml:space="preserve"> </w:t>
      </w:r>
      <w:r>
        <w:t xml:space="preserve">itu — bukan keberadaan orang Tionghoa di Nusantara.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9" w:name="bab-03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3 — Sisi Kelam</w:t>
      </w:r>
    </w:p>
    <w:p>
      <w:pPr>
        <w:pStyle w:val="FirstParagraph"/>
      </w:pPr>
      <w:r>
        <w:t xml:space="preserve">Pada 13 Mei 1998, ketika api mulai membakar pusat-pusat perbelanjaan</w:t>
      </w:r>
      <w:r>
        <w:t xml:space="preserve"> </w:t>
      </w:r>
      <w:r>
        <w:t xml:space="preserve">di Jakarta, satu hal yang banyak korban catatkan kemudian terdengar</w:t>
      </w:r>
      <w:r>
        <w:t xml:space="preserve"> </w:t>
      </w:r>
      <w:r>
        <w:t xml:space="preserve">hampir sama dari mulut yang berbeda: para penyerang tidak menyebut</w:t>
      </w:r>
      <w:r>
        <w:t xml:space="preserve"> </w:t>
      </w:r>
      <w:r>
        <w:t xml:space="preserve">nama, tidak menanyakan profesi, tidak meminta dompet. Yang mereka</w:t>
      </w:r>
      <w:r>
        <w:t xml:space="preserve"> </w:t>
      </w:r>
      <w:r>
        <w:t xml:space="preserve">cari adalah satu hal yang dianggap mudah dibaca dari wajah dan dari</w:t>
      </w:r>
      <w:r>
        <w:t xml:space="preserve"> </w:t>
      </w:r>
      <w:r>
        <w:t xml:space="preserve">pintu toko: apakah orang ini, atau toko ini,</w:t>
      </w:r>
      <w:r>
        <w:t xml:space="preserve"> </w:t>
      </w:r>
      <w:r>
        <w:rPr>
          <w:i/>
          <w:iCs/>
        </w:rPr>
        <w:t xml:space="preserve">Tionghoa</w:t>
      </w:r>
      <w:r>
        <w:t xml:space="preserve">. Kitamura,</w:t>
      </w:r>
      <w:r>
        <w:t xml:space="preserve"> </w:t>
      </w:r>
      <w:r>
        <w:t xml:space="preserve">peneliti yang menulis tentang representasi etnis Tionghoa Indonesia,</w:t>
      </w:r>
      <w:r>
        <w:t xml:space="preserve"> </w:t>
      </w:r>
      <w:r>
        <w:t xml:space="preserve">membaca peristiwa itu dalam kalimat yang dingin: "Gerakan anti-</w:t>
      </w:r>
      <w:r>
        <w:t xml:space="preserve"> </w:t>
      </w:r>
      <w:r>
        <w:t xml:space="preserve">Tionghoa Mei 1998 dipicu oleh stereotip negatif terhadap orang</w:t>
      </w:r>
      <w:r>
        <w:t xml:space="preserve"> </w:t>
      </w:r>
      <w:r>
        <w:t xml:space="preserve">Tionghoa Indonesia di kalangan non-Tionghoa Indonesia — sebuah</w:t>
      </w:r>
      <w:r>
        <w:t xml:space="preserve"> </w:t>
      </w:r>
      <w:r>
        <w:t xml:space="preserve">gambaran tentang 'orang Tionghoa' sebagai kelompok eksklusif yang</w:t>
      </w:r>
      <w:r>
        <w:t xml:space="preserve"> </w:t>
      </w:r>
      <w:r>
        <w:t xml:space="preserve">mengontrol kondisi ekonomi negara dan tidak mempunyai hubungan</w:t>
      </w:r>
      <w:r>
        <w:t xml:space="preserve"> </w:t>
      </w:r>
      <w:r>
        <w:t xml:space="preserve">dengan 'orang Indonesia asli'."</w:t>
      </w:r>
      <w:r>
        <w:rPr>
          <w:rStyle w:val="FootnoteReference"/>
        </w:rPr>
        <w:footnoteReference w:id="58"/>
      </w:r>
      <w:r>
        <w:t xml:space="preserve"> </w:t>
      </w:r>
      <w:r>
        <w:t xml:space="preserve">Dalam stereotip ini, Kitamura</w:t>
      </w:r>
      <w:r>
        <w:t xml:space="preserve"> </w:t>
      </w:r>
      <w:r>
        <w:t xml:space="preserve">menambahkan, "tidak ada ruang bagi identitas individual orang</w:t>
      </w:r>
      <w:r>
        <w:t xml:space="preserve"> </w:t>
      </w:r>
      <w:r>
        <w:t xml:space="preserve">Tionghoa Indonesia."</w:t>
      </w:r>
      <w:r>
        <w:rPr>
          <w:rStyle w:val="FootnoteReference"/>
        </w:rPr>
        <w:footnoteReference w:id="59"/>
      </w:r>
    </w:p>
    <w:p>
      <w:pPr>
        <w:pStyle w:val="BodyText"/>
      </w:pPr>
      <w:r>
        <w:t xml:space="preserve">Kalimat itu adalah lensa bab ini. Pertanyaannya, ketika dibalik</w:t>
      </w:r>
      <w:r>
        <w:t xml:space="preserve"> </w:t>
      </w:r>
      <w:r>
        <w:t xml:space="preserve">seperti yang dilakukan Kitamura, menjadi tidak sederhana: dari mana</w:t>
      </w:r>
      <w:r>
        <w:t xml:space="preserve"> </w:t>
      </w:r>
      <w:r>
        <w:t xml:space="preserve">stereotip itu datang? Apakah ia adalah respons spontan rakyat</w:t>
      </w:r>
      <w:r>
        <w:t xml:space="preserve"> </w:t>
      </w:r>
      <w:r>
        <w:t xml:space="preserve">Indonesia terhadap perilaku komunitas Tionghoa, ataukah ia adalah</w:t>
      </w:r>
      <w:r>
        <w:t xml:space="preserve"> </w:t>
      </w:r>
      <w:r>
        <w:t xml:space="preserve">produk dari sesuatu yang lebih panjang dan lebih terstruktur?</w:t>
      </w:r>
      <w:r>
        <w:t xml:space="preserve"> </w:t>
      </w:r>
      <w:r>
        <w:t xml:space="preserve">Catatan yang dirangkum Tedy Jusuf dalam dua memoarnya —</w:t>
      </w:r>
      <w:r>
        <w:t xml:space="preserve"> </w:t>
      </w:r>
      <w:r>
        <w:rPr>
          <w:i/>
          <w:iCs/>
        </w:rPr>
        <w:t xml:space="preserve">Orang</w:t>
      </w:r>
      <w:r>
        <w:rPr>
          <w:i/>
          <w:iCs/>
        </w:rPr>
        <w:t xml:space="preserve"> </w:t>
      </w:r>
      <w:r>
        <w:rPr>
          <w:i/>
          <w:iCs/>
        </w:rPr>
        <w:t xml:space="preserve">Tionghoa Dalam NKRI</w:t>
      </w:r>
      <w:r>
        <w:t xml:space="preserve"> </w:t>
      </w:r>
      <w:r>
        <w:t xml:space="preserve">dan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— memberi jawaban</w:t>
      </w:r>
      <w:r>
        <w:t xml:space="preserve"> </w:t>
      </w:r>
      <w:r>
        <w:t xml:space="preserve">yang konsisten dengan pertanyaan: stereotip itu tidak jatuh dari</w:t>
      </w:r>
      <w:r>
        <w:t xml:space="preserve"> </w:t>
      </w:r>
      <w:r>
        <w:t xml:space="preserve">langit, dan ia juga tidak terbit dari relasi tatap muka antara</w:t>
      </w:r>
      <w:r>
        <w:t xml:space="preserve"> </w:t>
      </w:r>
      <w:r>
        <w:t xml:space="preserve">tetangga. Ia dihasilkan oleh sebuah arsitektur — arsitektur</w:t>
      </w:r>
      <w:r>
        <w:t xml:space="preserve"> </w:t>
      </w:r>
      <w:r>
        <w:t xml:space="preserve">kebijakan negara yang dibangun bertahap selama hampir empat dekade,</w:t>
      </w:r>
      <w:r>
        <w:t xml:space="preserve"> </w:t>
      </w:r>
      <w:r>
        <w:t xml:space="preserve">dengan nomor peraturan, tanda tangan menteri, dan implementasi</w:t>
      </w:r>
      <w:r>
        <w:t xml:space="preserve"> </w:t>
      </w:r>
      <w:r>
        <w:t xml:space="preserve">birokrasi.</w:t>
      </w:r>
    </w:p>
    <w:p>
      <w:pPr>
        <w:pStyle w:val="BodyText"/>
      </w:pPr>
      <w:r>
        <w:t xml:space="preserve">Bab ini menelusuri arsitektur itu. Empat bangunan utamanya: PP</w:t>
      </w:r>
      <w:r>
        <w:t xml:space="preserve"> </w:t>
      </w:r>
      <w:r>
        <w:t xml:space="preserve">10/1959, SESKOAD 1966, Inpres 14/1967, dan kewajiban SBKRI. Yang</w:t>
      </w:r>
      <w:r>
        <w:t xml:space="preserve"> </w:t>
      </w:r>
      <w:r>
        <w:t xml:space="preserve">menyatukannya adalah satu pola: setiap kebijakan memiliki alasan</w:t>
      </w:r>
      <w:r>
        <w:t xml:space="preserve"> </w:t>
      </w:r>
      <w:r>
        <w:t xml:space="preserve">terdokumentasi yang terdengar masuk akal pada zamannya, dan</w:t>
      </w:r>
      <w:r>
        <w:t xml:space="preserve"> </w:t>
      </w:r>
      <w:r>
        <w:t xml:space="preserve">konsekuensi terdokumentasi yang merusak. Yang dirusak adalah ruang</w:t>
      </w:r>
      <w:r>
        <w:t xml:space="preserve"> </w:t>
      </w:r>
      <w:r>
        <w:t xml:space="preserve">bagi</w:t>
      </w:r>
      <w:r>
        <w:t xml:space="preserve"> </w:t>
      </w:r>
      <w:r>
        <w:rPr>
          <w:i/>
          <w:iCs/>
        </w:rPr>
        <w:t xml:space="preserve">individu</w:t>
      </w:r>
      <w:r>
        <w:t xml:space="preserve"> </w:t>
      </w:r>
      <w:r>
        <w:t xml:space="preserve">Tionghoa — kategori yang Kitamura sebut tidak ada</w:t>
      </w:r>
      <w:r>
        <w:t xml:space="preserve"> </w:t>
      </w:r>
      <w:r>
        <w:t xml:space="preserve">ruangnya dalam stereotip — sehingga yang tersisa, ketika krisis</w:t>
      </w:r>
      <w:r>
        <w:t xml:space="preserve"> </w:t>
      </w:r>
      <w:r>
        <w:t xml:space="preserve">1998 datang, adalah massa yang dapat dibaca dengan satu kategori</w:t>
      </w:r>
      <w:r>
        <w:t xml:space="preserve"> </w:t>
      </w:r>
      <w:r>
        <w:t xml:space="preserve">tunggal:</w:t>
      </w:r>
      <w:r>
        <w:t xml:space="preserve"> </w:t>
      </w:r>
      <w:r>
        <w:rPr>
          <w:i/>
          <w:iCs/>
        </w:rPr>
        <w:t xml:space="preserve">Cina</w:t>
      </w:r>
      <w:r>
        <w:t xml:space="preserve">.</w:t>
      </w:r>
    </w:p>
    <w:bookmarkStart w:id="60" w:name="X1fb1bbefb980331cf7b37f5040d905a218ef48b"/>
    <w:p>
      <w:pPr>
        <w:pStyle w:val="Heading2"/>
      </w:pPr>
      <w:r>
        <w:t xml:space="preserve">Sebelum 1959: warisan kolonial sebagai prasyarat</w:t>
      </w:r>
    </w:p>
    <w:p>
      <w:pPr>
        <w:pStyle w:val="FirstParagraph"/>
      </w:pPr>
      <w:r>
        <w:t xml:space="preserve">Untuk memahami mengapa arsitektur pasca-kemerdekaan dapat berdiri</w:t>
      </w:r>
      <w:r>
        <w:t xml:space="preserve"> </w:t>
      </w:r>
      <w:r>
        <w:t xml:space="preserve">di tempat yang ia berdiri, perlu satu paragraf tentang struktur</w:t>
      </w:r>
      <w:r>
        <w:t xml:space="preserve"> </w:t>
      </w:r>
      <w:r>
        <w:t xml:space="preserve">yang ia warisi. Bab 2 sudah menelusuri kehadiran panjang Tionghoa</w:t>
      </w:r>
      <w:r>
        <w:t xml:space="preserve"> </w:t>
      </w:r>
      <w:r>
        <w:t xml:space="preserve">di Nusantara — gelombang migrasi yang tumpang tindih, pembauran</w:t>
      </w:r>
      <w:r>
        <w:t xml:space="preserve"> </w:t>
      </w:r>
      <w:r>
        <w:t xml:space="preserve">panjang yang menjadi kondisi dasar, dan letupan kekerasan</w:t>
      </w:r>
      <w:r>
        <w:t xml:space="preserve"> </w:t>
      </w:r>
      <w:r>
        <w:t xml:space="preserve">periodik seperti</w:t>
      </w:r>
      <w:r>
        <w:t xml:space="preserve"> </w:t>
      </w:r>
      <w:r>
        <w:t xml:space="preserve">Peristiwa Angke 1740. Yang tersisa untuk dicatat di sini adalah</w:t>
      </w:r>
      <w:r>
        <w:t xml:space="preserve"> </w:t>
      </w:r>
      <w:r>
        <w:t xml:space="preserve">satu warisan ekonomi yang khas.</w:t>
      </w:r>
    </w:p>
    <w:p>
      <w:pPr>
        <w:pStyle w:val="BodyText"/>
      </w:pPr>
      <w:r>
        <w:t xml:space="preserve">Pada zaman kolonial Belanda, struktur ekonomi Hindia Belanda</w:t>
      </w:r>
      <w:r>
        <w:t xml:space="preserve"> </w:t>
      </w:r>
      <w:r>
        <w:t xml:space="preserve">disusun secara berlapis. Belanda di puncak — pedagang besar,</w:t>
      </w:r>
      <w:r>
        <w:t xml:space="preserve"> </w:t>
      </w:r>
      <w:r>
        <w:t xml:space="preserve">pemilik pabrik, pemegang konsesi impor-ekspor. Penduduk asli di</w:t>
      </w:r>
      <w:r>
        <w:t xml:space="preserve"> </w:t>
      </w:r>
      <w:r>
        <w:t xml:space="preserve">dasar — petani, pekerja kasar, kuli kontrak. Di antara keduanya,</w:t>
      </w:r>
      <w:r>
        <w:t xml:space="preserve"> </w:t>
      </w:r>
      <w:r>
        <w:t xml:space="preserve">sebagai perantara, ditempatkan orang Tionghoa: pedagang menengah,</w:t>
      </w:r>
      <w:r>
        <w:t xml:space="preserve"> </w:t>
      </w:r>
      <w:r>
        <w:t xml:space="preserve">pengelola pajak, pemilik toko grosir, penyewa tanah</w:t>
      </w:r>
      <w:r>
        <w:t xml:space="preserve"> </w:t>
      </w:r>
      <w:r>
        <w:t xml:space="preserve">yang menarik upeti dari petani untuk diserahkan ke majikan kolonial</w:t>
      </w:r>
      <w:r>
        <w:t xml:space="preserve"> </w:t>
      </w:r>
      <w:r>
        <w:t xml:space="preserve">(OT#p150). Posisi tengah ini tidak dipilih oleh komunitas</w:t>
      </w:r>
      <w:r>
        <w:t xml:space="preserve"> </w:t>
      </w:r>
      <w:r>
        <w:t xml:space="preserve">Tionghoa sebagai strategi; ia diberikan oleh struktur kolonial</w:t>
      </w:r>
      <w:r>
        <w:t xml:space="preserve"> </w:t>
      </w:r>
      <w:r>
        <w:t xml:space="preserve">yang membutuhkan lapisan administratif murah yang tidak punya</w:t>
      </w:r>
      <w:r>
        <w:t xml:space="preserve"> </w:t>
      </w:r>
      <w:r>
        <w:t xml:space="preserve">hubungan akar dengan penduduk asli — sehingga, jika konflik</w:t>
      </w:r>
      <w:r>
        <w:t xml:space="preserve"> </w:t>
      </w:r>
      <w:r>
        <w:t xml:space="preserve">pecah, perantara dapat dikorbankan tanpa mengganggu pondasi</w:t>
      </w:r>
      <w:r>
        <w:t xml:space="preserve"> </w:t>
      </w:r>
      <w:r>
        <w:t xml:space="preserve">kekuasaan kolonial.</w:t>
      </w:r>
    </w:p>
    <w:p>
      <w:pPr>
        <w:pStyle w:val="BodyText"/>
      </w:pPr>
      <w:r>
        <w:t xml:space="preserve">Yang penting untuk bab ini adalah konsekuensi struktural: ketika</w:t>
      </w:r>
      <w:r>
        <w:t xml:space="preserve"> </w:t>
      </w:r>
      <w:r>
        <w:t xml:space="preserve">Indonesia merdeka pada 1945, struktur tiga lapis itu tidak hilang</w:t>
      </w:r>
      <w:r>
        <w:t xml:space="preserve"> </w:t>
      </w:r>
      <w:r>
        <w:t xml:space="preserve">dalam semalam. Lapisan puncak digantikan oleh elit Indonesia baru,</w:t>
      </w:r>
      <w:r>
        <w:t xml:space="preserve"> </w:t>
      </w:r>
      <w:r>
        <w:t xml:space="preserve">lapisan dasar tetap, dan lapisan tengah — pedagang Tionghoa di</w:t>
      </w:r>
      <w:r>
        <w:t xml:space="preserve"> </w:t>
      </w:r>
      <w:r>
        <w:t xml:space="preserve">kota dan di pelabuhan, pengelola toko di pedesaan — masih ada di</w:t>
      </w:r>
      <w:r>
        <w:t xml:space="preserve"> </w:t>
      </w:r>
      <w:r>
        <w:t xml:space="preserve">tempatnya. Warisan ini menjadi prasyarat ekonomi bagi arsitektur</w:t>
      </w:r>
      <w:r>
        <w:t xml:space="preserve"> </w:t>
      </w:r>
      <w:r>
        <w:t xml:space="preserve">diskriminasi yang akan dibangun: persepsi bahwa "Tionghoa</w:t>
      </w:r>
      <w:r>
        <w:t xml:space="preserve"> </w:t>
      </w:r>
      <w:r>
        <w:t xml:space="preserve">mengontrol ekonomi" memiliki rujukan empiris yang dangkal — yaitu</w:t>
      </w:r>
      <w:r>
        <w:t xml:space="preserve"> </w:t>
      </w:r>
      <w:r>
        <w:t xml:space="preserve">keberadaan pedagang perantara yang dapat dilihat dari jalan —</w:t>
      </w:r>
      <w:r>
        <w:t xml:space="preserve"> </w:t>
      </w:r>
      <w:r>
        <w:t xml:space="preserve">yang dapat dengan mudah diperkuat menjadi stereotip yang lebih</w:t>
      </w:r>
      <w:r>
        <w:t xml:space="preserve"> </w:t>
      </w:r>
      <w:r>
        <w:t xml:space="preserve">besar dan lebih kasar.</w:t>
      </w:r>
    </w:p>
    <w:p>
      <w:pPr>
        <w:pStyle w:val="BodyText"/>
      </w:pPr>
      <w:r>
        <w:t xml:space="preserve">Catatan tentang warisan kolonial yang menarik untuk bab ini adalah</w:t>
      </w:r>
      <w:r>
        <w:t xml:space="preserve"> </w:t>
      </w:r>
      <w:r>
        <w:t xml:space="preserve">bahwa Republik Indonesia, pada tahun-tahun pertamanya, sebenarnya</w:t>
      </w:r>
      <w:r>
        <w:t xml:space="preserve"> </w:t>
      </w:r>
      <w:r>
        <w:t xml:space="preserve">mencoba memutus garis pembedaan etnis yang diwarisi dari Belanda.</w:t>
      </w:r>
      <w:r>
        <w:t xml:space="preserve"> </w:t>
      </w:r>
      <w:r>
        <w:t xml:space="preserve">Peraturan Presiden Nomor 1 Tahun 1946 — salah satu peraturan</w:t>
      </w:r>
      <w:r>
        <w:t xml:space="preserve"> </w:t>
      </w:r>
      <w:r>
        <w:t xml:space="preserve">paling awal dari pemerintah Republik — bahkan menetapkan bahwa</w:t>
      </w:r>
      <w:r>
        <w:t xml:space="preserve"> </w:t>
      </w:r>
      <w:r>
        <w:t xml:space="preserve">bagi Pegawai Negeri etnis Tionghoa, hari raya Imlek, hari lahir</w:t>
      </w:r>
      <w:r>
        <w:t xml:space="preserve"> </w:t>
      </w:r>
      <w:r>
        <w:t xml:space="preserve">dan hari wafat Nabi Khong Hu Cu dapat diambil sebagai libur</w:t>
      </w:r>
      <w:r>
        <w:t xml:space="preserve"> </w:t>
      </w:r>
      <w:r>
        <w:t xml:space="preserve">fakultatif (OT#p175). Catatan kecil itu menunjukkan bahwa pada</w:t>
      </w:r>
      <w:r>
        <w:t xml:space="preserve"> </w:t>
      </w:r>
      <w:r>
        <w:t xml:space="preserve">1946, ketika Republik baru berusia satu tahun, kebijakan negara</w:t>
      </w:r>
      <w:r>
        <w:t xml:space="preserve"> </w:t>
      </w:r>
      <w:r>
        <w:t xml:space="preserve">masih membayangkan komunitas Tionghoa sebagai bagian dari Indonesia</w:t>
      </w:r>
      <w:r>
        <w:t xml:space="preserve"> </w:t>
      </w:r>
      <w:r>
        <w:t xml:space="preserve">yang ekspresi budayanya diakomodasi. Antara 1946 dan 1959 — dua</w:t>
      </w:r>
      <w:r>
        <w:t xml:space="preserve"> </w:t>
      </w:r>
      <w:r>
        <w:t xml:space="preserve">belas tahun — sesuatu berubah. Yang berubah bukan komunitas</w:t>
      </w:r>
      <w:r>
        <w:t xml:space="preserve"> </w:t>
      </w:r>
      <w:r>
        <w:t xml:space="preserve">Tionghoa, yang menyusun ulang dirinya dari struktur kolonial ke</w:t>
      </w:r>
      <w:r>
        <w:t xml:space="preserve"> </w:t>
      </w:r>
      <w:r>
        <w:t xml:space="preserve">struktur pasca-kemerdekaan dengan kontinuitas yang relatif besar.</w:t>
      </w:r>
      <w:r>
        <w:t xml:space="preserve"> </w:t>
      </w:r>
      <w:r>
        <w:t xml:space="preserve">Yang berubah adalah cara negara membaca komunitas itu, dari aset</w:t>
      </w:r>
      <w:r>
        <w:t xml:space="preserve"> </w:t>
      </w:r>
      <w:r>
        <w:t xml:space="preserve">sosial yang ekspresinya dapat dijadwalkan menjadi masalah</w:t>
      </w:r>
      <w:r>
        <w:t xml:space="preserve"> </w:t>
      </w:r>
      <w:r>
        <w:t xml:space="preserve">administratif yang harus dibatasi.</w:t>
      </w:r>
    </w:p>
    <w:p>
      <w:pPr>
        <w:pStyle w:val="BodyText"/>
      </w:pPr>
      <w:r>
        <w:t xml:space="preserve">Bab ini tidak menyalahkan struktur kolonial; itu pekerjaan sejarah</w:t>
      </w:r>
      <w:r>
        <w:t xml:space="preserve"> </w:t>
      </w:r>
      <w:r>
        <w:t xml:space="preserve">yang lebih luas. Yang dicatat di sini adalah bahwa kebijakan</w:t>
      </w:r>
      <w:r>
        <w:t xml:space="preserve"> </w:t>
      </w:r>
      <w:r>
        <w:t xml:space="preserve">pasca-1959 dibangun di atas struktur yang sudah ada, bukan di atas</w:t>
      </w:r>
      <w:r>
        <w:t xml:space="preserve"> </w:t>
      </w:r>
      <w:r>
        <w:t xml:space="preserve">lahan kosong. Pemerintah Republik tidak menciptakan persepsi</w:t>
      </w:r>
      <w:r>
        <w:t xml:space="preserve"> </w:t>
      </w:r>
      <w:r>
        <w:t xml:space="preserve">"Tionghoa pedagang"; ia mewarisinya. Yang ia lakukan — secara</w:t>
      </w:r>
      <w:r>
        <w:t xml:space="preserve"> </w:t>
      </w:r>
      <w:r>
        <w:t xml:space="preserve">bertahap dan dengan nama-nama eksplisit — adalah mengubah persepsi</w:t>
      </w:r>
      <w:r>
        <w:t xml:space="preserve"> </w:t>
      </w:r>
      <w:r>
        <w:t xml:space="preserve">yang sudah ada menjadi struktur hukum yang membedakan. Dan ironisnya,</w:t>
      </w:r>
      <w:r>
        <w:t xml:space="preserve"> </w:t>
      </w:r>
      <w:r>
        <w:t xml:space="preserve">ia membangun struktur itu setelah dua belas tahun mencoba pendekatan</w:t>
      </w:r>
      <w:r>
        <w:t xml:space="preserve"> </w:t>
      </w:r>
      <w:r>
        <w:t xml:space="preserve">yang berbeda, sehingga arsitektur diskriminasi yang akan terbangun</w:t>
      </w:r>
      <w:r>
        <w:t xml:space="preserve"> </w:t>
      </w:r>
      <w:r>
        <w:t xml:space="preserve">setelah 1959 bukan kontinuitas mekanis dari kolonial Belanda, melainkan</w:t>
      </w:r>
      <w:r>
        <w:t xml:space="preserve"> </w:t>
      </w:r>
      <w:r>
        <w:t xml:space="preserve">pilihan politik yang ditegaskan oleh Republik baru.</w:t>
      </w:r>
    </w:p>
    <w:bookmarkEnd w:id="60"/>
    <w:bookmarkStart w:id="61" w:name="pp-101959-pelarangan-dengan-enam-minggu"/>
    <w:p>
      <w:pPr>
        <w:pStyle w:val="Heading2"/>
      </w:pPr>
      <w:r>
        <w:t xml:space="preserve">PP 10/1959: pelarangan dengan enam minggu</w:t>
      </w:r>
    </w:p>
    <w:p>
      <w:pPr>
        <w:pStyle w:val="FirstParagraph"/>
      </w:pPr>
      <w:r>
        <w:t xml:space="preserve">Bangunan pertama dari arsitektur itu dikeluarkan pada 16 Oktober</w:t>
      </w:r>
      <w:r>
        <w:t xml:space="preserve"> </w:t>
      </w:r>
      <w:r>
        <w:t xml:space="preserve">1959, ditandatangani oleh Menteri Perdagangan Rachmat Mujo Misero.</w:t>
      </w:r>
      <w:r>
        <w:t xml:space="preserve"> </w:t>
      </w:r>
      <w:r>
        <w:t xml:space="preserve">Peraturan Pemerintah Nomor 10 Tahun 1959 melarang orang Tionghoa</w:t>
      </w:r>
      <w:r>
        <w:t xml:space="preserve"> </w:t>
      </w:r>
      <w:r>
        <w:t xml:space="preserve">yang berstatus Warga Negara Asing melakukan perdagangan eceran di</w:t>
      </w:r>
      <w:r>
        <w:t xml:space="preserve"> </w:t>
      </w:r>
      <w:r>
        <w:t xml:space="preserve">tingkat Kabupaten ke bawah (OT#p116). Tenggat sosialisasi dan</w:t>
      </w:r>
      <w:r>
        <w:t xml:space="preserve"> </w:t>
      </w:r>
      <w:r>
        <w:t xml:space="preserve">pelaksanaan: 1 Januari 1960. Enam minggu setengah dari</w:t>
      </w:r>
      <w:r>
        <w:t xml:space="preserve"> </w:t>
      </w:r>
      <w:r>
        <w:t xml:space="preserve">penandatanganan ke pemberlakuan penuh.</w:t>
      </w:r>
    </w:p>
    <w:p>
      <w:pPr>
        <w:pStyle w:val="BodyText"/>
      </w:pPr>
      <w:r>
        <w:t xml:space="preserve">Bahwa peraturan itu menyasar Warga Negara Asing terdengar, di atas</w:t>
      </w:r>
      <w:r>
        <w:t xml:space="preserve"> </w:t>
      </w:r>
      <w:r>
        <w:t xml:space="preserve">kertas, sebagai pembedaan kewarganegaraan yang biasa. Yang membuat</w:t>
      </w:r>
      <w:r>
        <w:t xml:space="preserve"> </w:t>
      </w:r>
      <w:r>
        <w:t xml:space="preserve">peraturan ini menjadi alat diskriminasi adalah konteks</w:t>
      </w:r>
      <w:r>
        <w:t xml:space="preserve"> </w:t>
      </w:r>
      <w:r>
        <w:t xml:space="preserve">kewarganegaraan saat itu. Republik Indonesia, sejak proklamasi</w:t>
      </w:r>
      <w:r>
        <w:t xml:space="preserve"> </w:t>
      </w:r>
      <w:r>
        <w:t xml:space="preserve">1945, menganut asas</w:t>
      </w:r>
      <w:r>
        <w:t xml:space="preserve"> </w:t>
      </w:r>
      <w:r>
        <w:rPr>
          <w:i/>
          <w:iCs/>
        </w:rPr>
        <w:t xml:space="preserve">jus soli</w:t>
      </w:r>
      <w:r>
        <w:t xml:space="preserve">: siapa pun yang lahir di Indonesia</w:t>
      </w:r>
      <w:r>
        <w:t xml:space="preserve"> </w:t>
      </w:r>
      <w:r>
        <w:t xml:space="preserve">otomatis adalah Warga Negara Indonesia. Asas itu sederhana dan,</w:t>
      </w:r>
      <w:r>
        <w:t xml:space="preserve"> </w:t>
      </w:r>
      <w:r>
        <w:t xml:space="preserve">seandainya dijalankan secara konsisten, akan menyelesaikan</w:t>
      </w:r>
      <w:r>
        <w:t xml:space="preserve"> </w:t>
      </w:r>
      <w:r>
        <w:t xml:space="preserve">pertanyaan kewarganegaraan orang Tionghoa Indonesia dengan satu</w:t>
      </w:r>
      <w:r>
        <w:t xml:space="preserve"> </w:t>
      </w:r>
      <w:r>
        <w:t xml:space="preserve">kalimat: mereka yang lahir di Indonesia adalah WNI. Tetapi pada 1</w:t>
      </w:r>
      <w:r>
        <w:t xml:space="preserve"> </w:t>
      </w:r>
      <w:r>
        <w:t xml:space="preserve">Oktober 1949, Republik Rakyat Tiongkok diproklamasikan dan</w:t>
      </w:r>
      <w:r>
        <w:t xml:space="preserve"> </w:t>
      </w:r>
      <w:r>
        <w:t xml:space="preserve">mengumumkan asas yang berbeda —</w:t>
      </w:r>
      <w:r>
        <w:t xml:space="preserve"> </w:t>
      </w:r>
      <w:r>
        <w:rPr>
          <w:i/>
          <w:iCs/>
        </w:rPr>
        <w:t xml:space="preserve">jus sanguinis</w:t>
      </w:r>
      <w:r>
        <w:t xml:space="preserve">, yang menganggap</w:t>
      </w:r>
      <w:r>
        <w:t xml:space="preserve"> </w:t>
      </w:r>
      <w:r>
        <w:t xml:space="preserve">setiap orang dengan keturunan Tionghoa sebagai Warga Negara</w:t>
      </w:r>
      <w:r>
        <w:t xml:space="preserve"> </w:t>
      </w:r>
      <w:r>
        <w:t xml:space="preserve">Tiongkok di mana pun mereka berada (OT#p121).</w:t>
      </w:r>
    </w:p>
    <w:p>
      <w:pPr>
        <w:pStyle w:val="BodyText"/>
      </w:pPr>
      <w:r>
        <w:t xml:space="preserve">Pengumuman RRT, dalam praktiknya, lebih merupakan wacana politik</w:t>
      </w:r>
      <w:r>
        <w:t xml:space="preserve"> </w:t>
      </w:r>
      <w:r>
        <w:t xml:space="preserve">daripada kebijakan yang dijalankan. Kedutaan Tiongkok di Jakarta</w:t>
      </w:r>
      <w:r>
        <w:t xml:space="preserve"> </w:t>
      </w:r>
      <w:r>
        <w:t xml:space="preserve">tidak benar-benar mendaftarkan warga negara baru atau mengeluarkan</w:t>
      </w:r>
      <w:r>
        <w:t xml:space="preserve"> </w:t>
      </w:r>
      <w:r>
        <w:t xml:space="preserve">paspor; pengumuman itu tampak lebih ditujukan untuk mengumpulkan</w:t>
      </w:r>
      <w:r>
        <w:t xml:space="preserve"> </w:t>
      </w:r>
      <w:r>
        <w:t xml:space="preserve">dukungan moral dari perantau yang sukses di luar negeri (OT#p121).</w:t>
      </w:r>
      <w:r>
        <w:t xml:space="preserve"> </w:t>
      </w:r>
      <w:r>
        <w:t xml:space="preserve">Tetapi asas yang berbeda dari kedua negara cukup untuk menciptakan</w:t>
      </w:r>
      <w:r>
        <w:t xml:space="preserve"> </w:t>
      </w:r>
      <w:r>
        <w:t xml:space="preserve">kebingungan administratif. Lebih dari dua juta orang Tionghoa di</w:t>
      </w:r>
      <w:r>
        <w:t xml:space="preserve"> </w:t>
      </w:r>
      <w:r>
        <w:t xml:space="preserve">Indonesia, yang sebelumnya merasa sebagai Warga Negara Indonesia,</w:t>
      </w:r>
      <w:r>
        <w:t xml:space="preserve"> </w:t>
      </w:r>
      <w:r>
        <w:t xml:space="preserve">mendadak menyandang status yang tidak jelas. Pemerintah Indonesia</w:t>
      </w:r>
      <w:r>
        <w:t xml:space="preserve"> </w:t>
      </w:r>
      <w:r>
        <w:t xml:space="preserve">menanggapi wacana RRT secara serius, dan pada 1955 Perdana Menteri</w:t>
      </w:r>
      <w:r>
        <w:t xml:space="preserve"> </w:t>
      </w:r>
      <w:r>
        <w:t xml:space="preserve">RRT Zhou En Lai dan Menteri Luar Negeri Indonesia Sunario</w:t>
      </w:r>
      <w:r>
        <w:t xml:space="preserve"> </w:t>
      </w:r>
      <w:r>
        <w:t xml:space="preserve">Sastrowardoyo menandatangani Perjanjian Dwi Kewarga Negaraan.</w:t>
      </w:r>
      <w:r>
        <w:t xml:space="preserve"> </w:t>
      </w:r>
      <w:r>
        <w:t xml:space="preserve">Perjanjian itu memerintahkan setiap orang Tionghoa untuk memilih</w:t>
      </w:r>
      <w:r>
        <w:t xml:space="preserve"> </w:t>
      </w:r>
      <w:r>
        <w:t xml:space="preserve">salah satu kewarganegaraan; mereka yang ingin tetap menjadi WNI</w:t>
      </w:r>
      <w:r>
        <w:t xml:space="preserve"> </w:t>
      </w:r>
      <w:r>
        <w:t xml:space="preserve">harus mengajukan permohonan ke Pengadilan Negeri setempat untuk</w:t>
      </w:r>
      <w:r>
        <w:t xml:space="preserve"> </w:t>
      </w:r>
      <w:r>
        <w:t xml:space="preserve">mendapatkan SBKRI (Surat Bukti Kewarganegaraan Republik Indonesia)</w:t>
      </w:r>
      <w:r>
        <w:t xml:space="preserve"> </w:t>
      </w:r>
      <w:r>
        <w:t xml:space="preserve">(OT#p121, OT#p175).</w:t>
      </w:r>
    </w:p>
    <w:p>
      <w:pPr>
        <w:pStyle w:val="BodyText"/>
      </w:pPr>
      <w:r>
        <w:t xml:space="preserve">Tedy mencatat dalam memoarnya bahwa keputusan untuk membuat</w:t>
      </w:r>
      <w:r>
        <w:t xml:space="preserve"> </w:t>
      </w:r>
      <w:r>
        <w:t xml:space="preserve">perjanjian itu, dengan kerangka pilihan dan kewajiban permohonan,</w:t>
      </w:r>
      <w:r>
        <w:t xml:space="preserve"> </w:t>
      </w:r>
      <w:r>
        <w:t xml:space="preserve">sebenarnya tidak konsisten dengan asas</w:t>
      </w:r>
      <w:r>
        <w:t xml:space="preserve"> </w:t>
      </w:r>
      <w:r>
        <w:rPr>
          <w:i/>
          <w:iCs/>
        </w:rPr>
        <w:t xml:space="preserve">jus soli</w:t>
      </w:r>
      <w:r>
        <w:t xml:space="preserve"> </w:t>
      </w:r>
      <w:r>
        <w:t xml:space="preserve">yang dianut UUD</w:t>
      </w:r>
      <w:r>
        <w:t xml:space="preserve"> </w:t>
      </w:r>
      <w:r>
        <w:t xml:space="preserve">1945. Yang lebih rasional, ia menulis, adalah membalik kerangkanya:</w:t>
      </w:r>
      <w:r>
        <w:t xml:space="preserve"> </w:t>
      </w:r>
      <w:r>
        <w:t xml:space="preserve">mereka yang lahir di Indonesia tetap WNI secara otomatis, dan yang</w:t>
      </w:r>
      <w:r>
        <w:t xml:space="preserve"> </w:t>
      </w:r>
      <w:r>
        <w:t xml:space="preserve">ingin menjadi warga negara asing — RRT atau Taiwan — harus</w:t>
      </w:r>
      <w:r>
        <w:t xml:space="preserve"> </w:t>
      </w:r>
      <w:r>
        <w:t xml:space="preserve">mengurus dokumen ke Kedutaan; bagi yang tidak mengurus, status</w:t>
      </w:r>
      <w:r>
        <w:t xml:space="preserve"> </w:t>
      </w:r>
      <w:r>
        <w:t xml:space="preserve">WNI tetap berlaku. Tetapi perjanjian yang sudah ditandatangani</w:t>
      </w:r>
      <w:r>
        <w:t xml:space="preserve"> </w:t>
      </w:r>
      <w:r>
        <w:t xml:space="preserve">berjalan ke arah sebaliknya: setiap orang Tionghoa, secara otomatis,</w:t>
      </w:r>
      <w:r>
        <w:t xml:space="preserve"> </w:t>
      </w:r>
      <w:r>
        <w:t xml:space="preserve">dianggap perlu membuktikan kewarganegaraannya dengan dokumen</w:t>
      </w:r>
      <w:r>
        <w:t xml:space="preserve"> </w:t>
      </w:r>
      <w:r>
        <w:t xml:space="preserve">khusus (MK#p19).</w:t>
      </w:r>
    </w:p>
    <w:p>
      <w:pPr>
        <w:pStyle w:val="BodyText"/>
      </w:pPr>
      <w:r>
        <w:t xml:space="preserve">Pada 1959, pemerintah mencoba memitigasi konsekuensinya dengan</w:t>
      </w:r>
      <w:r>
        <w:t xml:space="preserve"> </w:t>
      </w:r>
      <w:r>
        <w:t xml:space="preserve">Peraturan Pemerintah Nomor 20 Tahun 1959, yang menetapkan</w:t>
      </w:r>
      <w:r>
        <w:t xml:space="preserve"> </w:t>
      </w:r>
      <w:r>
        <w:t xml:space="preserve">kelompok-kelompok orang Tionghoa yang tidak perlu memilih</w:t>
      </w:r>
      <w:r>
        <w:t xml:space="preserve"> </w:t>
      </w:r>
      <w:r>
        <w:t xml:space="preserve">kewarganegaraan karena sudah otomatis WNI: Pegawai Negeri,</w:t>
      </w:r>
      <w:r>
        <w:t xml:space="preserve"> </w:t>
      </w:r>
      <w:r>
        <w:t xml:space="preserve">prajurit, polisi, veteran, pernah menjadi delegasi Indonesia di</w:t>
      </w:r>
      <w:r>
        <w:t xml:space="preserve"> </w:t>
      </w:r>
      <w:r>
        <w:t xml:space="preserve">forum internasional, petani, dan mereka yang ikut Pemilu 1955.</w:t>
      </w:r>
      <w:r>
        <w:t xml:space="preserve"> </w:t>
      </w:r>
      <w:r>
        <w:t xml:space="preserve">Tetapi PP 20/1959 tidak disosialisasikan secara memadai, dan</w:t>
      </w:r>
      <w:r>
        <w:t xml:space="preserve"> </w:t>
      </w:r>
      <w:r>
        <w:t xml:space="preserve">kewajiban untuk memilih kewarganegaraan tetap berlaku bagi semua</w:t>
      </w:r>
      <w:r>
        <w:t xml:space="preserve"> </w:t>
      </w:r>
      <w:r>
        <w:t xml:space="preserve">orang Tionghoa tanpa kecuali (OT#p122). Dari dua juta orang</w:t>
      </w:r>
      <w:r>
        <w:t xml:space="preserve"> </w:t>
      </w:r>
      <w:r>
        <w:t xml:space="preserve">Tionghoa di Indonesia — banyak yang tinggal di pedesaan, miskin,</w:t>
      </w:r>
      <w:r>
        <w:t xml:space="preserve"> </w:t>
      </w:r>
      <w:r>
        <w:t xml:space="preserve">dan buta peraturan — hanya sebagian kecil yang sempat mengurus</w:t>
      </w:r>
      <w:r>
        <w:t xml:space="preserve"> </w:t>
      </w:r>
      <w:r>
        <w:t xml:space="preserve">SBKRI sebelum tenggat 20 Januari 1962 lewat (OT#p122). Pada</w:t>
      </w:r>
      <w:r>
        <w:t xml:space="preserve"> </w:t>
      </w:r>
      <w:r>
        <w:t xml:space="preserve">Oktober 1959, ketika PP 10 keluar, mayoritas orang Tionghoa</w:t>
      </w:r>
      <w:r>
        <w:t xml:space="preserve"> </w:t>
      </w:r>
      <w:r>
        <w:t xml:space="preserve">belum memiliki SBKRI — sehingga, dalam praktik implementasi,</w:t>
      </w:r>
      <w:r>
        <w:t xml:space="preserve"> </w:t>
      </w:r>
      <w:r>
        <w:rPr>
          <w:i/>
          <w:iCs/>
        </w:rPr>
        <w:t xml:space="preserve">semua</w:t>
      </w:r>
      <w:r>
        <w:t xml:space="preserve"> </w:t>
      </w:r>
      <w:r>
        <w:t xml:space="preserve">dianggap Asing dan terkena peraturan.</w:t>
      </w:r>
    </w:p>
    <w:p>
      <w:pPr>
        <w:pStyle w:val="BodyText"/>
      </w:pPr>
      <w:r>
        <w:t xml:space="preserve">Apa yang terjadi dalam enam minggu pertama 1960 terdokumentasi</w:t>
      </w:r>
      <w:r>
        <w:t xml:space="preserve"> </w:t>
      </w:r>
      <w:r>
        <w:t xml:space="preserve">dengan rapi oleh Tedy. Toko-toko di kabupaten ditutup. Pedagang</w:t>
      </w:r>
      <w:r>
        <w:t xml:space="preserve"> </w:t>
      </w:r>
      <w:r>
        <w:t xml:space="preserve">yang melayani jaringan pasar pedesaan — beras, garam, minyak,</w:t>
      </w:r>
      <w:r>
        <w:t xml:space="preserve"> </w:t>
      </w:r>
      <w:r>
        <w:t xml:space="preserve">kain — meninggalkan pos mereka tanpa pengganti. Kelangkaan bahan</w:t>
      </w:r>
      <w:r>
        <w:t xml:space="preserve"> </w:t>
      </w:r>
      <w:r>
        <w:t xml:space="preserve">pokok yang tidak terlihat di kota besar menjadi krisis nyata di</w:t>
      </w:r>
      <w:r>
        <w:t xml:space="preserve"> </w:t>
      </w:r>
      <w:r>
        <w:t xml:space="preserve">desa. Sebagian pedagang Tionghoa berpindah ke kota; sebagian</w:t>
      </w:r>
      <w:r>
        <w:t xml:space="preserve"> </w:t>
      </w:r>
      <w:r>
        <w:t xml:space="preserve">lainnya, dengan dokumen pribadi yang diminta Imigrasi dan tidak</w:t>
      </w:r>
      <w:r>
        <w:t xml:space="preserve"> </w:t>
      </w:r>
      <w:r>
        <w:t xml:space="preserve">dikembalikan, mendapati diri mereka berada di Indonesia tanpa</w:t>
      </w:r>
      <w:r>
        <w:t xml:space="preserve"> </w:t>
      </w:r>
      <w:r>
        <w:t xml:space="preserve">identitas yang dapat dibuktikan —</w:t>
      </w:r>
      <w:r>
        <w:t xml:space="preserve"> </w:t>
      </w:r>
      <w:r>
        <w:rPr>
          <w:i/>
          <w:iCs/>
        </w:rPr>
        <w:t xml:space="preserve">menjadi tanpa kewarganegaraan</w:t>
      </w:r>
      <w:r>
        <w:rPr>
          <w:i/>
          <w:iCs/>
        </w:rPr>
        <w:t xml:space="preserve"> </w:t>
      </w:r>
      <w:r>
        <w:rPr>
          <w:i/>
          <w:iCs/>
        </w:rPr>
        <w:t xml:space="preserve">di negara mereka sendiri</w:t>
      </w:r>
      <w:r>
        <w:t xml:space="preserve"> </w:t>
      </w:r>
      <w:r>
        <w:t xml:space="preserve">(OT#p118).</w:t>
      </w:r>
    </w:p>
    <w:p>
      <w:pPr>
        <w:pStyle w:val="BodyText"/>
      </w:pPr>
      <w:r>
        <w:t xml:space="preserve">Frasa itu terdengar paradoks tetapi ia adalah deskripsi yang</w:t>
      </w:r>
      <w:r>
        <w:t xml:space="preserve"> </w:t>
      </w:r>
      <w:r>
        <w:t xml:space="preserve">akurat. Seseorang yang lahir di Tangerang, yang bahasa ibunya</w:t>
      </w:r>
      <w:r>
        <w:t xml:space="preserve"> </w:t>
      </w:r>
      <w:r>
        <w:t xml:space="preserve">adalah dialek Hokkian campur Sunda, yang ayahnya juga lahir di</w:t>
      </w:r>
      <w:r>
        <w:t xml:space="preserve"> </w:t>
      </w:r>
      <w:r>
        <w:t xml:space="preserve">Tangerang, mendadak dianggap warga negara asing oleh dokumen</w:t>
      </w:r>
      <w:r>
        <w:t xml:space="preserve"> </w:t>
      </w:r>
      <w:r>
        <w:t xml:space="preserve">yang ia tidak pernah miliki. Konsekuensinya akan terasa selama</w:t>
      </w:r>
      <w:r>
        <w:t xml:space="preserve"> </w:t>
      </w:r>
      <w:r>
        <w:t xml:space="preserve">puluhan tahun: anak-anaknya akan sulit masuk Pegawai Negeri,</w:t>
      </w:r>
      <w:r>
        <w:t xml:space="preserve"> </w:t>
      </w:r>
      <w:r>
        <w:t xml:space="preserve">cucu-cucunya akan dimintai berkas yang tidak sama dengan</w:t>
      </w:r>
      <w:r>
        <w:t xml:space="preserve"> </w:t>
      </w:r>
      <w:r>
        <w:t xml:space="preserve">teman-teman sekolahnya, dan label "asing" yang muncul karena</w:t>
      </w:r>
      <w:r>
        <w:t xml:space="preserve"> </w:t>
      </w:r>
      <w:r>
        <w:t xml:space="preserve">satu peraturan administrasi akan menjadi prasangka turun-temurun.</w:t>
      </w:r>
    </w:p>
    <w:p>
      <w:pPr>
        <w:pStyle w:val="BodyText"/>
      </w:pPr>
      <w:r>
        <w:t xml:space="preserve">Soekarno mencabut PP 10/1959 pada 14 Desember 1960, kurang dari</w:t>
      </w:r>
      <w:r>
        <w:t xml:space="preserve"> </w:t>
      </w:r>
      <w:r>
        <w:t xml:space="preserve">setahun setelah pemberlakuannya (OT#p116). Pencabutan datang</w:t>
      </w:r>
      <w:r>
        <w:t xml:space="preserve"> </w:t>
      </w:r>
      <w:r>
        <w:t xml:space="preserve">setelah tekanan internasional — terutama dari RRT — dan setelah</w:t>
      </w:r>
      <w:r>
        <w:t xml:space="preserve"> </w:t>
      </w:r>
      <w:r>
        <w:t xml:space="preserve">kepanikan ekonomi yang telanjur terjadi. Tetapi efek struktural</w:t>
      </w:r>
      <w:r>
        <w:t xml:space="preserve"> </w:t>
      </w:r>
      <w:r>
        <w:t xml:space="preserve">sudah masuk ke saraf. Sebuah pelajaran politik telah diberikan:</w:t>
      </w:r>
      <w:r>
        <w:t xml:space="preserve"> </w:t>
      </w:r>
      <w:r>
        <w:t xml:space="preserve">kebijakan yang menyasar status kewarganegaraan dapat</w:t>
      </w:r>
      <w:r>
        <w:t xml:space="preserve"> </w:t>
      </w:r>
      <w:r>
        <w:t xml:space="preserve">dieksekusi dalam hitungan minggu, dan konsekuensinya — terhadap</w:t>
      </w:r>
      <w:r>
        <w:t xml:space="preserve"> </w:t>
      </w:r>
      <w:r>
        <w:t xml:space="preserve">modal, terhadap tempat tinggal, terhadap rasa aman — bersifat</w:t>
      </w:r>
      <w:r>
        <w:t xml:space="preserve"> </w:t>
      </w:r>
      <w:r>
        <w:t xml:space="preserve">permanen meskipun peraturannya dicabut. Pelajaran ini akan diingat</w:t>
      </w:r>
      <w:r>
        <w:t xml:space="preserve"> </w:t>
      </w:r>
      <w:r>
        <w:t xml:space="preserve">oleh orang Tionghoa yang menyaksikannya; ia akan diingat juga oleh</w:t>
      </w:r>
      <w:r>
        <w:t xml:space="preserve"> </w:t>
      </w:r>
      <w:r>
        <w:t xml:space="preserve">pemerintah yang akan datang.</w:t>
      </w:r>
    </w:p>
    <w:p>
      <w:pPr>
        <w:pStyle w:val="BodyText"/>
      </w:pPr>
      <w:r>
        <w:t xml:space="preserve">Yang sering tidak diingat tentang PP 10/1959 adalah bahwa ia</w:t>
      </w:r>
      <w:r>
        <w:t xml:space="preserve"> </w:t>
      </w:r>
      <w:r>
        <w:t xml:space="preserve">mengkristalkan dua hal sekaligus. Pertama, ia membuktikan bahwa</w:t>
      </w:r>
      <w:r>
        <w:t xml:space="preserve"> </w:t>
      </w:r>
      <w:r>
        <w:t xml:space="preserve">kewajiban administratif untuk membuktikan kewarganegaraan — yang</w:t>
      </w:r>
      <w:r>
        <w:t xml:space="preserve"> </w:t>
      </w:r>
      <w:r>
        <w:t xml:space="preserve">sudah ada sejak 1955 tetapi tidak dijalankan secara mendesak —</w:t>
      </w:r>
      <w:r>
        <w:t xml:space="preserve"> </w:t>
      </w:r>
      <w:r>
        <w:t xml:space="preserve">dapat digunakan sebagai alat untuk membatasi kegiatan ekonomi</w:t>
      </w:r>
      <w:r>
        <w:t xml:space="preserve"> </w:t>
      </w:r>
      <w:r>
        <w:t xml:space="preserve">sebagian penduduk. Kedua, ia membentuk persepsi politik: bagi</w:t>
      </w:r>
      <w:r>
        <w:t xml:space="preserve"> </w:t>
      </w:r>
      <w:r>
        <w:t xml:space="preserve">pemerintahan yang akan datang, salah satu cara untuk merespons</w:t>
      </w:r>
      <w:r>
        <w:t xml:space="preserve"> </w:t>
      </w:r>
      <w:r>
        <w:t xml:space="preserve">krisis ekonomi atau sosial yang sulit dipecahkan secara struktural</w:t>
      </w:r>
      <w:r>
        <w:t xml:space="preserve"> </w:t>
      </w:r>
      <w:r>
        <w:t xml:space="preserve">adalah dengan menarik garis di sepanjang status kewarganegaraan</w:t>
      </w:r>
      <w:r>
        <w:t xml:space="preserve"> </w:t>
      </w:r>
      <w:r>
        <w:t xml:space="preserve">yang sudah ambigu. Bahwa PP 10 dicabut tidak menghapus pelajaran</w:t>
      </w:r>
      <w:r>
        <w:t xml:space="preserve"> </w:t>
      </w:r>
      <w:r>
        <w:t xml:space="preserve">itu. Ia menjadi cetakan yang akan dipakai ulang, dalam bentuk</w:t>
      </w:r>
      <w:r>
        <w:t xml:space="preserve"> </w:t>
      </w:r>
      <w:r>
        <w:t xml:space="preserve">yang lebih halus dan lebih panjang, oleh Orde Baru.</w:t>
      </w:r>
    </w:p>
    <w:bookmarkEnd w:id="61"/>
    <w:bookmarkStart w:id="62" w:name="X6efc369217a3e1bbf18a1558d964db823bc8c1d"/>
    <w:p>
      <w:pPr>
        <w:pStyle w:val="Heading2"/>
      </w:pPr>
      <w:r>
        <w:t xml:space="preserve">Agustus 1966 di SESKOAD: arsitektur asimilasi dirumuskan</w:t>
      </w:r>
    </w:p>
    <w:p>
      <w:pPr>
        <w:pStyle w:val="FirstParagraph"/>
      </w:pPr>
      <w:r>
        <w:t xml:space="preserve">Tujuh tahun setelah PP 10 dicabut, dan setahun setelah malapetaka</w:t>
      </w:r>
      <w:r>
        <w:t xml:space="preserve"> </w:t>
      </w:r>
      <w:r>
        <w:t xml:space="preserve">politik 1965, sebuah seminar nasional digelar di Sekolah Staf dan</w:t>
      </w:r>
      <w:r>
        <w:t xml:space="preserve"> </w:t>
      </w:r>
      <w:r>
        <w:t xml:space="preserve">Komando Angkatan Darat (SESKOAD) di Bandung. Bulan Agustus 1966.</w:t>
      </w:r>
      <w:r>
        <w:t xml:space="preserve"> </w:t>
      </w:r>
      <w:r>
        <w:t xml:space="preserve">Indonesia baru saja memasuki masa yang kemudian disebut Orde</w:t>
      </w:r>
      <w:r>
        <w:t xml:space="preserve"> </w:t>
      </w:r>
      <w:r>
        <w:t xml:space="preserve">Baru. Seminar itu menugaskan dirinya untuk merumuskan</w:t>
      </w:r>
      <w:r>
        <w:t xml:space="preserve"> </w:t>
      </w:r>
      <w:r>
        <w:rPr>
          <w:i/>
          <w:iCs/>
        </w:rPr>
        <w:t xml:space="preserve">Kebijaksanaan Pokok Pemerintah</w:t>
      </w:r>
      <w:r>
        <w:t xml:space="preserve"> </w:t>
      </w:r>
      <w:r>
        <w:t xml:space="preserve">sebagai masukan bagi Kabinet</w:t>
      </w:r>
      <w:r>
        <w:t xml:space="preserve"> </w:t>
      </w:r>
      <w:r>
        <w:t xml:space="preserve">Pembangunan I — Ideologi, Politik, Ekonomi, Sosial Budaya, dan</w:t>
      </w:r>
      <w:r>
        <w:t xml:space="preserve"> </w:t>
      </w:r>
      <w:r>
        <w:t xml:space="preserve">Pertahanan Keamanan. Salah satu pokok bahasannya adalah pembinaan</w:t>
      </w:r>
      <w:r>
        <w:t xml:space="preserve"> </w:t>
      </w:r>
      <w:r>
        <w:t xml:space="preserve">masyarakat Tionghoa di Indonesia. Yang mewakili golongan Tionghoa</w:t>
      </w:r>
      <w:r>
        <w:t xml:space="preserve"> </w:t>
      </w:r>
      <w:r>
        <w:t xml:space="preserve">dalam seminar tersebut, menurut catatan Tedy, antara lain Dr. Lie</w:t>
      </w:r>
      <w:r>
        <w:t xml:space="preserve"> </w:t>
      </w:r>
      <w:r>
        <w:t xml:space="preserve">Tek Ceng, Dr. Harry Tjan Silalahi, Drs. Kristoforus Sindhunata, dan</w:t>
      </w:r>
      <w:r>
        <w:t xml:space="preserve"> </w:t>
      </w:r>
      <w:r>
        <w:t xml:space="preserve">Dr. Sofjan Wanandi (MK#p20).</w:t>
      </w:r>
    </w:p>
    <w:p>
      <w:pPr>
        <w:pStyle w:val="BodyText"/>
      </w:pPr>
      <w:r>
        <w:t xml:space="preserve">Rumusan yang mereka tawarkan, dan yang kemudian diadopsi sebagai</w:t>
      </w:r>
      <w:r>
        <w:t xml:space="preserve"> </w:t>
      </w:r>
      <w:r>
        <w:t xml:space="preserve">kebijakan pokok Orde Baru, adalah daftar yang akan dikenali oleh</w:t>
      </w:r>
      <w:r>
        <w:t xml:space="preserve"> </w:t>
      </w:r>
      <w:r>
        <w:t xml:space="preserve">siapa pun yang pernah hidup di bawah Orde Baru: asimilasi antara</w:t>
      </w:r>
      <w:r>
        <w:t xml:space="preserve"> </w:t>
      </w:r>
      <w:r>
        <w:rPr>
          <w:i/>
          <w:iCs/>
        </w:rPr>
        <w:t xml:space="preserve">pribumi</w:t>
      </w:r>
      <w:r>
        <w:t xml:space="preserve"> </w:t>
      </w:r>
      <w:r>
        <w:t xml:space="preserve">dan</w:t>
      </w:r>
      <w:r>
        <w:t xml:space="preserve"> </w:t>
      </w:r>
      <w:r>
        <w:rPr>
          <w:i/>
          <w:iCs/>
        </w:rPr>
        <w:t xml:space="preserve">non-pribumi</w:t>
      </w:r>
      <w:r>
        <w:t xml:space="preserve">, ganti nama, kewajiban SBKRI, penutupan</w:t>
      </w:r>
      <w:r>
        <w:t xml:space="preserve"> </w:t>
      </w:r>
      <w:r>
        <w:t xml:space="preserve">sekolah berbahasa Mandarin, pembatasan kegiatan budaya Tionghoa,</w:t>
      </w:r>
      <w:r>
        <w:t xml:space="preserve"> </w:t>
      </w:r>
      <w:r>
        <w:t xml:space="preserve">penggunaan istilah "Cina" sebagai pengganti "Tionghoa", dan</w:t>
      </w:r>
      <w:r>
        <w:t xml:space="preserve"> </w:t>
      </w:r>
      <w:r>
        <w:t xml:space="preserve">lain-lain (MK#p20).</w:t>
      </w:r>
    </w:p>
    <w:p>
      <w:pPr>
        <w:pStyle w:val="BodyText"/>
      </w:pPr>
      <w:r>
        <w:t xml:space="preserve">Catatan Tedy tentang peristiwa 1966 ini adalah satu sumber tunggal</w:t>
      </w:r>
      <w:r>
        <w:t xml:space="preserve"> </w:t>
      </w:r>
      <w:r>
        <w:t xml:space="preserve">dari memoar; tidak ada notulen seminar yang dapat dirujuk silang di</w:t>
      </w:r>
      <w:r>
        <w:t xml:space="preserve"> </w:t>
      </w:r>
      <w:r>
        <w:t xml:space="preserve">dalam korpus ini. Tetapi catatan itu konsisten dengan beberapa hal</w:t>
      </w:r>
      <w:r>
        <w:t xml:space="preserve"> </w:t>
      </w:r>
      <w:r>
        <w:t xml:space="preserve">yang dikenal secara historis tentang konteks 1965–1966. Pada Oktober</w:t>
      </w:r>
      <w:r>
        <w:t xml:space="preserve"> </w:t>
      </w:r>
      <w:r>
        <w:t xml:space="preserve">1965,</w:t>
      </w:r>
      <w:r>
        <w:t xml:space="preserve"> </w:t>
      </w:r>
      <w:r>
        <w:t xml:space="preserve">Indonesia mengalami peristiwa berdarah G30S/PKI. Setelah PKI dan</w:t>
      </w:r>
      <w:r>
        <w:t xml:space="preserve"> </w:t>
      </w:r>
      <w:r>
        <w:t xml:space="preserve">ormas-ormas pendukungnya ditumpas, berlaku ketentuan</w:t>
      </w:r>
      <w:r>
        <w:t xml:space="preserve"> </w:t>
      </w:r>
      <w:r>
        <w:rPr>
          <w:i/>
          <w:iCs/>
        </w:rPr>
        <w:t xml:space="preserve">Bersih Diri</w:t>
      </w:r>
      <w:r>
        <w:rPr>
          <w:i/>
          <w:iCs/>
        </w:rPr>
        <w:t xml:space="preserve"> </w:t>
      </w:r>
      <w:r>
        <w:rPr>
          <w:i/>
          <w:iCs/>
        </w:rPr>
        <w:t xml:space="preserve">dan Bersih Lingkungan</w:t>
      </w:r>
      <w:r>
        <w:t xml:space="preserve">: untuk dapat menjadi Pegawai Negeri,</w:t>
      </w:r>
      <w:r>
        <w:t xml:space="preserve"> </w:t>
      </w:r>
      <w:r>
        <w:t xml:space="preserve">prajurit, atau pejabat publik, seseorang harus dapat menunjukkan</w:t>
      </w:r>
      <w:r>
        <w:t xml:space="preserve"> </w:t>
      </w:r>
      <w:r>
        <w:t xml:space="preserve">bahwa dirinya — dan keluarganya — tidak pernah terlibat dengan</w:t>
      </w:r>
      <w:r>
        <w:t xml:space="preserve"> </w:t>
      </w:r>
      <w:r>
        <w:t xml:space="preserve">organisasi terlarang (MK#p19). Bagi orang Tionghoa, pertanyaan</w:t>
      </w:r>
      <w:r>
        <w:t xml:space="preserve"> </w:t>
      </w:r>
      <w:r>
        <w:t xml:space="preserve">"terlibat dengan organisasi terlarang" memiliki bobot ganda. PKI</w:t>
      </w:r>
      <w:r>
        <w:t xml:space="preserve"> </w:t>
      </w:r>
      <w:r>
        <w:t xml:space="preserve">secara umum dicurigai memiliki hubungan dengan RRT, dan setiap</w:t>
      </w:r>
      <w:r>
        <w:t xml:space="preserve"> </w:t>
      </w:r>
      <w:r>
        <w:t xml:space="preserve">orang yang berkewarganegaraan ganda atau yang masih memegang</w:t>
      </w:r>
      <w:r>
        <w:t xml:space="preserve"> </w:t>
      </w:r>
      <w:r>
        <w:t xml:space="preserve">kebudayaan Tionghoa secara terbuka berisiko dikategorikan sebagai</w:t>
      </w:r>
      <w:r>
        <w:t xml:space="preserve"> </w:t>
      </w:r>
      <w:r>
        <w:rPr>
          <w:i/>
          <w:iCs/>
        </w:rPr>
        <w:t xml:space="preserve">lingkungan</w:t>
      </w:r>
      <w:r>
        <w:t xml:space="preserve"> </w:t>
      </w:r>
      <w:r>
        <w:t xml:space="preserve">yang tidak bersih. Sekolah berbahasa Mandarin yang</w:t>
      </w:r>
      <w:r>
        <w:t xml:space="preserve"> </w:t>
      </w:r>
      <w:r>
        <w:t xml:space="preserve">masih beroperasi pada 1965 — yang kurikulumnya dapat dianggap</w:t>
      </w:r>
      <w:r>
        <w:t xml:space="preserve"> </w:t>
      </w:r>
      <w:r>
        <w:t xml:space="preserve">mencerminkan pengaruh Tiongkok — menjadi sasaran kecurigaan.</w:t>
      </w:r>
      <w:r>
        <w:t xml:space="preserve"> </w:t>
      </w:r>
      <w:r>
        <w:t xml:space="preserve">Keluarga yang anak-anaknya pernah menghadiri sekolah-sekolah itu</w:t>
      </w:r>
      <w:r>
        <w:t xml:space="preserve"> </w:t>
      </w:r>
      <w:r>
        <w:t xml:space="preserve">mendapati diri mereka harus menjelaskan sesuatu yang sebelumnya</w:t>
      </w:r>
      <w:r>
        <w:t xml:space="preserve"> </w:t>
      </w:r>
      <w:r>
        <w:t xml:space="preserve">tidak perlu dijelaskan.</w:t>
      </w:r>
    </w:p>
    <w:p>
      <w:pPr>
        <w:pStyle w:val="BodyText"/>
      </w:pPr>
      <w:r>
        <w:t xml:space="preserve">Dalam konteks itu, sebagaimana Tedy catat dengan singkat, "menjadi</w:t>
      </w:r>
      <w:r>
        <w:t xml:space="preserve"> </w:t>
      </w:r>
      <w:r>
        <w:t xml:space="preserve">masalah yang berimplikasi pada diskriminasi" (MK#p19). Frasa</w:t>
      </w:r>
      <w:r>
        <w:t xml:space="preserve"> </w:t>
      </w:r>
      <w:r>
        <w:t xml:space="preserve">yang halus itu menyembunyikan apa yang sebenarnya terjadi pada</w:t>
      </w:r>
      <w:r>
        <w:t xml:space="preserve"> </w:t>
      </w:r>
      <w:r>
        <w:t xml:space="preserve">hari-hari setelah G30S: orang Tionghoa dipanggil ke kantor RT,</w:t>
      </w:r>
      <w:r>
        <w:t xml:space="preserve"> </w:t>
      </w:r>
      <w:r>
        <w:t xml:space="preserve">diminta menunjukkan dokumen, dimintai keterangan tentang anggota</w:t>
      </w:r>
      <w:r>
        <w:t xml:space="preserve"> </w:t>
      </w:r>
      <w:r>
        <w:t xml:space="preserve">keluarga yang tinggal di Tiongkok. Toko-toko yang masih memajang</w:t>
      </w:r>
      <w:r>
        <w:t xml:space="preserve"> </w:t>
      </w:r>
      <w:r>
        <w:t xml:space="preserve">papan nama berhuruf Mandarin tiba-tiba dianggap mencurigakan.</w:t>
      </w:r>
      <w:r>
        <w:t xml:space="preserve"> </w:t>
      </w:r>
      <w:r>
        <w:t xml:space="preserve">Beberapa daerah mengalami kerusuhan kecil di mana orang Tionghoa</w:t>
      </w:r>
      <w:r>
        <w:t xml:space="preserve"> </w:t>
      </w:r>
      <w:r>
        <w:t xml:space="preserve">menjadi sasaran. Yang dipertaruhkan bagi komunitas, ketika SESKOAD</w:t>
      </w:r>
      <w:r>
        <w:t xml:space="preserve"> </w:t>
      </w:r>
      <w:r>
        <w:t xml:space="preserve">mengundang perwakilannya untuk merumuskan kebijakan Orde Baru,</w:t>
      </w:r>
      <w:r>
        <w:t xml:space="preserve"> </w:t>
      </w:r>
      <w:r>
        <w:t xml:space="preserve">bukan sekadar pertanyaan tentang identitas budaya — yang</w:t>
      </w:r>
      <w:r>
        <w:t xml:space="preserve"> </w:t>
      </w:r>
      <w:r>
        <w:t xml:space="preserve">dipertaruhkan adalah keamanan fisik dan akses ke pekerjaan dalam</w:t>
      </w:r>
      <w:r>
        <w:t xml:space="preserve"> </w:t>
      </w:r>
      <w:r>
        <w:t xml:space="preserve">negara yang baru saja menjalankan pembersihan politik berskala</w:t>
      </w:r>
      <w:r>
        <w:t xml:space="preserve"> </w:t>
      </w:r>
      <w:r>
        <w:t xml:space="preserve">besar.</w:t>
      </w:r>
    </w:p>
    <w:p>
      <w:pPr>
        <w:pStyle w:val="BodyText"/>
      </w:pPr>
      <w:r>
        <w:t xml:space="preserve">Dalam konteks itu — di tahun ketika ratusan ribu orang dibunuh</w:t>
      </w:r>
      <w:r>
        <w:t xml:space="preserve"> </w:t>
      </w:r>
      <w:r>
        <w:t xml:space="preserve">karena tuduhan keterkaitan politik, dan ketika setiap orang</w:t>
      </w:r>
      <w:r>
        <w:t xml:space="preserve"> </w:t>
      </w:r>
      <w:r>
        <w:t xml:space="preserve">Tionghoa berisiko dimasukkan ke dalam kategori yang sama hanya</w:t>
      </w:r>
      <w:r>
        <w:t xml:space="preserve"> </w:t>
      </w:r>
      <w:r>
        <w:t xml:space="preserve">karena leluhur — perwakilan Tionghoa yang hadir di SESKOAD</w:t>
      </w:r>
      <w:r>
        <w:t xml:space="preserve"> </w:t>
      </w:r>
      <w:r>
        <w:t xml:space="preserve">menghadapi ruang manuver yang sangat sempit. Tedy menulis bahwa</w:t>
      </w:r>
      <w:r>
        <w:t xml:space="preserve"> </w:t>
      </w:r>
      <w:r>
        <w:t xml:space="preserve">rumusan yang mereka usulkan dianggap sebagai "alternatif yang</w:t>
      </w:r>
      <w:r>
        <w:t xml:space="preserve"> </w:t>
      </w:r>
      <w:r>
        <w:t xml:space="preserve">paling mungkin demi keselamatan orang Tionghoa di Indonesia sesuai</w:t>
      </w:r>
      <w:r>
        <w:t xml:space="preserve"> </w:t>
      </w:r>
      <w:r>
        <w:t xml:space="preserve">kondisi yang dihadapi", sebuah cara untuk menunjukkan apa yang</w:t>
      </w:r>
      <w:r>
        <w:t xml:space="preserve"> </w:t>
      </w:r>
      <w:r>
        <w:t xml:space="preserve">saat itu disebut</w:t>
      </w:r>
      <w:r>
        <w:t xml:space="preserve"> </w:t>
      </w:r>
      <w:r>
        <w:rPr>
          <w:i/>
          <w:iCs/>
        </w:rPr>
        <w:t xml:space="preserve">monoloyalitas</w:t>
      </w:r>
      <w:r>
        <w:t xml:space="preserve"> </w:t>
      </w:r>
      <w:r>
        <w:t xml:space="preserve">pada Negara Kesatuan Republik</w:t>
      </w:r>
      <w:r>
        <w:t xml:space="preserve"> </w:t>
      </w:r>
      <w:r>
        <w:t xml:space="preserve">Indonesia (MK#p20).</w:t>
      </w:r>
    </w:p>
    <w:p>
      <w:pPr>
        <w:pStyle w:val="BodyText"/>
      </w:pPr>
      <w:r>
        <w:t xml:space="preserve">Membaca rumusan SESKOAD sebagai pengkhianatan dari dalam akan</w:t>
      </w:r>
      <w:r>
        <w:t xml:space="preserve"> </w:t>
      </w:r>
      <w:r>
        <w:t xml:space="preserve">melewatkan bagian terpenting dari ceritanya. Yang membentuk</w:t>
      </w:r>
      <w:r>
        <w:t xml:space="preserve"> </w:t>
      </w:r>
      <w:r>
        <w:t xml:space="preserve">rumusan itu bukan kebencian terhadap komunitas sendiri; ia adalah</w:t>
      </w:r>
      <w:r>
        <w:t xml:space="preserve"> </w:t>
      </w:r>
      <w:r>
        <w:t xml:space="preserve">perhitungan tentang bagaimana sebuah komunitas yang baru saja</w:t>
      </w:r>
      <w:r>
        <w:t xml:space="preserve"> </w:t>
      </w:r>
      <w:r>
        <w:t xml:space="preserve">menyaksikan dirinya menjadi sasaran tuduhan kolektif dapat</w:t>
      </w:r>
      <w:r>
        <w:t xml:space="preserve"> </w:t>
      </w:r>
      <w:r>
        <w:t xml:space="preserve">selamat. Asimilasi, dari sudut pandang itu, bukan ide tentang</w:t>
      </w:r>
      <w:r>
        <w:t xml:space="preserve"> </w:t>
      </w:r>
      <w:r>
        <w:t xml:space="preserve">identitas yang luhur — ia adalah perisai administratif. Ganti</w:t>
      </w:r>
      <w:r>
        <w:t xml:space="preserve"> </w:t>
      </w:r>
      <w:r>
        <w:t xml:space="preserve">nama, SBKRI, penutupan sekolah Mandarin: setiap pos arsitektur</w:t>
      </w:r>
      <w:r>
        <w:t xml:space="preserve"> </w:t>
      </w:r>
      <w:r>
        <w:t xml:space="preserve">itu dapat dibaca pada zamannya sebagai</w:t>
      </w:r>
      <w:r>
        <w:t xml:space="preserve"> </w:t>
      </w:r>
      <w:r>
        <w:rPr>
          <w:i/>
          <w:iCs/>
        </w:rPr>
        <w:t xml:space="preserve">biaya</w:t>
      </w:r>
      <w:r>
        <w:t xml:space="preserve"> </w:t>
      </w:r>
      <w:r>
        <w:t xml:space="preserve">yang harus</w:t>
      </w:r>
      <w:r>
        <w:t xml:space="preserve"> </w:t>
      </w:r>
      <w:r>
        <w:t xml:space="preserve">dibayar agar tidak terdeportasi, tidak diberhentikan dari</w:t>
      </w:r>
      <w:r>
        <w:t xml:space="preserve"> </w:t>
      </w:r>
      <w:r>
        <w:t xml:space="preserve">pekerjaan, tidak dianggap musuh negara.</w:t>
      </w:r>
    </w:p>
    <w:p>
      <w:pPr>
        <w:pStyle w:val="BodyText"/>
      </w:pPr>
      <w:r>
        <w:t xml:space="preserve">Yang dilewatkan oleh kalkulasi itu, dan yang akan menjadi catatan</w:t>
      </w:r>
      <w:r>
        <w:t xml:space="preserve"> </w:t>
      </w:r>
      <w:r>
        <w:t xml:space="preserve">panjang Bab 3 dan bab-bab sesudahnya, adalah konsekuensi</w:t>
      </w:r>
      <w:r>
        <w:t xml:space="preserve"> </w:t>
      </w:r>
      <w:r>
        <w:t xml:space="preserve">strukturalnya. Sebuah perisai administratif yang dibawa selama</w:t>
      </w:r>
      <w:r>
        <w:t xml:space="preserve"> </w:t>
      </w:r>
      <w:r>
        <w:t xml:space="preserve">satu generasi berhenti menjadi perisai dan mulai menjadi</w:t>
      </w:r>
      <w:r>
        <w:t xml:space="preserve"> </w:t>
      </w:r>
      <w:r>
        <w:t xml:space="preserve">identitas. Anak-anak yang besar tanpa pernah belajar bahasa</w:t>
      </w:r>
      <w:r>
        <w:t xml:space="preserve"> </w:t>
      </w:r>
      <w:r>
        <w:t xml:space="preserve">Mandarin tidak akan menjadi orang Indonesia tanpa identitas</w:t>
      </w:r>
      <w:r>
        <w:t xml:space="preserve"> </w:t>
      </w:r>
      <w:r>
        <w:t xml:space="preserve">ganda; mereka akan menjadi orang Indonesia yang tidak punya</w:t>
      </w:r>
      <w:r>
        <w:t xml:space="preserve"> </w:t>
      </w:r>
      <w:r>
        <w:t xml:space="preserve">akses ke salah satu warisan mereka. Toko-toko yang menyembunyikan</w:t>
      </w:r>
      <w:r>
        <w:t xml:space="preserve"> </w:t>
      </w:r>
      <w:r>
        <w:t xml:space="preserve">papan nama berhuruf Tionghoa tidak akan menjadi toko Indonesia</w:t>
      </w:r>
      <w:r>
        <w:t xml:space="preserve"> </w:t>
      </w:r>
      <w:r>
        <w:t xml:space="preserve">yang netral; mereka akan menjadi toko yang setiap pelanggan tahu</w:t>
      </w:r>
      <w:r>
        <w:t xml:space="preserve"> </w:t>
      </w:r>
      <w:r>
        <w:t xml:space="preserve">ada sesuatu yang sedang disembunyikan. Stereotip "kelompok</w:t>
      </w:r>
      <w:r>
        <w:t xml:space="preserve"> </w:t>
      </w:r>
      <w:r>
        <w:t xml:space="preserve">eksklusif" yang Kitamura tunjuk sebagai pemicu Mei 1998 akan</w:t>
      </w:r>
      <w:r>
        <w:t xml:space="preserve"> </w:t>
      </w:r>
      <w:r>
        <w:t xml:space="preserve">dihasilkan oleh penyembunyian yang ironis ini — bukan karena</w:t>
      </w:r>
      <w:r>
        <w:t xml:space="preserve"> </w:t>
      </w:r>
      <w:r>
        <w:t xml:space="preserve">komunitas Tionghoa benar-benar eksklusif, tetapi karena ia</w:t>
      </w:r>
      <w:r>
        <w:t xml:space="preserve"> </w:t>
      </w:r>
      <w:r>
        <w:t xml:space="preserve">diharuskan tidak menampakkan dirinya.</w:t>
      </w:r>
    </w:p>
    <w:p>
      <w:pPr>
        <w:pStyle w:val="BodyText"/>
      </w:pPr>
      <w:r>
        <w:t xml:space="preserve">Catatan yang adil tentang 1966 karenanya bukan tentang</w:t>
      </w:r>
      <w:r>
        <w:t xml:space="preserve"> </w:t>
      </w:r>
      <w:r>
        <w:t xml:space="preserve">menyalahkan empat orang yang duduk di ruang SESKOAD pada bulan</w:t>
      </w:r>
      <w:r>
        <w:t xml:space="preserve"> </w:t>
      </w:r>
      <w:r>
        <w:t xml:space="preserve">Agustus tahun itu. Catatan itu adalah tentang situasi yang</w:t>
      </w:r>
      <w:r>
        <w:t xml:space="preserve"> </w:t>
      </w:r>
      <w:r>
        <w:t xml:space="preserve">membuat empat orang yang cerdas, yang tahu pentingnya budaya</w:t>
      </w:r>
      <w:r>
        <w:t xml:space="preserve"> </w:t>
      </w:r>
      <w:r>
        <w:t xml:space="preserve">mereka sendiri, menganggap pelepasan budaya itu sebagai harga</w:t>
      </w:r>
      <w:r>
        <w:t xml:space="preserve"> </w:t>
      </w:r>
      <w:r>
        <w:t xml:space="preserve">masuk ke meja negara. Yang membuat situasi itu mungkin adalah</w:t>
      </w:r>
      <w:r>
        <w:t xml:space="preserve"> </w:t>
      </w:r>
      <w:r>
        <w:t xml:space="preserve">peristiwa 1965 dan respons politik terhadapnya; dan yang</w:t>
      </w:r>
      <w:r>
        <w:t xml:space="preserve"> </w:t>
      </w:r>
      <w:r>
        <w:t xml:space="preserve">mempertahankan situasi itu, selama tiga dekade berikutnya, adalah</w:t>
      </w:r>
      <w:r>
        <w:t xml:space="preserve"> </w:t>
      </w:r>
      <w:r>
        <w:t xml:space="preserve">arsitektur kebijakan yang dibangun di atas rumusan itu.</w:t>
      </w:r>
    </w:p>
    <w:p>
      <w:pPr>
        <w:pStyle w:val="BodyText"/>
      </w:pPr>
      <w:r>
        <w:t xml:space="preserve">Ada satu hal lagi yang perlu dicatat tentang SESKOAD 1966. Empat</w:t>
      </w:r>
      <w:r>
        <w:t xml:space="preserve"> </w:t>
      </w:r>
      <w:r>
        <w:t xml:space="preserve">nama yang Tedy sebut adalah empat orang yang berbicara — tetapi</w:t>
      </w:r>
      <w:r>
        <w:t xml:space="preserve"> </w:t>
      </w:r>
      <w:r>
        <w:t xml:space="preserve">empat orang itu tidak mewakili seluruh komunitas Tionghoa</w:t>
      </w:r>
      <w:r>
        <w:t xml:space="preserve"> </w:t>
      </w:r>
      <w:r>
        <w:t xml:space="preserve">Indonesia, dan tidak dipilih oleh komunitas itu melalui mekanisme</w:t>
      </w:r>
      <w:r>
        <w:t xml:space="preserve"> </w:t>
      </w:r>
      <w:r>
        <w:t xml:space="preserve">yang dapat dikatakan demokratis. Mereka adalah orang-orang yang</w:t>
      </w:r>
      <w:r>
        <w:t xml:space="preserve"> </w:t>
      </w:r>
      <w:r>
        <w:t xml:space="preserve">dikenal oleh perumus seminar, yang punya akses ke pejabat tinggi</w:t>
      </w:r>
      <w:r>
        <w:t xml:space="preserve"> </w:t>
      </w:r>
      <w:r>
        <w:t xml:space="preserve">Orde Baru, yang dianggap dapat berbicara dalam kerangka berpikir</w:t>
      </w:r>
      <w:r>
        <w:t xml:space="preserve"> </w:t>
      </w:r>
      <w:r>
        <w:t xml:space="preserve">militer-negara. Ratusan ribu orang Tionghoa di pedesaan Jawa</w:t>
      </w:r>
      <w:r>
        <w:t xml:space="preserve"> </w:t>
      </w:r>
      <w:r>
        <w:t xml:space="preserve">Tengah, ratusan ribu lainnya di pesisir Sumatera, jutaan lainnya</w:t>
      </w:r>
      <w:r>
        <w:t xml:space="preserve"> </w:t>
      </w:r>
      <w:r>
        <w:t xml:space="preserve">di Kalimantan dan Sulawesi, tidak pernah mendengar bahwa</w:t>
      </w:r>
      <w:r>
        <w:t xml:space="preserve"> </w:t>
      </w:r>
      <w:r>
        <w:t xml:space="preserve">kebijakan tentang mereka sedang dirumuskan. Yang sering kemudian</w:t>
      </w:r>
      <w:r>
        <w:t xml:space="preserve"> </w:t>
      </w:r>
      <w:r>
        <w:t xml:space="preserve">disebut sebagai "konsensus komunitas Tionghoa untuk berasimilasi"</w:t>
      </w:r>
      <w:r>
        <w:t xml:space="preserve"> </w:t>
      </w:r>
      <w:r>
        <w:t xml:space="preserve">sebenarnya tidak pernah menjadi konsensus dalam pengertian yang</w:t>
      </w:r>
      <w:r>
        <w:t xml:space="preserve"> </w:t>
      </w:r>
      <w:r>
        <w:t xml:space="preserve">biasa. Ia adalah konsensus empat orang yang dianggap berwenang</w:t>
      </w:r>
      <w:r>
        <w:t xml:space="preserve"> </w:t>
      </w:r>
      <w:r>
        <w:t xml:space="preserve">oleh negara, yang kemudian dijadikan kebijakan pokok yang berlaku</w:t>
      </w:r>
      <w:r>
        <w:t xml:space="preserve"> </w:t>
      </w:r>
      <w:r>
        <w:t xml:space="preserve">untuk seluruh komunitas. Pertimbangan demokrasi seperti ini tidak</w:t>
      </w:r>
      <w:r>
        <w:t xml:space="preserve"> </w:t>
      </w:r>
      <w:r>
        <w:t xml:space="preserve">relevan untuk seminar SESKOAD pada zamannya — Orde Baru baru</w:t>
      </w:r>
      <w:r>
        <w:t xml:space="preserve"> </w:t>
      </w:r>
      <w:r>
        <w:t xml:space="preserve">mulai dan kerangka demokrasi tidak menjadi cara berpikir yang</w:t>
      </w:r>
      <w:r>
        <w:t xml:space="preserve"> </w:t>
      </w:r>
      <w:r>
        <w:t xml:space="preserve">dipakai untuk merumuskan kebijakan pembangunan. Tetapi pencatatan</w:t>
      </w:r>
      <w:r>
        <w:t xml:space="preserve"> </w:t>
      </w:r>
      <w:r>
        <w:t xml:space="preserve">ini relevan untuk pembaca hari ini, agar tidak salah membaca</w:t>
      </w:r>
      <w:r>
        <w:t xml:space="preserve"> </w:t>
      </w:r>
      <w:r>
        <w:t xml:space="preserve">"perwakilan Tionghoa di SESKOAD" sebagai sesuatu yang setara</w:t>
      </w:r>
      <w:r>
        <w:t xml:space="preserve"> </w:t>
      </w:r>
      <w:r>
        <w:t xml:space="preserve">dengan "pilihan komunitas Tionghoa untuk berasimilasi".</w:t>
      </w:r>
    </w:p>
    <w:bookmarkEnd w:id="62"/>
    <w:bookmarkStart w:id="63" w:name="X18636307bf5c1030105b912f58dbf2f2ab688fc"/>
    <w:p>
      <w:pPr>
        <w:pStyle w:val="Heading2"/>
      </w:pPr>
      <w:r>
        <w:t xml:space="preserve">Inpres 14/1967: pembatasan budaya selama tiga puluh tahun</w:t>
      </w:r>
    </w:p>
    <w:p>
      <w:pPr>
        <w:pStyle w:val="FirstParagraph"/>
      </w:pPr>
      <w:r>
        <w:t xml:space="preserve">Tahun berikutnya, pada awal masa pemerintahan Soeharto, satu pilar</w:t>
      </w:r>
      <w:r>
        <w:t xml:space="preserve"> </w:t>
      </w:r>
      <w:r>
        <w:t xml:space="preserve">besar dari arsitektur SESKOAD itu dituangkan menjadi peraturan</w:t>
      </w:r>
      <w:r>
        <w:t xml:space="preserve"> </w:t>
      </w:r>
      <w:r>
        <w:t xml:space="preserve">formal: Instruksi Presiden Nomor 14 Tahun 1967, tentang</w:t>
      </w:r>
      <w:r>
        <w:t xml:space="preserve"> </w:t>
      </w:r>
      <w:r>
        <w:rPr>
          <w:i/>
          <w:iCs/>
        </w:rPr>
        <w:t xml:space="preserve">Agama,</w:t>
      </w:r>
      <w:r>
        <w:rPr>
          <w:i/>
          <w:iCs/>
        </w:rPr>
        <w:t xml:space="preserve"> </w:t>
      </w:r>
      <w:r>
        <w:rPr>
          <w:i/>
          <w:iCs/>
        </w:rPr>
        <w:t xml:space="preserve">Kepercayaan, dan Adat Istiadat Cina</w:t>
      </w:r>
      <w:r>
        <w:t xml:space="preserve">. Teks resmi instruksi itu</w:t>
      </w:r>
      <w:r>
        <w:t xml:space="preserve"> </w:t>
      </w:r>
      <w:r>
        <w:t xml:space="preserve">sederhana — agama, kepercayaan, dan adat istiadat Tionghoa "tidak</w:t>
      </w:r>
      <w:r>
        <w:t xml:space="preserve"> </w:t>
      </w:r>
      <w:r>
        <w:t xml:space="preserve">boleh dilakukan secara menyolok di muka umum" (OT#p130). Tetapi</w:t>
      </w:r>
      <w:r>
        <w:t xml:space="preserve"> </w:t>
      </w:r>
      <w:r>
        <w:t xml:space="preserve">implementasi di lapangan, dijalankan oleh aparat yang tidak punya</w:t>
      </w:r>
      <w:r>
        <w:t xml:space="preserve"> </w:t>
      </w:r>
      <w:r>
        <w:t xml:space="preserve">insentif untuk mengukur batas "menyolok" secara ringan, dengan</w:t>
      </w:r>
      <w:r>
        <w:t xml:space="preserve"> </w:t>
      </w:r>
      <w:r>
        <w:t xml:space="preserve">cepat berubah dari pembatasan menjadi pelarangan praktis.</w:t>
      </w:r>
    </w:p>
    <w:p>
      <w:pPr>
        <w:pStyle w:val="BodyText"/>
      </w:pPr>
      <w:r>
        <w:t xml:space="preserve">Konsekuensi yang Tedy catat tersebar di dua memoarnya. Pintu dan</w:t>
      </w:r>
      <w:r>
        <w:t xml:space="preserve"> </w:t>
      </w:r>
      <w:r>
        <w:t xml:space="preserve">pagar klenteng dipasangi gembok atau ditutup; sebagian klenteng,</w:t>
      </w:r>
      <w:r>
        <w:t xml:space="preserve"> </w:t>
      </w:r>
      <w:r>
        <w:t xml:space="preserve">agar tetap dapat dipakai, mengubah papan namanya menjadi</w:t>
      </w:r>
      <w:r>
        <w:t xml:space="preserve"> </w:t>
      </w:r>
      <w:r>
        <w:rPr>
          <w:i/>
          <w:iCs/>
        </w:rPr>
        <w:t xml:space="preserve">vihara</w:t>
      </w:r>
      <w:r>
        <w:t xml:space="preserve"> </w:t>
      </w:r>
      <w:r>
        <w:t xml:space="preserve">agar masuk ke dalam kerangka Budha yang diakui negara. Ritual</w:t>
      </w:r>
      <w:r>
        <w:t xml:space="preserve"> </w:t>
      </w:r>
      <w:r>
        <w:t xml:space="preserve">pemakaman tradisional tidak dapat dilaksanakan sebagaimana</w:t>
      </w:r>
      <w:r>
        <w:t xml:space="preserve"> </w:t>
      </w:r>
      <w:r>
        <w:t xml:space="preserve">mestinya — keluarga yang ingin menjalankan tata cara leluhur</w:t>
      </w:r>
      <w:r>
        <w:t xml:space="preserve"> </w:t>
      </w:r>
      <w:r>
        <w:t xml:space="preserve">melakukannya di belakang pintu tertutup, tanpa kerumunan, tanpa</w:t>
      </w:r>
      <w:r>
        <w:t xml:space="preserve"> </w:t>
      </w:r>
      <w:r>
        <w:t xml:space="preserve">musik, tanpa pakaian khas. Pernikahan beralih menggunakan pakaian</w:t>
      </w:r>
      <w:r>
        <w:t xml:space="preserve"> </w:t>
      </w:r>
      <w:r>
        <w:t xml:space="preserve">ala Barat. Tahun Baru Imlek tidak diliburkan dan tidak dirayakan</w:t>
      </w:r>
      <w:r>
        <w:t xml:space="preserve"> </w:t>
      </w:r>
      <w:r>
        <w:t xml:space="preserve">di ruang publik (OT#p130, MK#p169).</w:t>
      </w:r>
    </w:p>
    <w:p>
      <w:pPr>
        <w:pStyle w:val="BodyText"/>
      </w:pPr>
      <w:r>
        <w:t xml:space="preserve">Bagian dari instruksi itu yang dampaknya bertahan paling panjang</w:t>
      </w:r>
      <w:r>
        <w:t xml:space="preserve"> </w:t>
      </w:r>
      <w:r>
        <w:t xml:space="preserve">adalah penutupan sekolah dan media cetak berbahasa Mandarin. Bagi</w:t>
      </w:r>
      <w:r>
        <w:t xml:space="preserve"> </w:t>
      </w:r>
      <w:r>
        <w:t xml:space="preserve">generasi yang tumbuh di bawah Orde Baru, bahasa Mandarin tidak</w:t>
      </w:r>
      <w:r>
        <w:t xml:space="preserve"> </w:t>
      </w:r>
      <w:r>
        <w:t xml:space="preserve">sekadar dibatasi penggunaannya — ia tidak diajarkan. Anak-anak</w:t>
      </w:r>
      <w:r>
        <w:t xml:space="preserve"> </w:t>
      </w:r>
      <w:r>
        <w:t xml:space="preserve">yang lahir pada akhir 1960-an dan 1970-an, dan yang orang tuanya</w:t>
      </w:r>
      <w:r>
        <w:t xml:space="preserve"> </w:t>
      </w:r>
      <w:r>
        <w:t xml:space="preserve">sendiri sudah mulai meninggalkan bahasa itu di rumah karena</w:t>
      </w:r>
      <w:r>
        <w:t xml:space="preserve"> </w:t>
      </w:r>
      <w:r>
        <w:t xml:space="preserve">khawatir terdengar tetangga, tumbuh tanpa kemampuan membaca</w:t>
      </w:r>
      <w:r>
        <w:t xml:space="preserve"> </w:t>
      </w:r>
      <w:r>
        <w:t xml:space="preserve">karakter yang masih digunakan oleh keluarga besar mereka di</w:t>
      </w:r>
      <w:r>
        <w:t xml:space="preserve"> </w:t>
      </w:r>
      <w:r>
        <w:t xml:space="preserve">Singapura, Malaysia, dan Taiwan. Beberapa keluarga yang mampu</w:t>
      </w:r>
      <w:r>
        <w:t xml:space="preserve"> </w:t>
      </w:r>
      <w:r>
        <w:t xml:space="preserve">mengirim anak-anaknya bersekolah ke Penang, Singapura, atau</w:t>
      </w:r>
      <w:r>
        <w:t xml:space="preserve"> </w:t>
      </w:r>
      <w:r>
        <w:t xml:space="preserve">Malaysia, agar warisan bahasa itu tetap terpegang oleh setidaknya</w:t>
      </w:r>
      <w:r>
        <w:t xml:space="preserve"> </w:t>
      </w:r>
      <w:r>
        <w:t xml:space="preserve">sebagian generasi muda (OT#p130). Yang tidak mampu, kehilangan</w:t>
      </w:r>
      <w:r>
        <w:t xml:space="preserve"> </w:t>
      </w:r>
      <w:r>
        <w:t xml:space="preserve">akses pada warisan itu untuk seterusnya.</w:t>
      </w:r>
    </w:p>
    <w:p>
      <w:pPr>
        <w:pStyle w:val="BodyText"/>
      </w:pPr>
      <w:r>
        <w:t xml:space="preserve">Konsekuensi yang lebih sunyi adalah pada agama. Orang Tionghoa</w:t>
      </w:r>
      <w:r>
        <w:t xml:space="preserve"> </w:t>
      </w:r>
      <w:r>
        <w:t xml:space="preserve">yang sebelumnya menjalankan tradisi Konfusianisme atau kepercayaan</w:t>
      </w:r>
      <w:r>
        <w:t xml:space="preserve"> </w:t>
      </w:r>
      <w:r>
        <w:t xml:space="preserve">keluarga — yang tidak diakui sebagai salah satu dari lima agama</w:t>
      </w:r>
      <w:r>
        <w:t xml:space="preserve"> </w:t>
      </w:r>
      <w:r>
        <w:t xml:space="preserve">resmi Orde Baru — perlu mencari rumah agama yang dapat dituliskan</w:t>
      </w:r>
      <w:r>
        <w:t xml:space="preserve"> </w:t>
      </w:r>
      <w:r>
        <w:t xml:space="preserve">di KTP. Sebagian pindah ke Budha, yang secara struktur klenteng</w:t>
      </w:r>
      <w:r>
        <w:t xml:space="preserve"> </w:t>
      </w:r>
      <w:r>
        <w:t xml:space="preserve">paling mudah diadaptasi. Sebagian pindah ke Kristen Protestan atau</w:t>
      </w:r>
      <w:r>
        <w:t xml:space="preserve"> </w:t>
      </w:r>
      <w:r>
        <w:t xml:space="preserve">Katolik, terutama mereka yang anak-anaknya bersekolah di sekolah</w:t>
      </w:r>
      <w:r>
        <w:t xml:space="preserve"> </w:t>
      </w:r>
      <w:r>
        <w:t xml:space="preserve">misi. Sebagian lainnya menulis "Budha" di KTP tetapi tidak benar-benar</w:t>
      </w:r>
      <w:r>
        <w:t xml:space="preserve"> </w:t>
      </w:r>
      <w:r>
        <w:t xml:space="preserve">menjalankan apa pun, hidup sebagai apa yang Tedy sebut</w:t>
      </w:r>
      <w:r>
        <w:t xml:space="preserve"> </w:t>
      </w:r>
      <w:r>
        <w:rPr>
          <w:i/>
          <w:iCs/>
        </w:rPr>
        <w:t xml:space="preserve">menjadi ateis dalam praktik</w:t>
      </w:r>
      <w:r>
        <w:t xml:space="preserve"> </w:t>
      </w:r>
      <w:r>
        <w:t xml:space="preserve">(OT#p130). Identitas agama, yang di</w:t>
      </w:r>
      <w:r>
        <w:t xml:space="preserve"> </w:t>
      </w:r>
      <w:r>
        <w:t xml:space="preserve">banyak komunitas adalah ekspresi paling dalam dari identitas</w:t>
      </w:r>
      <w:r>
        <w:t xml:space="preserve"> </w:t>
      </w:r>
      <w:r>
        <w:t xml:space="preserve">keluarga, diatur menjadi pilihan administratif.</w:t>
      </w:r>
    </w:p>
    <w:p>
      <w:pPr>
        <w:pStyle w:val="BodyText"/>
      </w:pPr>
      <w:r>
        <w:t xml:space="preserve">Tedy juga mencatat sebuah kenyataan yang lebih halus dan yang</w:t>
      </w:r>
      <w:r>
        <w:t xml:space="preserve"> </w:t>
      </w:r>
      <w:r>
        <w:t xml:space="preserve">mungkin memberi pembaca gambaran tentang seberapa dalam</w:t>
      </w:r>
      <w:r>
        <w:t xml:space="preserve"> </w:t>
      </w:r>
      <w:r>
        <w:t xml:space="preserve">penyesuaian itu berjalan dalam kehidupan sehari-hari. Di banyak</w:t>
      </w:r>
      <w:r>
        <w:t xml:space="preserve"> </w:t>
      </w:r>
      <w:r>
        <w:t xml:space="preserve">rumah orang Tionghoa, budaya tetap dipelihara — tetapi secara</w:t>
      </w:r>
      <w:r>
        <w:t xml:space="preserve"> </w:t>
      </w:r>
      <w:r>
        <w:rPr>
          <w:i/>
          <w:iCs/>
        </w:rPr>
        <w:t xml:space="preserve">tidak menyolok</w:t>
      </w:r>
      <w:r>
        <w:t xml:space="preserve">. Hidangan keluarga, panggilan kekerabatan, ritual</w:t>
      </w:r>
      <w:r>
        <w:t xml:space="preserve"> </w:t>
      </w:r>
      <w:r>
        <w:t xml:space="preserve">ulang tahun, perayaan tertentu di dalam rumah tidak hilang; mereka</w:t>
      </w:r>
      <w:r>
        <w:t xml:space="preserve"> </w:t>
      </w:r>
      <w:r>
        <w:t xml:space="preserve">hanya tidak ditampilkan di luar pagar. Sebagian besar tetap nyaman</w:t>
      </w:r>
      <w:r>
        <w:t xml:space="preserve"> </w:t>
      </w:r>
      <w:r>
        <w:t xml:space="preserve">dengan budaya, tradisi, filosofi, dan agama tradisional mereka</w:t>
      </w:r>
      <w:r>
        <w:t xml:space="preserve"> </w:t>
      </w:r>
      <w:r>
        <w:t xml:space="preserve">sendiri, tanpa banyak yang berpindah ke agama Islam yang diharapkan</w:t>
      </w:r>
      <w:r>
        <w:t xml:space="preserve"> </w:t>
      </w:r>
      <w:r>
        <w:t xml:space="preserve">oleh sebagian perumus asimilasi (MK#p23). Yang berkurang bukanlah</w:t>
      </w:r>
      <w:r>
        <w:t xml:space="preserve"> </w:t>
      </w:r>
      <w:r>
        <w:t xml:space="preserve">praktik itu sendiri, melainkan keterlihatannya — sehingga ketika</w:t>
      </w:r>
      <w:r>
        <w:t xml:space="preserve"> </w:t>
      </w:r>
      <w:r>
        <w:t xml:space="preserve">dilihat dari luar, komunitas Tionghoa terlihat sebagai sebuah</w:t>
      </w:r>
      <w:r>
        <w:t xml:space="preserve"> </w:t>
      </w:r>
      <w:r>
        <w:t xml:space="preserve">massa yang tidak punya kebudayaan yang dapat dibaca. Yang dilihat</w:t>
      </w:r>
      <w:r>
        <w:t xml:space="preserve"> </w:t>
      </w:r>
      <w:r>
        <w:t xml:space="preserve">dari luar adalah toko, perdagangan, sukses ekonomi; yang tidak</w:t>
      </w:r>
      <w:r>
        <w:t xml:space="preserve"> </w:t>
      </w:r>
      <w:r>
        <w:t xml:space="preserve">dilihat dari luar adalah seluruh lapisan kehidupan budaya yang</w:t>
      </w:r>
      <w:r>
        <w:t xml:space="preserve"> </w:t>
      </w:r>
      <w:r>
        <w:t xml:space="preserve">berlangsung di dalam rumah dan di balik papan vihara. Ketidaktampakan</w:t>
      </w:r>
      <w:r>
        <w:t xml:space="preserve"> </w:t>
      </w:r>
      <w:r>
        <w:t xml:space="preserve">yang dipaksakan oleh peraturan justru memperkuat stereotip bahwa</w:t>
      </w:r>
      <w:r>
        <w:t xml:space="preserve"> </w:t>
      </w:r>
      <w:r>
        <w:t xml:space="preserve">komunitas itu</w:t>
      </w:r>
      <w:r>
        <w:t xml:space="preserve"> </w:t>
      </w:r>
      <w:r>
        <w:rPr>
          <w:i/>
          <w:iCs/>
        </w:rPr>
        <w:t xml:space="preserve">hanya</w:t>
      </w:r>
      <w:r>
        <w:t xml:space="preserve"> </w:t>
      </w:r>
      <w:r>
        <w:t xml:space="preserve">tentang perdagangan.</w:t>
      </w:r>
    </w:p>
    <w:p>
      <w:pPr>
        <w:pStyle w:val="BodyText"/>
      </w:pPr>
      <w:r>
        <w:t xml:space="preserve">Yang tidak diantisipasi oleh perumus Inpres 14/1967, dan yang</w:t>
      </w:r>
      <w:r>
        <w:t xml:space="preserve"> </w:t>
      </w:r>
      <w:r>
        <w:t xml:space="preserve">akan menjadi salah satu ironi paling tajam dari arsitektur ini,</w:t>
      </w:r>
      <w:r>
        <w:t xml:space="preserve"> </w:t>
      </w:r>
      <w:r>
        <w:t xml:space="preserve">adalah lembaga yang dibentuk untuk menjalankannya. Badan</w:t>
      </w:r>
      <w:r>
        <w:t xml:space="preserve"> </w:t>
      </w:r>
      <w:r>
        <w:t xml:space="preserve">Koordinasi Penghayatan Persatuan dan Kesatuan Bangsa — Bakom PKB —</w:t>
      </w:r>
      <w:r>
        <w:t xml:space="preserve"> </w:t>
      </w:r>
      <w:r>
        <w:t xml:space="preserve">dibentuk di tingkat daerah I dan II untuk "membina" masyarakat</w:t>
      </w:r>
      <w:r>
        <w:t xml:space="preserve"> </w:t>
      </w:r>
      <w:r>
        <w:t xml:space="preserve">Tionghoa secara asimilasi. Tetapi dalam praktiknya, sebagaimana</w:t>
      </w:r>
      <w:r>
        <w:t xml:space="preserve"> </w:t>
      </w:r>
      <w:r>
        <w:t xml:space="preserve">Tedy catat, Bakom PKB menjadi sesuatu yang sama sekali berbeda.</w:t>
      </w:r>
      <w:r>
        <w:t xml:space="preserve"> </w:t>
      </w:r>
      <w:r>
        <w:t xml:space="preserve">Ia menjadi titik temu antara pejabat pemerintah daerah dan</w:t>
      </w:r>
      <w:r>
        <w:t xml:space="preserve"> </w:t>
      </w:r>
      <w:r>
        <w:t xml:space="preserve">pengusaha Tionghoa yang membutuhkan kelancaran perizinan, proyek,</w:t>
      </w:r>
      <w:r>
        <w:t xml:space="preserve"> </w:t>
      </w:r>
      <w:r>
        <w:t xml:space="preserve">atau tender. Pada masa kampanye, ia juga menjadi saluran</w:t>
      </w:r>
      <w:r>
        <w:t xml:space="preserve"> </w:t>
      </w:r>
      <w:r>
        <w:t xml:space="preserve">penggalangan dukungan politik bagi Golongan Karya (OT#p179).</w:t>
      </w:r>
    </w:p>
    <w:p>
      <w:pPr>
        <w:pStyle w:val="BodyText"/>
      </w:pPr>
      <w:r>
        <w:t xml:space="preserve">Ironi ini menanggung beban argumen bab. Lembaga yang dirancang</w:t>
      </w:r>
      <w:r>
        <w:t xml:space="preserve"> </w:t>
      </w:r>
      <w:r>
        <w:t xml:space="preserve">untuk "membina persatuan" justru memperkuat persis stereotip yang</w:t>
      </w:r>
      <w:r>
        <w:t xml:space="preserve"> </w:t>
      </w:r>
      <w:r>
        <w:t xml:space="preserve">ingin dihindari: hubungan dekat antara pengusaha Tionghoa dan pejabat</w:t>
      </w:r>
      <w:r>
        <w:t xml:space="preserve"> </w:t>
      </w:r>
      <w:r>
        <w:t xml:space="preserve">negara, dengan transaksi yang tidak transparan, dengan keberpihakan</w:t>
      </w:r>
      <w:r>
        <w:t xml:space="preserve"> </w:t>
      </w:r>
      <w:r>
        <w:t xml:space="preserve">politik yang dapat dibaca dari luar. Pada saat krisis 1998 datang</w:t>
      </w:r>
      <w:r>
        <w:t xml:space="preserve"> </w:t>
      </w:r>
      <w:r>
        <w:t xml:space="preserve">dan kerusuhan dipantik, salah satu rangkaian penjelasan yang paling</w:t>
      </w:r>
      <w:r>
        <w:t xml:space="preserve"> </w:t>
      </w:r>
      <w:r>
        <w:t xml:space="preserve">sering didengar adalah bahwa "pengusaha Tionghoa dekat dengan</w:t>
      </w:r>
      <w:r>
        <w:t xml:space="preserve"> </w:t>
      </w:r>
      <w:r>
        <w:t xml:space="preserve">kekuasaan". Kalimat itu memiliki rujukan empiris yang dangkal —</w:t>
      </w:r>
      <w:r>
        <w:t xml:space="preserve"> </w:t>
      </w:r>
      <w:r>
        <w:t xml:space="preserve">yaitu Bakom PKB dan pola transaksi yang dimungkinkannya — yang</w:t>
      </w:r>
      <w:r>
        <w:t xml:space="preserve"> </w:t>
      </w:r>
      <w:r>
        <w:t xml:space="preserve">dapat dengan mudah diperluas menjadi tuduhan kolektif. Stereotip</w:t>
      </w:r>
      <w:r>
        <w:t xml:space="preserve"> </w:t>
      </w:r>
      <w:r>
        <w:t xml:space="preserve">"kelompok eksklusif yang mengontrol ekonomi" yang Kitamura tunjuk</w:t>
      </w:r>
      <w:r>
        <w:t xml:space="preserve"> </w:t>
      </w:r>
      <w:r>
        <w:t xml:space="preserve">sebagai pemicu Mei 1998 dihasilkan, antara lain, oleh sebuah</w:t>
      </w:r>
      <w:r>
        <w:t xml:space="preserve"> </w:t>
      </w:r>
      <w:r>
        <w:t xml:space="preserve">lembaga yang nama resminya adalah</w:t>
      </w:r>
      <w:r>
        <w:t xml:space="preserve"> </w:t>
      </w:r>
      <w:r>
        <w:rPr>
          <w:i/>
          <w:iCs/>
        </w:rPr>
        <w:t xml:space="preserve">Penghayatan Persatuan dan</w:t>
      </w:r>
      <w:r>
        <w:rPr>
          <w:i/>
          <w:iCs/>
        </w:rPr>
        <w:t xml:space="preserve"> </w:t>
      </w:r>
      <w:r>
        <w:rPr>
          <w:i/>
          <w:iCs/>
        </w:rPr>
        <w:t xml:space="preserve">Kesatuan Bangsa</w:t>
      </w:r>
      <w:r>
        <w:t xml:space="preserve">.</w:t>
      </w:r>
    </w:p>
    <w:p>
      <w:pPr>
        <w:pStyle w:val="BodyText"/>
      </w:pPr>
      <w:r>
        <w:t xml:space="preserve">Yang juga penting untuk dicatat adalah bagaimana Bakom PKB</w:t>
      </w:r>
      <w:r>
        <w:t xml:space="preserve"> </w:t>
      </w:r>
      <w:r>
        <w:t xml:space="preserve">dievaluasi setelah Reformasi. Lembaga itu tidak resmi dibubarkan</w:t>
      </w:r>
      <w:r>
        <w:t xml:space="preserve"> </w:t>
      </w:r>
      <w:r>
        <w:t xml:space="preserve">dengan keputusan tertentu; ia hanya tidak diaktifkan lagi.</w:t>
      </w:r>
      <w:r>
        <w:t xml:space="preserve"> </w:t>
      </w:r>
      <w:r>
        <w:t xml:space="preserve">Setelah Reformasi, Tedy menulis, Bakom PKB "tidak diaktifkan</w:t>
      </w:r>
      <w:r>
        <w:t xml:space="preserve"> </w:t>
      </w:r>
      <w:r>
        <w:t xml:space="preserve">lagi, tidak juga dianggap gagal, tetapi dilihat dari sudut</w:t>
      </w:r>
      <w:r>
        <w:t xml:space="preserve"> </w:t>
      </w:r>
      <w:r>
        <w:t xml:space="preserve">pandang sekarang, kebijaksanaan itu sedikit banyak telah melanggar</w:t>
      </w:r>
      <w:r>
        <w:t xml:space="preserve"> </w:t>
      </w:r>
      <w:r>
        <w:t xml:space="preserve">HAM dan tidak Demokratis" (MK#p23). Cara penyelesaian yang sunyi</w:t>
      </w:r>
      <w:r>
        <w:t xml:space="preserve"> </w:t>
      </w:r>
      <w:r>
        <w:t xml:space="preserve">itu — tanpa pembubaran formal, tanpa permintaan maaf, tanpa</w:t>
      </w:r>
      <w:r>
        <w:t xml:space="preserve"> </w:t>
      </w:r>
      <w:r>
        <w:t xml:space="preserve">investigasi atas pola kolusi yang dimungkinkan oleh lembaga itu</w:t>
      </w:r>
      <w:r>
        <w:t xml:space="preserve"> </w:t>
      </w:r>
      <w:r>
        <w:t xml:space="preserve">— meninggalkan satu masalah yang akan dirasakan oleh PSMTI ketika</w:t>
      </w:r>
      <w:r>
        <w:t xml:space="preserve"> </w:t>
      </w:r>
      <w:r>
        <w:t xml:space="preserve">ia berdiri pada akhir 1998: bahwa kerangka mental yang melihat</w:t>
      </w:r>
      <w:r>
        <w:t xml:space="preserve"> </w:t>
      </w:r>
      <w:r>
        <w:t xml:space="preserve">komunitas Tionghoa sebagai sesuatu yang perlu</w:t>
      </w:r>
      <w:r>
        <w:t xml:space="preserve"> </w:t>
      </w:r>
      <w:r>
        <w:rPr>
          <w:i/>
          <w:iCs/>
        </w:rPr>
        <w:t xml:space="preserve">dibina</w:t>
      </w:r>
      <w:r>
        <w:t xml:space="preserve"> </w:t>
      </w:r>
      <w:r>
        <w:t xml:space="preserve">secara</w:t>
      </w:r>
      <w:r>
        <w:t xml:space="preserve"> </w:t>
      </w:r>
      <w:r>
        <w:t xml:space="preserve">khusus oleh negara tidak hilang bersama Bakom PKB. Yang hilang</w:t>
      </w:r>
      <w:r>
        <w:t xml:space="preserve"> </w:t>
      </w:r>
      <w:r>
        <w:t xml:space="preserve">adalah lembaganya; yang tetap ada adalah cara berpikir yang</w:t>
      </w:r>
      <w:r>
        <w:t xml:space="preserve"> </w:t>
      </w:r>
      <w:r>
        <w:t xml:space="preserve">sejak awal membuat lembaga itu mungkin.</w:t>
      </w:r>
    </w:p>
    <w:p>
      <w:pPr>
        <w:pStyle w:val="BodyText"/>
      </w:pPr>
      <w:r>
        <w:t xml:space="preserve">Inpres 14/1967 tidak berdiri sendiri. Ia mengoperasionalkan</w:t>
      </w:r>
      <w:r>
        <w:t xml:space="preserve"> </w:t>
      </w:r>
      <w:r>
        <w:t xml:space="preserve">sebuah dokumen yang lebih dulu dan lebih komprehensif,</w:t>
      </w:r>
      <w:r>
        <w:t xml:space="preserve"> </w:t>
      </w:r>
      <w:r>
        <w:rPr>
          <w:i/>
          <w:iCs/>
        </w:rPr>
        <w:t xml:space="preserve">Instruksi</w:t>
      </w:r>
      <w:r>
        <w:rPr>
          <w:i/>
          <w:iCs/>
        </w:rPr>
        <w:t xml:space="preserve"> </w:t>
      </w:r>
      <w:r>
        <w:rPr>
          <w:i/>
          <w:iCs/>
        </w:rPr>
        <w:t xml:space="preserve">Presidium Kabinet Nomor 37/U/IN/6/1967 tentang Kebijaksanaan</w:t>
      </w:r>
      <w:r>
        <w:rPr>
          <w:i/>
          <w:iCs/>
        </w:rPr>
        <w:t xml:space="preserve"> </w:t>
      </w:r>
      <w:r>
        <w:rPr>
          <w:i/>
          <w:iCs/>
        </w:rPr>
        <w:t xml:space="preserve">Pokok Penyelesaian Masalah Cina</w:t>
      </w:r>
      <w:r>
        <w:t xml:space="preserve"> </w:t>
      </w:r>
      <w:r>
        <w:t xml:space="preserve">— sebuah dokumen yang oleh</w:t>
      </w:r>
      <w:r>
        <w:t xml:space="preserve"> </w:t>
      </w:r>
      <w:r>
        <w:t xml:space="preserve">Kitamura disebut sebagai induk dari seluruh kebijakan asimilasi</w:t>
      </w:r>
      <w:r>
        <w:t xml:space="preserve"> </w:t>
      </w:r>
      <w:r>
        <w:t xml:space="preserve">Orde Baru terhadap orang Tionghoa (KIT#p20). Instruksi Presidium</w:t>
      </w:r>
      <w:r>
        <w:t xml:space="preserve"> </w:t>
      </w:r>
      <w:r>
        <w:t xml:space="preserve">Kabinet itu menetapkan kerangka umum: bahwa</w:t>
      </w:r>
      <w:r>
        <w:t xml:space="preserve"> </w:t>
      </w:r>
      <w:r>
        <w:t xml:space="preserve">"masalah Cina" — yaitu keberadaan komunitas Tionghoa Indonesia</w:t>
      </w:r>
      <w:r>
        <w:t xml:space="preserve"> </w:t>
      </w:r>
      <w:r>
        <w:t xml:space="preserve">sebagai sesuatu yang dilihat oleh negara sebagai masalah yang</w:t>
      </w:r>
      <w:r>
        <w:t xml:space="preserve"> </w:t>
      </w:r>
      <w:r>
        <w:t xml:space="preserve">perlu diselesaikan — akan diselesaikan melalui asimilasi yang</w:t>
      </w:r>
      <w:r>
        <w:t xml:space="preserve"> </w:t>
      </w:r>
      <w:r>
        <w:t xml:space="preserve">sistematis. Inpres 14 adalah operasionalisasi sisi budaya dan</w:t>
      </w:r>
      <w:r>
        <w:t xml:space="preserve"> </w:t>
      </w:r>
      <w:r>
        <w:t xml:space="preserve">agamanya; SBKRI dan ganti nama adalah operasionalisasi sisi</w:t>
      </w:r>
      <w:r>
        <w:t xml:space="preserve"> </w:t>
      </w:r>
      <w:r>
        <w:t xml:space="preserve">administratifnya; penutupan sekolah Mandarin adalah</w:t>
      </w:r>
      <w:r>
        <w:t xml:space="preserve"> </w:t>
      </w:r>
      <w:r>
        <w:t xml:space="preserve">operasionalisasi sisi pendidikannya. Tiga dekade kebijakan yang</w:t>
      </w:r>
      <w:r>
        <w:t xml:space="preserve"> </w:t>
      </w:r>
      <w:r>
        <w:t xml:space="preserve">akan ditelusuri di bab-bab Indonesia tentang Orde Baru sebenarnya</w:t>
      </w:r>
      <w:r>
        <w:t xml:space="preserve"> </w:t>
      </w:r>
      <w:r>
        <w:t xml:space="preserve">adalah pelaksanaan satu dokumen yang ditandatangani pada Juni</w:t>
      </w:r>
      <w:r>
        <w:t xml:space="preserve"> </w:t>
      </w:r>
      <w:r>
        <w:t xml:space="preserve">1967 — sebuah cetak biru tunggal yang konsekuensinya menyebar ke</w:t>
      </w:r>
      <w:r>
        <w:t xml:space="preserve"> </w:t>
      </w:r>
      <w:r>
        <w:t xml:space="preserve">hampir setiap aspek kehidupan publik orang Tionghoa selama satu</w:t>
      </w:r>
      <w:r>
        <w:t xml:space="preserve"> </w:t>
      </w:r>
      <w:r>
        <w:t xml:space="preserve">generasi.</w:t>
      </w:r>
    </w:p>
    <w:p>
      <w:pPr>
        <w:pStyle w:val="BodyText"/>
      </w:pPr>
      <w:r>
        <w:t xml:space="preserve">Inpres 14/1967 berlaku selama 33 tahun. Ia baru dicabut pada awal</w:t>
      </w:r>
      <w:r>
        <w:t xml:space="preserve"> </w:t>
      </w:r>
      <w:r>
        <w:t xml:space="preserve">masa pemerintahan Presiden Abdurrahman Wahid melalui Keputusan</w:t>
      </w:r>
      <w:r>
        <w:t xml:space="preserve"> </w:t>
      </w:r>
      <w:r>
        <w:t xml:space="preserve">Presiden Nomor 6 Tahun 2000 (OT#p189). Tedy mencatat dalam</w:t>
      </w:r>
      <w:r>
        <w:t xml:space="preserve"> </w:t>
      </w:r>
      <w:r>
        <w:t xml:space="preserve">memoarnya bahwa pencabutan itu mengikuti audiensi PSMTI ke</w:t>
      </w:r>
      <w:r>
        <w:t xml:space="preserve"> </w:t>
      </w:r>
      <w:r>
        <w:t xml:space="preserve">Presiden Wahid — ia akan menjadi salah satu episode advokasi yang</w:t>
      </w:r>
      <w:r>
        <w:t xml:space="preserve"> </w:t>
      </w:r>
      <w:r>
        <w:t xml:space="preserve">dibahas di bab-bab tentang aktivitas PSMTI pasca-1998 (MK#p169).</w:t>
      </w:r>
      <w:r>
        <w:t xml:space="preserve"> </w:t>
      </w:r>
      <w:r>
        <w:t xml:space="preserve">Tetapi tiga puluh tahun adalah waktu yang panjang. Anak-anak yang</w:t>
      </w:r>
      <w:r>
        <w:t xml:space="preserve"> </w:t>
      </w:r>
      <w:r>
        <w:t xml:space="preserve">tumbuh di bawah Inpres 14/1967 sudah menjadi orang dewasa pada</w:t>
      </w:r>
      <w:r>
        <w:t xml:space="preserve"> </w:t>
      </w:r>
      <w:r>
        <w:t xml:space="preserve">2000; sebagian sudah punya anak sendiri. Bahasa yang tidak</w:t>
      </w:r>
      <w:r>
        <w:t xml:space="preserve"> </w:t>
      </w:r>
      <w:r>
        <w:t xml:space="preserve">diajarkan selama satu generasi tidak dapat dikembalikan dengan</w:t>
      </w:r>
      <w:r>
        <w:t xml:space="preserve"> </w:t>
      </w:r>
      <w:r>
        <w:t xml:space="preserve">sebuah Keppres. Klenteng yang berubah menjadi vihara tidak otomatis</w:t>
      </w:r>
      <w:r>
        <w:t xml:space="preserve"> </w:t>
      </w:r>
      <w:r>
        <w:t xml:space="preserve">menjadi klenteng kembali. Generasi yang menulis "Budha" di KTP</w:t>
      </w:r>
      <w:r>
        <w:t xml:space="preserve"> </w:t>
      </w:r>
      <w:r>
        <w:t xml:space="preserve">karena Konfusianisme tidak diakui akan menemukan, dua puluh tahun</w:t>
      </w:r>
      <w:r>
        <w:t xml:space="preserve"> </w:t>
      </w:r>
      <w:r>
        <w:t xml:space="preserve">kemudian, bahwa anak-anak mereka tidak tahu apa itu Konfusianisme.</w:t>
      </w:r>
    </w:p>
    <w:p>
      <w:pPr>
        <w:pStyle w:val="BodyText"/>
      </w:pPr>
      <w:r>
        <w:t xml:space="preserve">Yang dicabut adalah peraturannya. Yang tidak dapat dicabut adalah</w:t>
      </w:r>
      <w:r>
        <w:t xml:space="preserve"> </w:t>
      </w:r>
      <w:r>
        <w:t xml:space="preserve">efek generasionalnya.</w:t>
      </w:r>
    </w:p>
    <w:bookmarkEnd w:id="63"/>
    <w:bookmarkStart w:id="64" w:name="sbkri-orang-asing-di-negeri-sendiri"/>
    <w:p>
      <w:pPr>
        <w:pStyle w:val="Heading2"/>
      </w:pPr>
      <w:r>
        <w:t xml:space="preserve">SBKRI: orang asing di negeri sendiri</w:t>
      </w:r>
    </w:p>
    <w:p>
      <w:pPr>
        <w:pStyle w:val="FirstParagraph"/>
      </w:pPr>
      <w:r>
        <w:t xml:space="preserve">Pilar ketiga dari arsitektur ini bersifat lebih administratif —</w:t>
      </w:r>
      <w:r>
        <w:t xml:space="preserve"> </w:t>
      </w:r>
      <w:r>
        <w:t xml:space="preserve">tetapi konsekuensinya, persis karena ia administratif, menjangkau</w:t>
      </w:r>
      <w:r>
        <w:t xml:space="preserve"> </w:t>
      </w:r>
      <w:r>
        <w:t xml:space="preserve">setiap aspek kehidupan publik orang Tionghoa selama puluhan tahun.</w:t>
      </w:r>
      <w:r>
        <w:t xml:space="preserve"> </w:t>
      </w:r>
      <w:r>
        <w:t xml:space="preserve">Kewajiban memiliki Surat Bukti Kewarganegaraan Republik Indonesia</w:t>
      </w:r>
      <w:r>
        <w:t xml:space="preserve"> </w:t>
      </w:r>
      <w:r>
        <w:t xml:space="preserve">(SBKRI) bersumber dari Perjanjian Dwi Kewarga Negaraan 1955 yang</w:t>
      </w:r>
      <w:r>
        <w:t xml:space="preserve"> </w:t>
      </w:r>
      <w:r>
        <w:t xml:space="preserve">dibahas di bagian PP 10/1959. Tetapi yang terjadi setelah 1966</w:t>
      </w:r>
      <w:r>
        <w:t xml:space="preserve"> </w:t>
      </w:r>
      <w:r>
        <w:t xml:space="preserve">adalah pengetatan implementasi: aparat di setiap tingkatan</w:t>
      </w:r>
      <w:r>
        <w:t xml:space="preserve"> </w:t>
      </w:r>
      <w:r>
        <w:t xml:space="preserve">diinstruksikan untuk meminta SBKRI sebagai bukti kewarganegaraan,</w:t>
      </w:r>
      <w:r>
        <w:t xml:space="preserve"> </w:t>
      </w:r>
      <w:r>
        <w:t xml:space="preserve">sedangkan untuk orang Indonesia lainnya, KTP saja sudah cukup.</w:t>
      </w:r>
    </w:p>
    <w:p>
      <w:pPr>
        <w:pStyle w:val="BodyText"/>
      </w:pPr>
      <w:r>
        <w:t xml:space="preserve">Konsekuensinya tertulis dalam ratusan keputusan administratif yang</w:t>
      </w:r>
      <w:r>
        <w:t xml:space="preserve"> </w:t>
      </w:r>
      <w:r>
        <w:t xml:space="preserve">Tedy ringkas dalam satu paragraf: orang Tionghoa Warga Negara</w:t>
      </w:r>
      <w:r>
        <w:t xml:space="preserve"> </w:t>
      </w:r>
      <w:r>
        <w:t xml:space="preserve">Indonesia yang sudah turun-temurun "menjadi orang Asing di Negeri</w:t>
      </w:r>
      <w:r>
        <w:t xml:space="preserve"> </w:t>
      </w:r>
      <w:r>
        <w:t xml:space="preserve">sendiri, membatasi partisipasinya dalam berbagai bidang Profesi</w:t>
      </w:r>
      <w:r>
        <w:t xml:space="preserve"> </w:t>
      </w:r>
      <w:r>
        <w:t xml:space="preserve">antara lain dibidang Pendidikan, sebagai Pegawai Negeri, TNI dan</w:t>
      </w:r>
      <w:r>
        <w:t xml:space="preserve"> </w:t>
      </w:r>
      <w:r>
        <w:t xml:space="preserve">Polri" (OT#p123). DKI Jakarta bahkan mewajibkan orang Tionghoa</w:t>
      </w:r>
      <w:r>
        <w:t xml:space="preserve"> </w:t>
      </w:r>
      <w:r>
        <w:t xml:space="preserve">mendaftar ulang sebagai penduduk Tionghoa melalui formulir yang</w:t>
      </w:r>
      <w:r>
        <w:t xml:space="preserve"> </w:t>
      </w:r>
      <w:r>
        <w:t xml:space="preserve">dikenal sebagai</w:t>
      </w:r>
      <w:r>
        <w:t xml:space="preserve"> </w:t>
      </w:r>
      <w:r>
        <w:rPr>
          <w:i/>
          <w:iCs/>
        </w:rPr>
        <w:t xml:space="preserve">K1</w:t>
      </w:r>
      <w:r>
        <w:t xml:space="preserve"> </w:t>
      </w:r>
      <w:r>
        <w:t xml:space="preserve">— sebuah berkas yang fungsi praktisnya</w:t>
      </w:r>
      <w:r>
        <w:t xml:space="preserve"> </w:t>
      </w:r>
      <w:r>
        <w:t xml:space="preserve">adalah menjadi lapis kedua identifikasi etnis di atas KTP yang</w:t>
      </w:r>
      <w:r>
        <w:t xml:space="preserve"> </w:t>
      </w:r>
      <w:r>
        <w:t xml:space="preserve">sudah membedakan (MK#p23).</w:t>
      </w:r>
    </w:p>
    <w:p>
      <w:pPr>
        <w:pStyle w:val="BodyText"/>
      </w:pPr>
      <w:r>
        <w:t xml:space="preserve">Tedy mencatat dampak itu pada keluarganya sendiri dalam satu</w:t>
      </w:r>
      <w:r>
        <w:t xml:space="preserve"> </w:t>
      </w:r>
      <w:r>
        <w:t xml:space="preserve">episode pendek di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. Anak perempuannya,</w:t>
      </w:r>
      <w:r>
        <w:t xml:space="preserve"> </w:t>
      </w:r>
      <w:r>
        <w:t xml:space="preserve">Tricia, hendak membuat paspor bersama teman-teman sekolahnya</w:t>
      </w:r>
      <w:r>
        <w:t xml:space="preserve"> </w:t>
      </w:r>
      <w:r>
        <w:t xml:space="preserve">untuk bepergian ke Singapura. Teman-temannya menyelesaikan</w:t>
      </w:r>
      <w:r>
        <w:t xml:space="preserve"> </w:t>
      </w:r>
      <w:r>
        <w:t xml:space="preserve">prosesnya tanpa kesulitan. Tricia, ketika gilirannya tiba,</w:t>
      </w:r>
      <w:r>
        <w:t xml:space="preserve"> </w:t>
      </w:r>
      <w:r>
        <w:t xml:space="preserve">dimintai SBKRI dan Surat Keterangan Ganti Nama orang tuanya,</w:t>
      </w:r>
      <w:r>
        <w:t xml:space="preserve"> </w:t>
      </w:r>
      <w:r>
        <w:t xml:space="preserve">dengan biaya yang lebih tinggi. Teman-temannya, yang mengetahui</w:t>
      </w:r>
      <w:r>
        <w:t xml:space="preserve"> </w:t>
      </w:r>
      <w:r>
        <w:t xml:space="preserve">bahwa ayah Tricia berpangkat lebih tinggi dari ayah mereka</w:t>
      </w:r>
      <w:r>
        <w:t xml:space="preserve"> </w:t>
      </w:r>
      <w:r>
        <w:t xml:space="preserve">masing-masing, protes; tetapi petugas Imigrasi menjawab dengan</w:t>
      </w:r>
      <w:r>
        <w:t xml:space="preserve"> </w:t>
      </w:r>
      <w:r>
        <w:t xml:space="preserve">ringkas: ini sudah peraturan. Akhirnya kelompok itu membatalkan</w:t>
      </w:r>
      <w:r>
        <w:t xml:space="preserve"> </w:t>
      </w:r>
      <w:r>
        <w:t xml:space="preserve">seluruh rencana perjalanan secara solidaritas (MK#p32).</w:t>
      </w:r>
    </w:p>
    <w:p>
      <w:pPr>
        <w:pStyle w:val="BodyText"/>
      </w:pPr>
      <w:r>
        <w:t xml:space="preserve">Episode itu kecil di sebelah peristiwa-peristiwa berskala nasional</w:t>
      </w:r>
      <w:r>
        <w:t xml:space="preserve"> </w:t>
      </w:r>
      <w:r>
        <w:t xml:space="preserve">yang dibahas di bagian-bagian sebelumnya. Tricia bukan korban</w:t>
      </w:r>
      <w:r>
        <w:t xml:space="preserve"> </w:t>
      </w:r>
      <w:r>
        <w:t xml:space="preserve">massa; ia bukan tertindas oleh kemiskinan; ayahnya berpangkat</w:t>
      </w:r>
      <w:r>
        <w:t xml:space="preserve"> </w:t>
      </w:r>
      <w:r>
        <w:t xml:space="preserve">Brigadir Jenderal. Tetapi pada saat seseorang yang ia tidak kenal,</w:t>
      </w:r>
      <w:r>
        <w:t xml:space="preserve"> </w:t>
      </w:r>
      <w:r>
        <w:t xml:space="preserve">yang hanya menjalankan prosedur, meminta dokumen yang teman-temannya</w:t>
      </w:r>
      <w:r>
        <w:t xml:space="preserve"> </w:t>
      </w:r>
      <w:r>
        <w:t xml:space="preserve">tidak diminta, ia mendapati dirinya dibedakan oleh aparat negaranya</w:t>
      </w:r>
      <w:r>
        <w:t xml:space="preserve"> </w:t>
      </w:r>
      <w:r>
        <w:t xml:space="preserve">sendiri, bukan oleh masyarakatnya. Tedy menulis kalimat yang sama</w:t>
      </w:r>
      <w:r>
        <w:t xml:space="preserve"> </w:t>
      </w:r>
      <w:r>
        <w:t xml:space="preserve">dari posisi seorang ayah yang menyaksikan kejadian itu: "yang</w:t>
      </w:r>
      <w:r>
        <w:t xml:space="preserve"> </w:t>
      </w:r>
      <w:r>
        <w:t xml:space="preserve">membeda-bedakan rakyatnya bukan masyarakat, tetapi Pemerintah</w:t>
      </w:r>
      <w:r>
        <w:t xml:space="preserve"> </w:t>
      </w:r>
      <w:r>
        <w:t xml:space="preserve">sendiri" (MK#p32).</w:t>
      </w:r>
    </w:p>
    <w:p>
      <w:pPr>
        <w:pStyle w:val="BodyText"/>
      </w:pPr>
      <w:r>
        <w:t xml:space="preserve">Penghapusan kewajiban SBKRI tidak datang sekaligus. Pada 1996,</w:t>
      </w:r>
      <w:r>
        <w:t xml:space="preserve"> </w:t>
      </w:r>
      <w:r>
        <w:t xml:space="preserve">Presiden Soeharto sebenarnya mengeluarkan Keputusan Presiden</w:t>
      </w:r>
      <w:r>
        <w:t xml:space="preserve"> </w:t>
      </w:r>
      <w:r>
        <w:t xml:space="preserve">Nomor 56 yang menyatakan bahwa SBKRI tidak diberlakukan lagi —</w:t>
      </w:r>
      <w:r>
        <w:t xml:space="preserve"> </w:t>
      </w:r>
      <w:r>
        <w:t xml:space="preserve">tetapi keputusan itu, sebagaimana Tedy catat, "kurang</w:t>
      </w:r>
      <w:r>
        <w:t xml:space="preserve"> </w:t>
      </w:r>
      <w:r>
        <w:t xml:space="preserve">disosialisasi, tidak banyak yang tahu dan juga tidak dilaksanakan</w:t>
      </w:r>
      <w:r>
        <w:t xml:space="preserve"> </w:t>
      </w:r>
      <w:r>
        <w:t xml:space="preserve">oleh Aparatur Pemerintah yang terkait sampai tingkat bawah"</w:t>
      </w:r>
      <w:r>
        <w:t xml:space="preserve"> </w:t>
      </w:r>
      <w:r>
        <w:t xml:space="preserve">(OT#p122). Yang berubah secara substansial adalah Undang-Undang</w:t>
      </w:r>
      <w:r>
        <w:t xml:space="preserve"> </w:t>
      </w:r>
      <w:r>
        <w:t xml:space="preserve">Nomor 12 Tahun 2006 tentang Kewarganegaraan, yang menggantikan</w:t>
      </w:r>
      <w:r>
        <w:t xml:space="preserve"> </w:t>
      </w:r>
      <w:r>
        <w:t xml:space="preserve">seluruh kerangka kewarganegaraan ganda yang menyebabkan kebutuhan</w:t>
      </w:r>
      <w:r>
        <w:t xml:space="preserve"> </w:t>
      </w:r>
      <w:r>
        <w:t xml:space="preserve">SBKRI sejak awal. PSMTI hadir di Rapat Kerja DPR-RI dalam</w:t>
      </w:r>
      <w:r>
        <w:t xml:space="preserve"> </w:t>
      </w:r>
      <w:r>
        <w:t xml:space="preserve">rangka pengesahan UU itu; pengurus dari seluruh Indonesia datang</w:t>
      </w:r>
      <w:r>
        <w:t xml:space="preserve"> </w:t>
      </w:r>
      <w:r>
        <w:t xml:space="preserve">ke Gedung DPR-RI untuk menyaksikan penandatanganan (MK#p172).</w:t>
      </w:r>
      <w:r>
        <w:t xml:space="preserve"> </w:t>
      </w:r>
      <w:r>
        <w:t xml:space="preserve">Episode advokasi itu akan dibahas di bab tentang aktivitas politik</w:t>
      </w:r>
      <w:r>
        <w:t xml:space="preserve"> </w:t>
      </w:r>
      <w:r>
        <w:t xml:space="preserve">PSMTI; di sini cukup dicatat bahwa empat puluh tahun setelah</w:t>
      </w:r>
      <w:r>
        <w:t xml:space="preserve"> </w:t>
      </w:r>
      <w:r>
        <w:t xml:space="preserve">Perjanjian Dwi Kewarga 1955, baru pada 2006 kerangka legal yang</w:t>
      </w:r>
      <w:r>
        <w:t xml:space="preserve"> </w:t>
      </w:r>
      <w:r>
        <w:t xml:space="preserve">membuat SBKRI mungkin akhirnya digantikan.</w:t>
      </w:r>
    </w:p>
    <w:p>
      <w:pPr>
        <w:pStyle w:val="BodyText"/>
      </w:pPr>
      <w:r>
        <w:t xml:space="preserve">Di antara 1955 dan 2006 ada dua generasi orang Tionghoa Indonesia</w:t>
      </w:r>
      <w:r>
        <w:t xml:space="preserve"> </w:t>
      </w:r>
      <w:r>
        <w:t xml:space="preserve">yang tumbuh dengan satu keyakinan administratif yang ditanamkan</w:t>
      </w:r>
      <w:r>
        <w:t xml:space="preserve"> </w:t>
      </w:r>
      <w:r>
        <w:t xml:space="preserve">oleh negara: bahwa untuk membuktikan mereka adalah warga negara,</w:t>
      </w:r>
      <w:r>
        <w:t xml:space="preserve"> </w:t>
      </w:r>
      <w:r>
        <w:t xml:space="preserve">mereka harus membawa selembar surat yang teman-teman seangkatan</w:t>
      </w:r>
      <w:r>
        <w:t xml:space="preserve"> </w:t>
      </w:r>
      <w:r>
        <w:t xml:space="preserve">mereka tidak perlu bawa. Pengulangan kecil ini selama lima dekade</w:t>
      </w:r>
      <w:r>
        <w:t xml:space="preserve"> </w:t>
      </w:r>
      <w:r>
        <w:t xml:space="preserve">adalah pekerjaan sunyi yang melengkapi pekerjaan riuh Inpres</w:t>
      </w:r>
      <w:r>
        <w:t xml:space="preserve"> </w:t>
      </w:r>
      <w:r>
        <w:t xml:space="preserve">14/1967: jika Inpres mengatakan budaya kalian tidak boleh tampil,</w:t>
      </w:r>
      <w:r>
        <w:t xml:space="preserve"> </w:t>
      </w:r>
      <w:r>
        <w:t xml:space="preserve">SBKRI mengatakan kewarganegaraan kalian tidak boleh diasumsikan.</w:t>
      </w:r>
    </w:p>
    <w:p>
      <w:pPr>
        <w:pStyle w:val="BodyText"/>
      </w:pPr>
      <w:r>
        <w:t xml:space="preserve">Ada satu konsekuensi lagi dari SBKRI yang lebih sulit ditangkap</w:t>
      </w:r>
      <w:r>
        <w:t xml:space="preserve"> </w:t>
      </w:r>
      <w:r>
        <w:t xml:space="preserve">oleh statistik tetapi terdokumentasi dalam catatan keluarga</w:t>
      </w:r>
      <w:r>
        <w:t xml:space="preserve"> </w:t>
      </w:r>
      <w:r>
        <w:t xml:space="preserve">seperti episode Tricia. Pada usia yang seharusnya menjadi usia</w:t>
      </w:r>
      <w:r>
        <w:t xml:space="preserve"> </w:t>
      </w:r>
      <w:r>
        <w:t xml:space="preserve">pembentukan kepercayaan terhadap institusi negara — masa sekolah</w:t>
      </w:r>
      <w:r>
        <w:t xml:space="preserve"> </w:t>
      </w:r>
      <w:r>
        <w:t xml:space="preserve">menengah, masa kuliah, masa awal karier — generasi Tionghoa di</w:t>
      </w:r>
      <w:r>
        <w:t xml:space="preserve"> </w:t>
      </w:r>
      <w:r>
        <w:t xml:space="preserve">bawah Orde Baru berulang kali diingatkan, dalam pertemuan-</w:t>
      </w:r>
      <w:r>
        <w:t xml:space="preserve"> </w:t>
      </w:r>
      <w:r>
        <w:t xml:space="preserve">pertemuan kecil dengan aparat, bahwa mereka diperlakukan berbeda.</w:t>
      </w:r>
      <w:r>
        <w:t xml:space="preserve"> </w:t>
      </w:r>
      <w:r>
        <w:t xml:space="preserve">Pengulangan itu membentuk apa yang dalam kosakata sosial dapat</w:t>
      </w:r>
      <w:r>
        <w:t xml:space="preserve"> </w:t>
      </w:r>
      <w:r>
        <w:t xml:space="preserve">disebut</w:t>
      </w:r>
      <w:r>
        <w:t xml:space="preserve"> </w:t>
      </w:r>
      <w:r>
        <w:rPr>
          <w:i/>
          <w:iCs/>
        </w:rPr>
        <w:t xml:space="preserve">jarak kelembagaan</w:t>
      </w:r>
      <w:r>
        <w:t xml:space="preserve">: kebiasaan untuk tidak menganggap</w:t>
      </w:r>
      <w:r>
        <w:t xml:space="preserve"> </w:t>
      </w:r>
      <w:r>
        <w:t xml:space="preserve">institusi pemerintah sebagai institusi yang dapat diandalkan,</w:t>
      </w:r>
      <w:r>
        <w:t xml:space="preserve"> </w:t>
      </w:r>
      <w:r>
        <w:t xml:space="preserve">kebiasaan untuk membawa dokumen tambahan, kebiasaan untuk lewat</w:t>
      </w:r>
      <w:r>
        <w:t xml:space="preserve"> </w:t>
      </w:r>
      <w:r>
        <w:t xml:space="preserve">calo daripada lewat loket. Ketika orang Tionghoa kemudian</w:t>
      </w:r>
      <w:r>
        <w:t xml:space="preserve"> </w:t>
      </w:r>
      <w:r>
        <w:t xml:space="preserve">dipersalahkan sebagai "tidak nasionalis" atau "tidak terlibat</w:t>
      </w:r>
      <w:r>
        <w:t xml:space="preserve"> </w:t>
      </w:r>
      <w:r>
        <w:t xml:space="preserve">dalam politik nasional", kritik itu sebagian adalah konsekuensi</w:t>
      </w:r>
      <w:r>
        <w:t xml:space="preserve"> </w:t>
      </w:r>
      <w:r>
        <w:t xml:space="preserve">dari jarak kelembagaan yang justru ditanamkan oleh negara sendiri.</w:t>
      </w:r>
      <w:r>
        <w:t xml:space="preserve"> </w:t>
      </w:r>
      <w:r>
        <w:t xml:space="preserve">Sebuah komunitas yang diberitahu berulang kali bahwa</w:t>
      </w:r>
      <w:r>
        <w:t xml:space="preserve"> </w:t>
      </w:r>
      <w:r>
        <w:t xml:space="preserve">kewarganegaraannya harus dibuktikan dengan dokumen khusus, yang</w:t>
      </w:r>
      <w:r>
        <w:t xml:space="preserve"> </w:t>
      </w:r>
      <w:r>
        <w:t xml:space="preserve">ditolak masuk Pegawai Negeri, TNI, dan Polri, tidak dapat</w:t>
      </w:r>
      <w:r>
        <w:t xml:space="preserve"> </w:t>
      </w:r>
      <w:r>
        <w:t xml:space="preserve">diharapkan untuk merasa kepemilikan terhadap negara yang sama</w:t>
      </w:r>
      <w:r>
        <w:t xml:space="preserve"> </w:t>
      </w:r>
      <w:r>
        <w:t xml:space="preserve">seperti orang Indonesia lainnya.</w:t>
      </w:r>
    </w:p>
    <w:p>
      <w:pPr>
        <w:pStyle w:val="BodyText"/>
      </w:pPr>
      <w:r>
        <w:t xml:space="preserve">Tedy, yang berhasil mencapai pangkat Brigadir Jenderal di TNI</w:t>
      </w:r>
      <w:r>
        <w:t xml:space="preserve"> </w:t>
      </w:r>
      <w:r>
        <w:t xml:space="preserve">Angkatan Darat sebagai salah satu dari sedikit pengecualian</w:t>
      </w:r>
      <w:r>
        <w:t xml:space="preserve"> </w:t>
      </w:r>
      <w:r>
        <w:t xml:space="preserve">struktur ini, menyaksikan dampaknya dari posisi yang istimewa.</w:t>
      </w:r>
      <w:r>
        <w:t xml:space="preserve"> </w:t>
      </w:r>
      <w:r>
        <w:t xml:space="preserve">Pengalamannya sendiri membuktikan bahwa pengecualian mungkin;</w:t>
      </w:r>
      <w:r>
        <w:t xml:space="preserve"> </w:t>
      </w:r>
      <w:r>
        <w:t xml:space="preserve">pengalaman anak-anaknya — dan ribuan keluarga seperti keluarganya</w:t>
      </w:r>
      <w:r>
        <w:t xml:space="preserve"> </w:t>
      </w:r>
      <w:r>
        <w:t xml:space="preserve">— membuktikan bahwa pengecualian itu tidak menggantikan aturan.</w:t>
      </w:r>
      <w:r>
        <w:t xml:space="preserve"> </w:t>
      </w:r>
      <w:r>
        <w:t xml:space="preserve">Yang ia bawa ke dalam advokasi PSMTI di DPR-RI pada 2006 adalah</w:t>
      </w:r>
      <w:r>
        <w:t xml:space="preserve"> </w:t>
      </w:r>
      <w:r>
        <w:t xml:space="preserve">keyakinan bahwa selama dokumen tambahan ini ada, jarak kelembagaan</w:t>
      </w:r>
      <w:r>
        <w:t xml:space="preserve"> </w:t>
      </w:r>
      <w:r>
        <w:t xml:space="preserve">yang ditanamkannya juga akan ada.</w:t>
      </w:r>
    </w:p>
    <w:bookmarkEnd w:id="64"/>
    <w:bookmarkStart w:id="65" w:name="penghapusan-bertahap-19982014"/>
    <w:p>
      <w:pPr>
        <w:pStyle w:val="Heading2"/>
      </w:pPr>
      <w:r>
        <w:t xml:space="preserve">Penghapusan bertahap, 1998–2014</w:t>
      </w:r>
    </w:p>
    <w:p>
      <w:pPr>
        <w:pStyle w:val="FirstParagraph"/>
      </w:pPr>
      <w:r>
        <w:t xml:space="preserve">Arsitektur tiga dekade tidak dibongkar dalam satu malam, tidak juga</w:t>
      </w:r>
      <w:r>
        <w:t xml:space="preserve"> </w:t>
      </w:r>
      <w:r>
        <w:t xml:space="preserve">oleh satu presiden. Pembongkarannya terjadi bertahap, dari</w:t>
      </w:r>
      <w:r>
        <w:t xml:space="preserve"> </w:t>
      </w:r>
      <w:r>
        <w:t xml:space="preserve">pertengahan 1998 hingga 2014, melewati lima masa pemerintahan, dan</w:t>
      </w:r>
      <w:r>
        <w:t xml:space="preserve"> </w:t>
      </w:r>
      <w:r>
        <w:t xml:space="preserve">setiap pos pembongkaran punya kronologinya sendiri. Bab ini cukup</w:t>
      </w:r>
      <w:r>
        <w:t xml:space="preserve"> </w:t>
      </w:r>
      <w:r>
        <w:t xml:space="preserve">menyebut garis besarnya — masing-masing episode akan dibahas</w:t>
      </w:r>
      <w:r>
        <w:t xml:space="preserve"> </w:t>
      </w:r>
      <w:r>
        <w:t xml:space="preserve">secara penuh di bab-bab tentang aktivitas PSMTI pasca-1998 dan</w:t>
      </w:r>
      <w:r>
        <w:t xml:space="preserve"> </w:t>
      </w:r>
      <w:r>
        <w:t xml:space="preserve">tentang perubahan paradigma yang menyertainya.</w:t>
      </w:r>
    </w:p>
    <w:p>
      <w:pPr>
        <w:pStyle w:val="BodyText"/>
      </w:pPr>
      <w:r>
        <w:t xml:space="preserve">Bangunan pertama yang dibongkar adalah kerangka</w:t>
      </w:r>
      <w:r>
        <w:t xml:space="preserve"> </w:t>
      </w:r>
      <w:r>
        <w:rPr>
          <w:i/>
          <w:iCs/>
        </w:rPr>
        <w:t xml:space="preserve">pribumi</w:t>
      </w:r>
      <w:r>
        <w:t xml:space="preserve"> </w:t>
      </w:r>
      <w:r>
        <w:t xml:space="preserve">dan</w:t>
      </w:r>
      <w:r>
        <w:t xml:space="preserve"> </w:t>
      </w:r>
      <w:r>
        <w:rPr>
          <w:i/>
          <w:iCs/>
        </w:rPr>
        <w:t xml:space="preserve">non-pribumi</w:t>
      </w:r>
      <w:r>
        <w:t xml:space="preserve">. Pada 18 September 1998, kurang dari empat bulan</w:t>
      </w:r>
      <w:r>
        <w:t xml:space="preserve"> </w:t>
      </w:r>
      <w:r>
        <w:t xml:space="preserve">setelah lengsernya Soeharto, Presiden B.J. Habibie menandatangani</w:t>
      </w:r>
      <w:r>
        <w:t xml:space="preserve"> </w:t>
      </w:r>
      <w:r>
        <w:t xml:space="preserve">Instruksi Presiden Nomor 26 Tahun 1998, yang menginstruksikan</w:t>
      </w:r>
      <w:r>
        <w:t xml:space="preserve"> </w:t>
      </w:r>
      <w:r>
        <w:t xml:space="preserve">seluruh jajaran pemerintah untuk menghentikan penggunaan istilah</w:t>
      </w:r>
      <w:r>
        <w:t xml:space="preserve"> </w:t>
      </w:r>
      <w:r>
        <w:t xml:space="preserve">pribumi dan non-pribumi dalam administrasi resmi (OT#p17, OT#p39).</w:t>
      </w:r>
      <w:r>
        <w:t xml:space="preserve"> </w:t>
      </w:r>
      <w:r>
        <w:t xml:space="preserve">Pembedaan administratif yang menjadi tulang punggung Inpres</w:t>
      </w:r>
      <w:r>
        <w:t xml:space="preserve"> </w:t>
      </w:r>
      <w:r>
        <w:t xml:space="preserve">14/1967 dan SBKRI secara formal dibatalkan dengan satu langkah.</w:t>
      </w:r>
      <w:r>
        <w:t xml:space="preserve"> </w:t>
      </w:r>
      <w:r>
        <w:t xml:space="preserve">Tanggal itu bertepatan, bukan secara kebetulan, dengan minggu yang</w:t>
      </w:r>
      <w:r>
        <w:t xml:space="preserve"> </w:t>
      </w:r>
      <w:r>
        <w:t xml:space="preserve">sama ketika sekelompok pengurus PSMTI baru saja menyelesaikan</w:t>
      </w:r>
      <w:r>
        <w:t xml:space="preserve"> </w:t>
      </w:r>
      <w:r>
        <w:t xml:space="preserve">pendaftaran organisasi mereka pada Departemen Dalam Negeri — sebuah</w:t>
      </w:r>
      <w:r>
        <w:t xml:space="preserve"> </w:t>
      </w:r>
      <w:r>
        <w:t xml:space="preserve">sinkronisasi yang tidak direncanakan tetapi yang memberi sinyal</w:t>
      </w:r>
      <w:r>
        <w:t xml:space="preserve"> </w:t>
      </w:r>
      <w:r>
        <w:t xml:space="preserve">bahwa Reformasi membuka ruang baru untuk advokasi yang terkoordinasi.</w:t>
      </w:r>
      <w:r>
        <w:t xml:space="preserve"> </w:t>
      </w:r>
      <w:r>
        <w:t xml:space="preserve">Detail tentang sinkronisasi itu akan dibahas di bab tentang</w:t>
      </w:r>
      <w:r>
        <w:t xml:space="preserve"> </w:t>
      </w:r>
      <w:r>
        <w:t xml:space="preserve">pendirian PSMTI.</w:t>
      </w:r>
    </w:p>
    <w:p>
      <w:pPr>
        <w:pStyle w:val="BodyText"/>
      </w:pPr>
      <w:r>
        <w:t xml:space="preserve">Pada awal masa pemerintahan Presiden Abdurrahman Wahid, dua pos</w:t>
      </w:r>
      <w:r>
        <w:t xml:space="preserve"> </w:t>
      </w:r>
      <w:r>
        <w:t xml:space="preserve">besar berikutnya dibongkar. Keputusan Presiden Nomor 6 Tahun 2000</w:t>
      </w:r>
      <w:r>
        <w:t xml:space="preserve"> </w:t>
      </w:r>
      <w:r>
        <w:t xml:space="preserve">mencabut Inpres 14/1967 sepenuhnya — kegiatan budaya, agama, dan</w:t>
      </w:r>
      <w:r>
        <w:t xml:space="preserve"> </w:t>
      </w:r>
      <w:r>
        <w:t xml:space="preserve">tradisi Tionghoa diperbolehkan kembali untuk dilakukan di muka</w:t>
      </w:r>
      <w:r>
        <w:t xml:space="preserve"> </w:t>
      </w:r>
      <w:r>
        <w:t xml:space="preserve">umum (OT#p189). Dua tahun kemudian, pada masa Presiden Megawati</w:t>
      </w:r>
      <w:r>
        <w:t xml:space="preserve"> </w:t>
      </w:r>
      <w:r>
        <w:t xml:space="preserve">Soekarnoputri, Keputusan Presiden Nomor 19 Tahun 2002 yang</w:t>
      </w:r>
      <w:r>
        <w:t xml:space="preserve"> </w:t>
      </w:r>
      <w:r>
        <w:t xml:space="preserve">ditandatangani pada 9 April 2002 menetapkan Tahun Baru Imlek</w:t>
      </w:r>
      <w:r>
        <w:t xml:space="preserve"> </w:t>
      </w:r>
      <w:r>
        <w:t xml:space="preserve">sebagai Hari Libur Nasional (OT#p20, MK#p146). Untuk pertama</w:t>
      </w:r>
      <w:r>
        <w:t xml:space="preserve"> </w:t>
      </w:r>
      <w:r>
        <w:t xml:space="preserve">kalinya dalam lebih dari tiga dekade,</w:t>
      </w:r>
      <w:r>
        <w:t xml:space="preserve"> </w:t>
      </w:r>
      <w:r>
        <w:t xml:space="preserve">sebuah perayaan komunitas Tionghoa secara resmi diakui oleh</w:t>
      </w:r>
      <w:r>
        <w:t xml:space="preserve"> </w:t>
      </w:r>
      <w:r>
        <w:t xml:space="preserve">kalender negara.</w:t>
      </w:r>
    </w:p>
    <w:p>
      <w:pPr>
        <w:pStyle w:val="BodyText"/>
      </w:pPr>
      <w:r>
        <w:t xml:space="preserve">Pos administratif terbesar dibongkar pada masa Presiden Susilo</w:t>
      </w:r>
      <w:r>
        <w:t xml:space="preserve"> </w:t>
      </w:r>
      <w:r>
        <w:t xml:space="preserve">Bambang Yudhoyono. Undang-Undang Nomor 12 Tahun 2006 tentang</w:t>
      </w:r>
      <w:r>
        <w:t xml:space="preserve"> </w:t>
      </w:r>
      <w:r>
        <w:t xml:space="preserve">Kewarganegaraan menyederhanakan kerangka pembuktian</w:t>
      </w:r>
      <w:r>
        <w:t xml:space="preserve"> </w:t>
      </w:r>
      <w:r>
        <w:t xml:space="preserve">kewarganegaraan: cukup akta lahir dan KTP, tidak lagi SBKRI</w:t>
      </w:r>
      <w:r>
        <w:t xml:space="preserve"> </w:t>
      </w:r>
      <w:r>
        <w:t xml:space="preserve">(MK#p172). Dua tahun kemudian, Undang-Undang Nomor 40 Tahun 2008</w:t>
      </w:r>
      <w:r>
        <w:t xml:space="preserve"> </w:t>
      </w:r>
      <w:r>
        <w:t xml:space="preserve">tentang Penghapusan Diskriminasi RAS dan Etnis menjadikan</w:t>
      </w:r>
      <w:r>
        <w:t xml:space="preserve"> </w:t>
      </w:r>
      <w:r>
        <w:t xml:space="preserve">tindakan diskriminasi berdasarkan ras atau etnis sebagai tindak</w:t>
      </w:r>
      <w:r>
        <w:t xml:space="preserve"> </w:t>
      </w:r>
      <w:r>
        <w:t xml:space="preserve">pidana yang dapat dihukum penjara paling lama lima tahun</w:t>
      </w:r>
      <w:r>
        <w:t xml:space="preserve"> </w:t>
      </w:r>
      <w:r>
        <w:t xml:space="preserve">(MK#p28). Pada 14 Maret 2014, Yudhoyono menandatangani Keputusan</w:t>
      </w:r>
      <w:r>
        <w:t xml:space="preserve"> </w:t>
      </w:r>
      <w:r>
        <w:t xml:space="preserve">Presiden Nomor 12 Tahun 2014 yang menetapkan penggunaan istilah</w:t>
      </w:r>
      <w:r>
        <w:t xml:space="preserve"> </w:t>
      </w:r>
      <w:r>
        <w:rPr>
          <w:i/>
          <w:iCs/>
        </w:rPr>
        <w:t xml:space="preserve">Tionghoa</w:t>
      </w:r>
      <w:r>
        <w:t xml:space="preserve"> </w:t>
      </w:r>
      <w:r>
        <w:t xml:space="preserve">sebagai pengganti</w:t>
      </w:r>
      <w:r>
        <w:t xml:space="preserve"> </w:t>
      </w:r>
      <w:r>
        <w:rPr>
          <w:i/>
          <w:iCs/>
        </w:rPr>
        <w:t xml:space="preserve">Cina</w:t>
      </w:r>
      <w:r>
        <w:t xml:space="preserve"> </w:t>
      </w:r>
      <w:r>
        <w:t xml:space="preserve">dalam dokumen formal,</w:t>
      </w:r>
      <w:r>
        <w:t xml:space="preserve"> </w:t>
      </w:r>
      <w:r>
        <w:t xml:space="preserve">mengikuti rekomendasi yang telah lama disuarakan oleh komunitas</w:t>
      </w:r>
      <w:r>
        <w:t xml:space="preserve"> </w:t>
      </w:r>
      <w:r>
        <w:t xml:space="preserve">Tionghoa dan terdokumentasi sejak Seminar Nasional Masyarakat</w:t>
      </w:r>
      <w:r>
        <w:t xml:space="preserve"> </w:t>
      </w:r>
      <w:r>
        <w:t xml:space="preserve">Tionghoa 1999 (OT#p21, MK#p292).</w:t>
      </w:r>
    </w:p>
    <w:p>
      <w:pPr>
        <w:pStyle w:val="BodyText"/>
      </w:pPr>
      <w:r>
        <w:t xml:space="preserve">Enam belas tahun dari 1998 hingga 2014. Lima undang-undang dan</w:t>
      </w:r>
      <w:r>
        <w:t xml:space="preserve"> </w:t>
      </w:r>
      <w:r>
        <w:t xml:space="preserve">keputusan presiden untuk membongkar arsitektur yang dibangun</w:t>
      </w:r>
      <w:r>
        <w:t xml:space="preserve"> </w:t>
      </w:r>
      <w:r>
        <w:t xml:space="preserve">selama hampir empat dekade. Pada setiap pos pembongkaran, ada</w:t>
      </w:r>
      <w:r>
        <w:t xml:space="preserve"> </w:t>
      </w:r>
      <w:r>
        <w:t xml:space="preserve">advokasi yang panjang dan tidak selalu kelihatan dari publik —</w:t>
      </w:r>
      <w:r>
        <w:t xml:space="preserve"> </w:t>
      </w:r>
      <w:r>
        <w:t xml:space="preserve">pertemuan, lobi, rapat dengar pendapat, surat menyurat — yang</w:t>
      </w:r>
      <w:r>
        <w:t xml:space="preserve"> </w:t>
      </w:r>
      <w:r>
        <w:t xml:space="preserve">akan diuraikan secara penuh di bab-bab tentang pekerjaan PSMTI.</w:t>
      </w:r>
      <w:r>
        <w:t xml:space="preserve"> </w:t>
      </w:r>
      <w:r>
        <w:t xml:space="preserve">Yang penting untuk dicatat di akhir bagian ini adalah satu hal</w:t>
      </w:r>
      <w:r>
        <w:t xml:space="preserve"> </w:t>
      </w:r>
      <w:r>
        <w:t xml:space="preserve">yang sering hilang dalam kronologi resmi: pembongkaran legal</w:t>
      </w:r>
      <w:r>
        <w:t xml:space="preserve"> </w:t>
      </w:r>
      <w:r>
        <w:t xml:space="preserve">tidak setara dengan pemulihan sosial. Sebuah undang-undang dapat</w:t>
      </w:r>
      <w:r>
        <w:t xml:space="preserve"> </w:t>
      </w:r>
      <w:r>
        <w:t xml:space="preserve">mengakhiri kewajiban administratif dalam waktu satu malam; ia</w:t>
      </w:r>
      <w:r>
        <w:t xml:space="preserve"> </w:t>
      </w:r>
      <w:r>
        <w:t xml:space="preserve">tidak dapat mengakhiri kebiasaan aparat di tingkat kelurahan</w:t>
      </w:r>
      <w:r>
        <w:t xml:space="preserve"> </w:t>
      </w:r>
      <w:r>
        <w:t xml:space="preserve">yang masih menanyakan dokumen tambahan tiga tahun setelah</w:t>
      </w:r>
      <w:r>
        <w:t xml:space="preserve"> </w:t>
      </w:r>
      <w:r>
        <w:t xml:space="preserve">peraturannya berubah. Sebuah Keppres dapat menetapkan Imlek</w:t>
      </w:r>
      <w:r>
        <w:t xml:space="preserve"> </w:t>
      </w:r>
      <w:r>
        <w:t xml:space="preserve">sebagai hari libur; ia tidak dapat mengembalikan generasi yang</w:t>
      </w:r>
      <w:r>
        <w:t xml:space="preserve"> </w:t>
      </w:r>
      <w:r>
        <w:t xml:space="preserve">tumbuh tanpa mengenal apa yang dirayakan pada hari itu.</w:t>
      </w:r>
    </w:p>
    <w:p>
      <w:pPr>
        <w:pStyle w:val="BodyText"/>
      </w:pPr>
      <w:r>
        <w:t xml:space="preserve">Salah satu bagian paling sunyi dari pembongkaran arsitektur ini</w:t>
      </w:r>
      <w:r>
        <w:t xml:space="preserve"> </w:t>
      </w:r>
      <w:r>
        <w:t xml:space="preserve">adalah bagaimana sebagian besar pos-pos pembongkaran datang melalui</w:t>
      </w:r>
      <w:r>
        <w:t xml:space="preserve"> </w:t>
      </w:r>
      <w:r>
        <w:t xml:space="preserve">instrumen administratif — Inpres, Keppres, undang-undang —</w:t>
      </w:r>
      <w:r>
        <w:t xml:space="preserve"> </w:t>
      </w:r>
      <w:r>
        <w:t xml:space="preserve">sedangkan luka yang ditinggalkan arsitektur itu tidak bersifat</w:t>
      </w:r>
      <w:r>
        <w:t xml:space="preserve"> </w:t>
      </w:r>
      <w:r>
        <w:t xml:space="preserve">administratif. Sebuah generasi yang tumbuh dengan kesadaran bahwa</w:t>
      </w:r>
      <w:r>
        <w:t xml:space="preserve"> </w:t>
      </w:r>
      <w:r>
        <w:t xml:space="preserve">ia diperlakukan berbeda oleh aparat tidak dapat dipulihkan dengan</w:t>
      </w:r>
      <w:r>
        <w:t xml:space="preserve"> </w:t>
      </w:r>
      <w:r>
        <w:t xml:space="preserve">satu surat keputusan. Sebuah komunitas yang selama tiga dekade</w:t>
      </w:r>
      <w:r>
        <w:t xml:space="preserve"> </w:t>
      </w:r>
      <w:r>
        <w:t xml:space="preserve">belajar untuk tidak menampakkan tradisinya di muka umum tidak</w:t>
      </w:r>
      <w:r>
        <w:t xml:space="preserve"> </w:t>
      </w:r>
      <w:r>
        <w:t xml:space="preserve">dapat tiba-tiba merasa nyaman menampakkannya dengan satu Keppres.</w:t>
      </w:r>
      <w:r>
        <w:t xml:space="preserve"> </w:t>
      </w:r>
      <w:r>
        <w:t xml:space="preserve">Pembongkaran legal adalah prasyarat — tanpa pencabutan Inpres</w:t>
      </w:r>
      <w:r>
        <w:t xml:space="preserve"> </w:t>
      </w:r>
      <w:r>
        <w:t xml:space="preserve">14/1967 dan SBKRI, pekerjaan budaya tidak punya ruang hukum untuk</w:t>
      </w:r>
      <w:r>
        <w:t xml:space="preserve"> </w:t>
      </w:r>
      <w:r>
        <w:t xml:space="preserve">bergerak — tetapi prasyarat saja tidak cukup. Bagian dari</w:t>
      </w:r>
      <w:r>
        <w:t xml:space="preserve"> </w:t>
      </w:r>
      <w:r>
        <w:t xml:space="preserve">pekerjaan kelembagaan PSMTI dan kemudian TBTI pasca-1998 adalah</w:t>
      </w:r>
      <w:r>
        <w:t xml:space="preserve"> </w:t>
      </w:r>
      <w:r>
        <w:t xml:space="preserve">membangun ruang sosial yang memungkinkan apa yang sudah secara</w:t>
      </w:r>
      <w:r>
        <w:t xml:space="preserve"> </w:t>
      </w:r>
      <w:r>
        <w:t xml:space="preserve">legal diperbolehkan benar-benar dipraktikkan. Sekolah, museum,</w:t>
      </w:r>
      <w:r>
        <w:t xml:space="preserve"> </w:t>
      </w:r>
      <w:r>
        <w:t xml:space="preserve">festival, jaringan organisasi — semua itu adalah bentuk pemulihan</w:t>
      </w:r>
      <w:r>
        <w:t xml:space="preserve"> </w:t>
      </w:r>
      <w:r>
        <w:t xml:space="preserve">yang tidak dapat dilakukan oleh negara melalui Keppres, dan yang</w:t>
      </w:r>
      <w:r>
        <w:t xml:space="preserve"> </w:t>
      </w:r>
      <w:r>
        <w:t xml:space="preserve">harus dilakukan oleh komunitas sendiri.</w:t>
      </w:r>
    </w:p>
    <w:bookmarkEnd w:id="65"/>
    <w:bookmarkStart w:id="67" w:name="Xeeb3b589d3c0ab5a3f972cc5a201e41f2a20f43"/>
    <w:p>
      <w:pPr>
        <w:pStyle w:val="Heading2"/>
      </w:pPr>
      <w:r>
        <w:t xml:space="preserve">Kembali ke Kitamura: identitas yang harus diciptakan ulang</w:t>
      </w:r>
    </w:p>
    <w:p>
      <w:pPr>
        <w:pStyle w:val="FirstParagraph"/>
      </w:pPr>
      <w:r>
        <w:t xml:space="preserve">Di awal bab ini Kitamura digunakan sebagai lensa untuk membaca</w:t>
      </w:r>
      <w:r>
        <w:t xml:space="preserve"> </w:t>
      </w:r>
      <w:r>
        <w:t xml:space="preserve">Mei 1998. Pada bagian ini, dengan lima belas tahun pembongkaran</w:t>
      </w:r>
      <w:r>
        <w:t xml:space="preserve"> </w:t>
      </w:r>
      <w:r>
        <w:t xml:space="preserve">arsitektur sudah tergambar, Kitamura kembali — kali ini dengan</w:t>
      </w:r>
      <w:r>
        <w:t xml:space="preserve"> </w:t>
      </w:r>
      <w:r>
        <w:t xml:space="preserve">diagnosis yang lebih panjang. Bukan hanya tentang apa yang harus</w:t>
      </w:r>
      <w:r>
        <w:t xml:space="preserve"> </w:t>
      </w:r>
      <w:r>
        <w:t xml:space="preserve">dibongkar di sisi hukum, tetapi tentang apa yang harus dikerjakan</w:t>
      </w:r>
      <w:r>
        <w:t xml:space="preserve"> </w:t>
      </w:r>
      <w:r>
        <w:t xml:space="preserve">di sisi komunitas setelah hukumnya dibongkar.</w:t>
      </w:r>
    </w:p>
    <w:p>
      <w:pPr>
        <w:pStyle w:val="BodyText"/>
      </w:pPr>
      <w:r>
        <w:t xml:space="preserve">Kitamura, dengan mengutip Suryadinata (2003) dan Lindsey (2005),</w:t>
      </w:r>
      <w:r>
        <w:t xml:space="preserve"> </w:t>
      </w:r>
      <w:r>
        <w:t xml:space="preserve">menulis: "Chinese Indonesians are still in the process of</w:t>
      </w:r>
      <w:r>
        <w:t xml:space="preserve"> </w:t>
      </w:r>
      <w:r>
        <w:t xml:space="preserve">searching for their ethnic identity. It can be said that after</w:t>
      </w:r>
      <w:r>
        <w:t xml:space="preserve"> </w:t>
      </w:r>
      <w:r>
        <w:t xml:space="preserve">overcoming 35 years of restricted expression, Chinese Indonesians</w:t>
      </w:r>
      <w:r>
        <w:t xml:space="preserve"> </w:t>
      </w:r>
      <w:r>
        <w:t xml:space="preserve">were confronted with the need to create their own ethnicity."</w:t>
      </w:r>
      <w:r>
        <w:rPr>
          <w:rStyle w:val="FootnoteReference"/>
        </w:rPr>
        <w:footnoteReference w:id="66"/>
      </w:r>
      <w:r>
        <w:t xml:space="preserve"> </w:t>
      </w:r>
      <w:r>
        <w:t xml:space="preserve">Indonesianya, dengan kalibrasi yang setia pada bahasa Indonesia:</w:t>
      </w:r>
      <w:r>
        <w:t xml:space="preserve"> </w:t>
      </w:r>
      <w:r>
        <w:t xml:space="preserve">orang Tionghoa Indonesia masih berada dalam proses pencarian</w:t>
      </w:r>
      <w:r>
        <w:t xml:space="preserve"> </w:t>
      </w:r>
      <w:r>
        <w:t xml:space="preserve">identitas etnis mereka sendiri. Setelah melewati 35 tahun</w:t>
      </w:r>
      <w:r>
        <w:t xml:space="preserve"> </w:t>
      </w:r>
      <w:r>
        <w:t xml:space="preserve">pembatasan ekspresi, mereka berhadapan dengan kebutuhan untuk</w:t>
      </w:r>
      <w:r>
        <w:t xml:space="preserve"> </w:t>
      </w:r>
      <w:r>
        <w:rPr>
          <w:i/>
          <w:iCs/>
        </w:rPr>
        <w:t xml:space="preserve">menciptakan</w:t>
      </w:r>
      <w:r>
        <w:t xml:space="preserve"> </w:t>
      </w:r>
      <w:r>
        <w:t xml:space="preserve">etnisitas mereka sendiri (KIT#p17).</w:t>
      </w:r>
    </w:p>
    <w:p>
      <w:pPr>
        <w:pStyle w:val="BodyText"/>
      </w:pPr>
      <w:r>
        <w:t xml:space="preserve">Kalimat itu, ketika dibaca dengan teliti, mengandung satu poin yang</w:t>
      </w:r>
      <w:r>
        <w:t xml:space="preserve"> </w:t>
      </w:r>
      <w:r>
        <w:t xml:space="preserve">penting. Identitas yang harus diciptakan, dalam pembacaan Kitamura,</w:t>
      </w:r>
      <w:r>
        <w:t xml:space="preserve"> </w:t>
      </w:r>
      <w:r>
        <w:t xml:space="preserve">bukan identitas yang lama dipulihkan; ia adalah identitas baru —</w:t>
      </w:r>
      <w:r>
        <w:t xml:space="preserve"> </w:t>
      </w:r>
      <w:r>
        <w:t xml:space="preserve">karena yang lama sudah tidak utuh, karena generasi yang tumbuh</w:t>
      </w:r>
      <w:r>
        <w:t xml:space="preserve"> </w:t>
      </w:r>
      <w:r>
        <w:t xml:space="preserve">tanpa bahasa, tanpa praktik agama tradisional, tanpa tradisi yang</w:t>
      </w:r>
      <w:r>
        <w:t xml:space="preserve"> </w:t>
      </w:r>
      <w:r>
        <w:t xml:space="preserve">dapat dilakukan di muka umum tidak dapat hanya mengambil kembali</w:t>
      </w:r>
      <w:r>
        <w:t xml:space="preserve"> </w:t>
      </w:r>
      <w:r>
        <w:t xml:space="preserve">apa yang dimiliki kakek-nenek mereka. Mereka harus menyusun</w:t>
      </w:r>
      <w:r>
        <w:t xml:space="preserve"> </w:t>
      </w:r>
      <w:r>
        <w:t xml:space="preserve">identitas dari potongan-potongan yang sebagian sudah hilang dan</w:t>
      </w:r>
      <w:r>
        <w:t xml:space="preserve"> </w:t>
      </w:r>
      <w:r>
        <w:t xml:space="preserve">sebagian sudah berubah karena ketiadaan praktik selama satu</w:t>
      </w:r>
      <w:r>
        <w:t xml:space="preserve"> </w:t>
      </w:r>
      <w:r>
        <w:t xml:space="preserve">generasi.</w:t>
      </w:r>
    </w:p>
    <w:p>
      <w:pPr>
        <w:pStyle w:val="BodyText"/>
      </w:pPr>
      <w:r>
        <w:t xml:space="preserve">Konsekuensi politik dari diagnosis ini juga panjang. Ia berarti</w:t>
      </w:r>
      <w:r>
        <w:t xml:space="preserve"> </w:t>
      </w:r>
      <w:r>
        <w:t xml:space="preserve">bahwa pekerjaan komunitas Tionghoa Indonesia pasca-1998 tidak</w:t>
      </w:r>
      <w:r>
        <w:t xml:space="preserve"> </w:t>
      </w:r>
      <w:r>
        <w:t xml:space="preserve">sekadar advokasi legal untuk mencabut peraturan. Pencabutan</w:t>
      </w:r>
      <w:r>
        <w:t xml:space="preserve"> </w:t>
      </w:r>
      <w:r>
        <w:t xml:space="preserve">peraturan adalah prasyarat, bukan tujuan. Tujuan yang lebih</w:t>
      </w:r>
      <w:r>
        <w:t xml:space="preserve"> </w:t>
      </w:r>
      <w:r>
        <w:t xml:space="preserve">besar — dan yang akan menjadi pertanyaan sentral dari bab-bab</w:t>
      </w:r>
      <w:r>
        <w:t xml:space="preserve"> </w:t>
      </w:r>
      <w:r>
        <w:t xml:space="preserve">tentang pembangunan kelembagaan PSMTI dan kemudian Taman Budaya</w:t>
      </w:r>
      <w:r>
        <w:t xml:space="preserve"> </w:t>
      </w:r>
      <w:r>
        <w:t xml:space="preserve">Tionghoa Indonesia (TBTI) — adalah pembentukan infrastruktur</w:t>
      </w:r>
      <w:r>
        <w:t xml:space="preserve"> </w:t>
      </w:r>
      <w:r>
        <w:t xml:space="preserve">yang dapat menjadi rumah bagi identitas baru itu. Sekolah,</w:t>
      </w:r>
      <w:r>
        <w:t xml:space="preserve"> </w:t>
      </w:r>
      <w:r>
        <w:t xml:space="preserve">museum, lembaga budaya, perayaan publik, jaringan organisasi</w:t>
      </w:r>
      <w:r>
        <w:t xml:space="preserve"> </w:t>
      </w:r>
      <w:r>
        <w:t xml:space="preserve">yang menjangkau ratusan kota — semua itu, dalam pembacaan</w:t>
      </w:r>
      <w:r>
        <w:t xml:space="preserve"> </w:t>
      </w:r>
      <w:r>
        <w:t xml:space="preserve">Kitamura, adalah bagian dari pekerjaan menciptakan etnisitas</w:t>
      </w:r>
      <w:r>
        <w:t xml:space="preserve"> </w:t>
      </w:r>
      <w:r>
        <w:t xml:space="preserve">yang dapat ditampakkan setelah tiga dekade tidak boleh</w:t>
      </w:r>
      <w:r>
        <w:t xml:space="preserve"> </w:t>
      </w:r>
      <w:r>
        <w:t xml:space="preserve">ditampakkan.</w:t>
      </w:r>
    </w:p>
    <w:p>
      <w:pPr>
        <w:pStyle w:val="BodyText"/>
      </w:pPr>
      <w:r>
        <w:t xml:space="preserve">Yang menarik dari Kitamura sebagai suara akademis adalah bahwa ia</w:t>
      </w:r>
      <w:r>
        <w:t xml:space="preserve"> </w:t>
      </w:r>
      <w:r>
        <w:t xml:space="preserve">tidak mengukur pekerjaan itu sebagai pemulihan tradisi yang murni.</w:t>
      </w:r>
      <w:r>
        <w:t xml:space="preserve"> </w:t>
      </w:r>
      <w:r>
        <w:t xml:space="preserve">Ia membaca pembentukan PSMTI dan kemudian TBTI sebagai</w:t>
      </w:r>
      <w:r>
        <w:t xml:space="preserve"> </w:t>
      </w:r>
      <w:r>
        <w:rPr>
          <w:i/>
          <w:iCs/>
        </w:rPr>
        <w:t xml:space="preserve">strategi</w:t>
      </w:r>
      <w:r>
        <w:rPr>
          <w:i/>
          <w:iCs/>
        </w:rPr>
        <w:t xml:space="preserve"> </w:t>
      </w:r>
      <w:r>
        <w:rPr>
          <w:i/>
          <w:iCs/>
        </w:rPr>
        <w:t xml:space="preserve">representasi</w:t>
      </w:r>
      <w:r>
        <w:t xml:space="preserve"> </w:t>
      </w:r>
      <w:r>
        <w:t xml:space="preserve">— sebuah cara komunitas merespons situasi di mana</w:t>
      </w:r>
      <w:r>
        <w:t xml:space="preserve"> </w:t>
      </w:r>
      <w:r>
        <w:t xml:space="preserve">ia hanya dikenali oleh pihak lain sebagai satu massa monoton.</w:t>
      </w:r>
      <w:r>
        <w:t xml:space="preserve"> </w:t>
      </w:r>
      <w:r>
        <w:t xml:space="preserve">Dalam logika itu, membentuk citra positif komunitas Tionghoa</w:t>
      </w:r>
      <w:r>
        <w:t xml:space="preserve"> </w:t>
      </w:r>
      <w:r>
        <w:t xml:space="preserve">sebagai sebuah kelompok etnis tunggal — dengan museum, dengan</w:t>
      </w:r>
      <w:r>
        <w:t xml:space="preserve"> </w:t>
      </w:r>
      <w:r>
        <w:t xml:space="preserve">taman budaya, dengan perayaan formal — adalah tanggapan terhadap</w:t>
      </w:r>
      <w:r>
        <w:t xml:space="preserve"> </w:t>
      </w:r>
      <w:r>
        <w:t xml:space="preserve">stereotip yang sama yang dibahas di awal bab ini. Stereotip</w:t>
      </w:r>
      <w:r>
        <w:t xml:space="preserve"> </w:t>
      </w:r>
      <w:r>
        <w:t xml:space="preserve">"kelompok eksklusif yang mengontrol ekonomi" dilawan dengan</w:t>
      </w:r>
      <w:r>
        <w:t xml:space="preserve"> </w:t>
      </w:r>
      <w:r>
        <w:t xml:space="preserve">penampilan publik yang menunjukkan bahwa komunitas itu juga</w:t>
      </w:r>
      <w:r>
        <w:t xml:space="preserve"> </w:t>
      </w:r>
      <w:r>
        <w:t xml:space="preserve">adalah komunitas budaya, komunitas keagamaan, komunitas yang</w:t>
      </w:r>
      <w:r>
        <w:t xml:space="preserve"> </w:t>
      </w:r>
      <w:r>
        <w:t xml:space="preserve">hadir di Taman Mini Indonesia Indah seperti suku-suku lain (KIT#p3).</w:t>
      </w:r>
    </w:p>
    <w:p>
      <w:pPr>
        <w:pStyle w:val="BodyText"/>
      </w:pPr>
      <w:r>
        <w:t xml:space="preserve">Pembacaan Kitamura juga mengandung satu kalibrasi yang perlu</w:t>
      </w:r>
      <w:r>
        <w:t xml:space="preserve"> </w:t>
      </w:r>
      <w:r>
        <w:t xml:space="preserve">dicatat. Ia tidak menyatakan bahwa pembentukan identitas etnis</w:t>
      </w:r>
      <w:r>
        <w:t xml:space="preserve"> </w:t>
      </w:r>
      <w:r>
        <w:t xml:space="preserve">yang dapat ditampakkan adalah jalan keluar yang tanpa biaya.</w:t>
      </w:r>
      <w:r>
        <w:t xml:space="preserve"> </w:t>
      </w:r>
      <w:r>
        <w:t xml:space="preserve">Membentuk komunitas Tionghoa sebagai "satu kelompok etnis" untuk</w:t>
      </w:r>
      <w:r>
        <w:t xml:space="preserve"> </w:t>
      </w:r>
      <w:r>
        <w:t xml:space="preserve">keperluan representasi publik berarti menerima kerangka kategori</w:t>
      </w:r>
      <w:r>
        <w:t xml:space="preserve"> </w:t>
      </w:r>
      <w:r>
        <w:t xml:space="preserve">yang sebenarnya tidak sepenuhnya mencerminkan keragaman internal</w:t>
      </w:r>
      <w:r>
        <w:t xml:space="preserve"> </w:t>
      </w:r>
      <w:r>
        <w:t xml:space="preserve">komunitas itu — Hokkian, Hakka, Tio Chiu, Kanton, totok, peranakan,</w:t>
      </w:r>
      <w:r>
        <w:t xml:space="preserve"> </w:t>
      </w:r>
      <w:r>
        <w:t xml:space="preserve">Konfusianis, Budha, Kristen, Katolik, Islam. Strategi</w:t>
      </w:r>
      <w:r>
        <w:t xml:space="preserve"> </w:t>
      </w:r>
      <w:r>
        <w:t xml:space="preserve">representasi yang melawan stereotip "kelompok eksklusif" terpaksa</w:t>
      </w:r>
      <w:r>
        <w:t xml:space="preserve"> </w:t>
      </w:r>
      <w:r>
        <w:t xml:space="preserve">menampilkan komunitas sebagai sesuatu yang lebih tunggal dan lebih</w:t>
      </w:r>
      <w:r>
        <w:t xml:space="preserve"> </w:t>
      </w:r>
      <w:r>
        <w:t xml:space="preserve">homogen daripada keadaan sebenarnya. Pertukaran ini adalah salah</w:t>
      </w:r>
      <w:r>
        <w:t xml:space="preserve"> </w:t>
      </w:r>
      <w:r>
        <w:t xml:space="preserve">satu ketegangan internal yang akan terus dibawa oleh PSMTI dan</w:t>
      </w:r>
      <w:r>
        <w:t xml:space="preserve"> </w:t>
      </w:r>
      <w:r>
        <w:t xml:space="preserve">TBTI sepanjang dua puluh tahun ke depan. Bab-bab tentang</w:t>
      </w:r>
      <w:r>
        <w:t xml:space="preserve"> </w:t>
      </w:r>
      <w:r>
        <w:t xml:space="preserve">pembangunan TBTI akan menelusurinya secara lebih dekat; di sini</w:t>
      </w:r>
      <w:r>
        <w:t xml:space="preserve"> </w:t>
      </w:r>
      <w:r>
        <w:t xml:space="preserve">cukup dicatat bahwa Kitamura, sebagai pengamat akademis,</w:t>
      </w:r>
      <w:r>
        <w:t xml:space="preserve"> </w:t>
      </w:r>
      <w:r>
        <w:t xml:space="preserve">mengenali pertukaran itu sebagai bagian dari biaya strategi</w:t>
      </w:r>
      <w:r>
        <w:t xml:space="preserve"> </w:t>
      </w:r>
      <w:r>
        <w:t xml:space="preserve">representasi.</w:t>
      </w:r>
    </w:p>
    <w:p>
      <w:pPr>
        <w:pStyle w:val="BodyText"/>
      </w:pPr>
      <w:r>
        <w:t xml:space="preserve">Bab ini berhenti sebelum masuk ke argumen panjang itu — yang akan</w:t>
      </w:r>
      <w:r>
        <w:t xml:space="preserve"> </w:t>
      </w:r>
      <w:r>
        <w:t xml:space="preserve">menjadi bahan utama dari bab tentang Visi TBTI pertengahan buku.</w:t>
      </w:r>
      <w:r>
        <w:t xml:space="preserve"> </w:t>
      </w:r>
      <w:r>
        <w:t xml:space="preserve">Yang dicatat di sini adalah bahwa Kitamura menyediakan lensa</w:t>
      </w:r>
      <w:r>
        <w:t xml:space="preserve"> </w:t>
      </w:r>
      <w:r>
        <w:t xml:space="preserve">yang membuat pekerjaan PSMTI dan TBTI dapat dibaca sebagai satu</w:t>
      </w:r>
      <w:r>
        <w:t xml:space="preserve"> </w:t>
      </w:r>
      <w:r>
        <w:t xml:space="preserve">respons sistematis terhadap satu arsitektur. Arsitektur diskriminasi</w:t>
      </w:r>
      <w:r>
        <w:t xml:space="preserve"> </w:t>
      </w:r>
      <w:r>
        <w:t xml:space="preserve">menghasilkan stereotip; stereotip memicu kekerasan; kekerasan</w:t>
      </w:r>
      <w:r>
        <w:t xml:space="preserve"> </w:t>
      </w:r>
      <w:r>
        <w:t xml:space="preserve">membutuhkan tanggapan kelembagaan; tanggapan kelembagaan itu, jika</w:t>
      </w:r>
      <w:r>
        <w:t xml:space="preserve"> </w:t>
      </w:r>
      <w:r>
        <w:t xml:space="preserve">diatur sebagai pekerjaan budaya alih-alih pekerjaan hukum saja,</w:t>
      </w:r>
      <w:r>
        <w:t xml:space="preserve"> </w:t>
      </w:r>
      <w:r>
        <w:t xml:space="preserve">membongkar arsitektur dari sisi yang berbeda.</w:t>
      </w:r>
    </w:p>
    <w:bookmarkEnd w:id="67"/>
    <w:bookmarkStart w:id="68" w:name="penutup-pengakuan-dari-dalam"/>
    <w:p>
      <w:pPr>
        <w:pStyle w:val="Heading2"/>
      </w:pPr>
      <w:r>
        <w:t xml:space="preserve">Penutup: pengakuan dari dalam</w:t>
      </w:r>
    </w:p>
    <w:p>
      <w:pPr>
        <w:pStyle w:val="FirstParagraph"/>
      </w:pPr>
      <w:r>
        <w:t xml:space="preserve">Bab ini akan ditutup bukan dengan kalimat Kitamura, melainkan</w:t>
      </w:r>
      <w:r>
        <w:t xml:space="preserve"> </w:t>
      </w:r>
      <w:r>
        <w:t xml:space="preserve">dengan kalimat Tedy sendiri — kalimat yang ditulis bukan untuk</w:t>
      </w:r>
      <w:r>
        <w:t xml:space="preserve"> </w:t>
      </w:r>
      <w:r>
        <w:t xml:space="preserve">membela komunitas, melainkan untuk memberi peringatan kepada</w:t>
      </w:r>
      <w:r>
        <w:t xml:space="preserve"> </w:t>
      </w:r>
      <w:r>
        <w:t xml:space="preserve">komunitas itu.</w:t>
      </w:r>
    </w:p>
    <w:p>
      <w:pPr>
        <w:pStyle w:val="BodyText"/>
      </w:pPr>
      <w:r>
        <w:t xml:space="preserve">Pada bagian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yang merefleksikan apa yang</w:t>
      </w:r>
      <w:r>
        <w:t xml:space="preserve"> </w:t>
      </w:r>
      <w:r>
        <w:t xml:space="preserve">pernah terjadi di Mei 1998, Tedy menulis: "Kejadian ini tidak boleh</w:t>
      </w:r>
      <w:r>
        <w:t xml:space="preserve"> </w:t>
      </w:r>
      <w:r>
        <w:t xml:space="preserve">di lupakan, kita harus waspada kejadian yang serupa bisa saja</w:t>
      </w:r>
      <w:r>
        <w:t xml:space="preserve"> </w:t>
      </w:r>
      <w:r>
        <w:t xml:space="preserve">terjadi lagi karena kepentingan politik, ekonomi atau apa saja</w:t>
      </w:r>
      <w:r>
        <w:t xml:space="preserve"> </w:t>
      </w:r>
      <w:r>
        <w:t xml:space="preserve">dengan menghasut preman, pengangguran, anak jalanan untuk merampok</w:t>
      </w:r>
      <w:r>
        <w:t xml:space="preserve"> </w:t>
      </w:r>
      <w:r>
        <w:t xml:space="preserve">dan menjarah." Lalu kalimat yang biasanya tidak dikutip oleh</w:t>
      </w:r>
      <w:r>
        <w:t xml:space="preserve"> </w:t>
      </w:r>
      <w:r>
        <w:t xml:space="preserve">pengamat luar: "Masyarakat Tionghoa juga perlu berhati-hati, hindari</w:t>
      </w:r>
      <w:r>
        <w:t xml:space="preserve"> </w:t>
      </w:r>
      <w:r>
        <w:t xml:space="preserve">dari perbuatan yang bisa menimbulkan iri, kebencian dan sikap</w:t>
      </w:r>
      <w:r>
        <w:t xml:space="preserve"> </w:t>
      </w:r>
      <w:r>
        <w:t xml:space="preserve">negatif lain yang bisa memicu timbulnya tindakan yang distruktif"</w:t>
      </w:r>
      <w:r>
        <w:t xml:space="preserve"> </w:t>
      </w:r>
      <w:r>
        <w:t xml:space="preserve">(MK#p28).</w:t>
      </w:r>
    </w:p>
    <w:p>
      <w:pPr>
        <w:pStyle w:val="BodyText"/>
      </w:pPr>
      <w:r>
        <w:t xml:space="preserve">Kalimat itu bukan menyalahkan korban, dan bukan pengakuan bahwa</w:t>
      </w:r>
      <w:r>
        <w:t xml:space="preserve"> </w:t>
      </w:r>
      <w:r>
        <w:t xml:space="preserve">kekerasan Mei 1998 adalah kesalahan korbannya. Kerangka bab ini</w:t>
      </w:r>
      <w:r>
        <w:t xml:space="preserve"> </w:t>
      </w:r>
      <w:r>
        <w:t xml:space="preserve">sudah cukup jelas membaca pemicu utama kekerasan itu di tempat</w:t>
      </w:r>
      <w:r>
        <w:t xml:space="preserve"> </w:t>
      </w:r>
      <w:r>
        <w:t xml:space="preserve">yang seharusnya: pada arsitektur kebijakan yang dibangun selama</w:t>
      </w:r>
      <w:r>
        <w:t xml:space="preserve"> </w:t>
      </w:r>
      <w:r>
        <w:t xml:space="preserve">tiga dekade dan pada krisis politik 1998 yang memberi rezim</w:t>
      </w:r>
      <w:r>
        <w:t xml:space="preserve"> </w:t>
      </w:r>
      <w:r>
        <w:t xml:space="preserve">sebuah saluran untuk melepas tekanan. Tetapi kalimat Tedy menambah</w:t>
      </w:r>
      <w:r>
        <w:t xml:space="preserve"> </w:t>
      </w:r>
      <w:r>
        <w:t xml:space="preserve">satu komponen yang sering hilang dari narasi struktural: komunitas</w:t>
      </w:r>
      <w:r>
        <w:t xml:space="preserve"> </w:t>
      </w:r>
      <w:r>
        <w:t xml:space="preserve">sasaran punya umpan balik dengan struktur itu. Perilaku tertentu</w:t>
      </w:r>
      <w:r>
        <w:t xml:space="preserve"> </w:t>
      </w:r>
      <w:r>
        <w:t xml:space="preserve">— pamer kekayaan, transaksi yang dianggap tidak transparan,</w:t>
      </w:r>
      <w:r>
        <w:t xml:space="preserve"> </w:t>
      </w:r>
      <w:r>
        <w:t xml:space="preserve">kedekatan yang terlalu jelas dengan kekuasaan — memberi materi</w:t>
      </w:r>
      <w:r>
        <w:t xml:space="preserve"> </w:t>
      </w:r>
      <w:r>
        <w:t xml:space="preserve">empiris yang dapat dengan mudah diperkuat oleh arsitektur menjadi</w:t>
      </w:r>
      <w:r>
        <w:t xml:space="preserve"> </w:t>
      </w:r>
      <w:r>
        <w:t xml:space="preserve">stereotip yang lebih luas. Tedy menulis kalimat itu sebagai</w:t>
      </w:r>
      <w:r>
        <w:t xml:space="preserve"> </w:t>
      </w:r>
      <w:r>
        <w:t xml:space="preserve">veteran yang sudah menyaksikan dua kerusuhan besar dan ingin</w:t>
      </w:r>
      <w:r>
        <w:t xml:space="preserve"> </w:t>
      </w:r>
      <w:r>
        <w:t xml:space="preserve">generasi muda tidak menyaksikan yang ketiga.</w:t>
      </w:r>
    </w:p>
    <w:p>
      <w:pPr>
        <w:pStyle w:val="BodyText"/>
      </w:pPr>
      <w:r>
        <w:t xml:space="preserve">Yang penting tentang bagaimana kalimat itu ditempatkan dalam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adalah konteksnya. Ia bukan kalimat</w:t>
      </w:r>
      <w:r>
        <w:t xml:space="preserve"> </w:t>
      </w:r>
      <w:r>
        <w:t xml:space="preserve">pertama tentang Mei 1998; ia muncul setelah satu paragraf yang</w:t>
      </w:r>
      <w:r>
        <w:t xml:space="preserve"> </w:t>
      </w:r>
      <w:r>
        <w:t xml:space="preserve">secara eksplisit menyalahkan aparat keamanan yang "tidak</w:t>
      </w:r>
      <w:r>
        <w:t xml:space="preserve"> </w:t>
      </w:r>
      <w:r>
        <w:t xml:space="preserve">melaksanakan tugasnya sebagaimana mestinya, dengan alasan takut</w:t>
      </w:r>
      <w:r>
        <w:t xml:space="preserve"> </w:t>
      </w:r>
      <w:r>
        <w:t xml:space="preserve">di tuduh melanggar HAM dan di seret ke pengadilan" (MK#p28).</w:t>
      </w:r>
      <w:r>
        <w:t xml:space="preserve"> </w:t>
      </w:r>
      <w:r>
        <w:t xml:space="preserve">Tedy, dengan kata lain, tidak menyamakan dua jenis tanggung</w:t>
      </w:r>
      <w:r>
        <w:t xml:space="preserve"> </w:t>
      </w:r>
      <w:r>
        <w:t xml:space="preserve">jawab. Tanggung jawab utama atas kekerasan Mei 1998 ditempatkan</w:t>
      </w:r>
      <w:r>
        <w:t xml:space="preserve"> </w:t>
      </w:r>
      <w:r>
        <w:t xml:space="preserve">di tempat yang seharusnya — pada negara yang menarik diri dari</w:t>
      </w:r>
      <w:r>
        <w:t xml:space="preserve"> </w:t>
      </w:r>
      <w:r>
        <w:t xml:space="preserve">tugasnya melindungi warga negara. Yang kemudian ditambahkan,</w:t>
      </w:r>
      <w:r>
        <w:t xml:space="preserve"> </w:t>
      </w:r>
      <w:r>
        <w:t xml:space="preserve">sebagai catatan untuk komunitasnya sendiri, adalah peringatan</w:t>
      </w:r>
      <w:r>
        <w:t xml:space="preserve"> </w:t>
      </w:r>
      <w:r>
        <w:t xml:space="preserve">agar komunitas tidak memberi alasan tambahan yang dapat</w:t>
      </w:r>
      <w:r>
        <w:t xml:space="preserve"> </w:t>
      </w:r>
      <w:r>
        <w:t xml:space="preserve">disalahgunakan.</w:t>
      </w:r>
    </w:p>
    <w:p>
      <w:pPr>
        <w:pStyle w:val="BodyText"/>
      </w:pPr>
      <w:r>
        <w:t xml:space="preserve">Bab ini berakhir di sini karena pertanyaan tentang bagaimana</w:t>
      </w:r>
      <w:r>
        <w:t xml:space="preserve"> </w:t>
      </w:r>
      <w:r>
        <w:t xml:space="preserve">komunitas itu kemudian menanggapi — secara kelembagaan, secara</w:t>
      </w:r>
      <w:r>
        <w:t xml:space="preserve"> </w:t>
      </w:r>
      <w:r>
        <w:t xml:space="preserve">budaya, dan secara politik — adalah pertanyaan dari bab-bab</w:t>
      </w:r>
      <w:r>
        <w:t xml:space="preserve"> </w:t>
      </w:r>
      <w:r>
        <w:t xml:space="preserve">sesudahnya. Bab 4 akan menelusuri momen Reformasi sebagai pintu</w:t>
      </w:r>
      <w:r>
        <w:t xml:space="preserve"> </w:t>
      </w:r>
      <w:r>
        <w:t xml:space="preserve">politik untuk pembongkaran arsitektur. Bab 5 dan seterusnya akan</w:t>
      </w:r>
      <w:r>
        <w:t xml:space="preserve"> </w:t>
      </w:r>
      <w:r>
        <w:t xml:space="preserve">menelusuri pembentukan PSMTI sebagai infrastruktur kelembagaan</w:t>
      </w:r>
      <w:r>
        <w:t xml:space="preserve"> </w:t>
      </w:r>
      <w:r>
        <w:t xml:space="preserve">yang memberi komunitas itu satu suara di meja perundingan</w:t>
      </w:r>
      <w:r>
        <w:t xml:space="preserve"> </w:t>
      </w:r>
      <w:r>
        <w:t xml:space="preserve">nasional. Bab tentang TBTI di tengah buku akan menelusuri</w:t>
      </w:r>
      <w:r>
        <w:t xml:space="preserve"> </w:t>
      </w:r>
      <w:r>
        <w:t xml:space="preserve">pekerjaan budaya yang Kitamura sebut sebagai</w:t>
      </w:r>
      <w:r>
        <w:t xml:space="preserve"> </w:t>
      </w:r>
      <w:r>
        <w:rPr>
          <w:i/>
          <w:iCs/>
        </w:rPr>
        <w:t xml:space="preserve">menciptakan</w:t>
      </w:r>
      <w:r>
        <w:rPr>
          <w:i/>
          <w:iCs/>
        </w:rPr>
        <w:t xml:space="preserve"> </w:t>
      </w:r>
      <w:r>
        <w:rPr>
          <w:i/>
          <w:iCs/>
        </w:rPr>
        <w:t xml:space="preserve">etnisitas yang dapat ditampakkan</w:t>
      </w:r>
      <w:r>
        <w:t xml:space="preserve">.</w:t>
      </w:r>
    </w:p>
    <w:p>
      <w:pPr>
        <w:pStyle w:val="BodyText"/>
      </w:pPr>
      <w:r>
        <w:t xml:space="preserve">Yang dicatat oleh bab ini, dan yang menjadi bekal untuk bab-bab</w:t>
      </w:r>
      <w:r>
        <w:t xml:space="preserve"> </w:t>
      </w:r>
      <w:r>
        <w:t xml:space="preserve">selanjutnya, adalah pemahaman bahwa pekerjaan-pekerjaan itu</w:t>
      </w:r>
      <w:r>
        <w:t xml:space="preserve"> </w:t>
      </w:r>
      <w:r>
        <w:t xml:space="preserve">bukan respons spontan terhadap satu kerusuhan. Mereka adalah</w:t>
      </w:r>
      <w:r>
        <w:t xml:space="preserve"> </w:t>
      </w:r>
      <w:r>
        <w:t xml:space="preserve">tanggapan terhadap sebuah arsitektur — yang dibangun selama empat</w:t>
      </w:r>
      <w:r>
        <w:t xml:space="preserve"> </w:t>
      </w:r>
      <w:r>
        <w:t xml:space="preserve">dekade, yang menyusun stereotip dari peraturan dan birokrasi</w:t>
      </w:r>
      <w:r>
        <w:t xml:space="preserve"> </w:t>
      </w:r>
      <w:r>
        <w:t xml:space="preserve">sebanyak ia menyusunnya dari prasangka, dan yang membutuhkan</w:t>
      </w:r>
      <w:r>
        <w:t xml:space="preserve"> </w:t>
      </w:r>
      <w:r>
        <w:t xml:space="preserve">pembongkaran yang sama panjangnya, di sisi hukum dan di sisi</w:t>
      </w:r>
      <w:r>
        <w:t xml:space="preserve"> </w:t>
      </w:r>
      <w:r>
        <w:t xml:space="preserve">budaya, jika kekerasan struktural yang dimungkinkannya ingin</w:t>
      </w:r>
      <w:r>
        <w:t xml:space="preserve"> </w:t>
      </w:r>
      <w:r>
        <w:t xml:space="preserve">tidak terulang.</w:t>
      </w:r>
    </w:p>
    <w:p>
      <w:pPr>
        <w:pStyle w:val="BodyText"/>
      </w:pPr>
      <w:r>
        <w:t xml:space="preserve">Ada satu kalimat lagi yang Tedy tulis pada bagian yang sama, yang</w:t>
      </w:r>
      <w:r>
        <w:t xml:space="preserve"> </w:t>
      </w:r>
      <w:r>
        <w:t xml:space="preserve">sering dilewati pembaca tetapi yang sebenarnya merupakan inti</w:t>
      </w:r>
      <w:r>
        <w:t xml:space="preserve"> </w:t>
      </w:r>
      <w:r>
        <w:t xml:space="preserve">metode kerja yang akan dijalankan oleh PSMTI: "Kita harus</w:t>
      </w:r>
      <w:r>
        <w:t xml:space="preserve"> </w:t>
      </w:r>
      <w:r>
        <w:t xml:space="preserve">berusaha agar terjadi dialog dengan berbagai pihak, agar bisa</w:t>
      </w:r>
      <w:r>
        <w:t xml:space="preserve"> </w:t>
      </w:r>
      <w:r>
        <w:t xml:space="preserve">tumbuh saling pengertian, mengetahui akar masalah yang menjadi</w:t>
      </w:r>
      <w:r>
        <w:t xml:space="preserve"> </w:t>
      </w:r>
      <w:r>
        <w:t xml:space="preserve">sebab menimbulkan kerawanan, kerusuhan dan konflik" (MK#p28).</w:t>
      </w:r>
      <w:r>
        <w:t xml:space="preserve"> </w:t>
      </w:r>
      <w:r>
        <w:t xml:space="preserve">Pembongkaran arsitektur, dalam pembacaan ini, bukan pertarungan</w:t>
      </w:r>
      <w:r>
        <w:t xml:space="preserve"> </w:t>
      </w:r>
      <w:r>
        <w:t xml:space="preserve">hukum saja, bukan pekerjaan budaya saja; ia adalah pekerjaan</w:t>
      </w:r>
      <w:r>
        <w:t xml:space="preserve"> </w:t>
      </w:r>
      <w:r>
        <w:t xml:space="preserve">dialog yang berlangsung di banyak meja sekaligus — dengan</w:t>
      </w:r>
      <w:r>
        <w:t xml:space="preserve"> </w:t>
      </w:r>
      <w:r>
        <w:t xml:space="preserve">kementerian, dengan DPR, dengan tokoh agama, dengan komunitas</w:t>
      </w:r>
      <w:r>
        <w:t xml:space="preserve"> </w:t>
      </w:r>
      <w:r>
        <w:t xml:space="preserve">lain, dengan generasi muda di dalam komunitas Tionghoa sendiri.</w:t>
      </w:r>
      <w:r>
        <w:t xml:space="preserve"> </w:t>
      </w:r>
      <w:r>
        <w:t xml:space="preserve">Yang membuat dialog itu mungkin adalah keberadaan satu lembaga</w:t>
      </w:r>
      <w:r>
        <w:t xml:space="preserve"> </w:t>
      </w:r>
      <w:r>
        <w:t xml:space="preserve">yang dapat duduk di meja-meja itu sebagai wakil sebuah komunitas</w:t>
      </w:r>
      <w:r>
        <w:t xml:space="preserve"> </w:t>
      </w:r>
      <w:r>
        <w:t xml:space="preserve">yang sebelumnya, selama tiga dekade, tidak punya wakil resmi</w:t>
      </w:r>
      <w:r>
        <w:t xml:space="preserve"> </w:t>
      </w:r>
      <w:r>
        <w:t xml:space="preserve">karena ekspresi organisasi etnisnya dibatasi.</w:t>
      </w:r>
    </w:p>
    <w:p>
      <w:pPr>
        <w:pStyle w:val="BodyText"/>
      </w:pPr>
      <w:r>
        <w:t xml:space="preserve">Lembaga itu — yang akan didirikan pada akhir 1998 dan diberi nama</w:t>
      </w:r>
      <w:r>
        <w:t xml:space="preserve"> </w:t>
      </w:r>
      <w:r>
        <w:t xml:space="preserve">Paguyuban Sosial Marga Tionghoa Indonesia — adalah pokok bab-bab</w:t>
      </w:r>
      <w:r>
        <w:t xml:space="preserve"> </w:t>
      </w:r>
      <w:r>
        <w:t xml:space="preserve">selanjutnya. Bab 4 akan menelusuri momen Reformasi sebagai pintu</w:t>
      </w:r>
      <w:r>
        <w:t xml:space="preserve"> </w:t>
      </w:r>
      <w:r>
        <w:t xml:space="preserve">politik yang membuat pendirian PSMTI mungkin. Bab 5 dan seterusnya</w:t>
      </w:r>
      <w:r>
        <w:t xml:space="preserve"> </w:t>
      </w:r>
      <w:r>
        <w:t xml:space="preserve">akan menelusuri bagaimana sebuah paguyuban marga yang bermula</w:t>
      </w:r>
      <w:r>
        <w:t xml:space="preserve"> </w:t>
      </w:r>
      <w:r>
        <w:t xml:space="preserve">sebagai kelompok kecil pengusaha dan profesional di sebuah ruang</w:t>
      </w:r>
      <w:r>
        <w:t xml:space="preserve"> </w:t>
      </w:r>
      <w:r>
        <w:t xml:space="preserve">makan hotel di Glodok berkembang menjadi jaringan ratusan cabang</w:t>
      </w:r>
      <w:r>
        <w:t xml:space="preserve"> </w:t>
      </w:r>
      <w:r>
        <w:t xml:space="preserve">di seluruh Indonesia, dengan akses ke meja perundingan nasional,</w:t>
      </w:r>
      <w:r>
        <w:t xml:space="preserve"> </w:t>
      </w:r>
      <w:r>
        <w:t xml:space="preserve">dengan kemampuan untuk mengadvokasi pencabutan peraturan dan</w:t>
      </w:r>
      <w:r>
        <w:t xml:space="preserve"> </w:t>
      </w:r>
      <w:r>
        <w:t xml:space="preserve">pengesahan undang-undang baru. Pekerjaan itu, dengan segala</w:t>
      </w:r>
      <w:r>
        <w:t xml:space="preserve"> </w:t>
      </w:r>
      <w:r>
        <w:t xml:space="preserve">kompleksitas dan ketidaksempurnaannya, adalah jawaban yang</w:t>
      </w:r>
      <w:r>
        <w:t xml:space="preserve"> </w:t>
      </w:r>
      <w:r>
        <w:t xml:space="preserve">diberikan oleh satu generasi terhadap arsitektur yang dibangun</w:t>
      </w:r>
      <w:r>
        <w:t xml:space="preserve"> </w:t>
      </w:r>
      <w:r>
        <w:t xml:space="preserve">oleh generasi sebelumnya. Bab ini menyiapkan latar untuk membaca</w:t>
      </w:r>
      <w:r>
        <w:t xml:space="preserve"> </w:t>
      </w:r>
      <w:r>
        <w:t xml:space="preserve">jawaban itu dengan adil — bukan sebagai pekerjaan yang muncul dari</w:t>
      </w:r>
      <w:r>
        <w:t xml:space="preserve"> </w:t>
      </w:r>
      <w:r>
        <w:t xml:space="preserve">ruang kosong, melainkan sebagai pekerjaan yang muncul dari beban</w:t>
      </w:r>
      <w:r>
        <w:t xml:space="preserve"> </w:t>
      </w:r>
      <w:r>
        <w:t xml:space="preserve">sejarah yang spesifik, dengan target yang spesifik, dan dengan</w:t>
      </w:r>
      <w:r>
        <w:t xml:space="preserve"> </w:t>
      </w:r>
      <w:r>
        <w:t xml:space="preserve">biaya yang spesifik.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80" w:name="bab-04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4 — Reformasi Dan Bangkitnya Kesadaran</w:t>
      </w:r>
    </w:p>
    <w:p>
      <w:pPr>
        <w:pStyle w:val="FirstParagraph"/>
      </w:pPr>
      <w:r>
        <w:t xml:space="preserve">Reformasi 1998-1999 sering diceritakan sebagai sebuah lapangan yang</w:t>
      </w:r>
      <w:r>
        <w:t xml:space="preserve"> </w:t>
      </w:r>
      <w:r>
        <w:t xml:space="preserve">tiba-tiba terbuka. Setelah tiga puluh dua tahun Orde Baru, pintu</w:t>
      </w:r>
      <w:r>
        <w:t xml:space="preserve"> </w:t>
      </w:r>
      <w:r>
        <w:t xml:space="preserve">yang selama ini terkunci dibuka — dan apa yang muncul setelahnya</w:t>
      </w:r>
      <w:r>
        <w:t xml:space="preserve"> </w:t>
      </w:r>
      <w:r>
        <w:t xml:space="preserve">adalah masyarakat sipil yang mengisi ruang yang sebelumnya tidak</w:t>
      </w:r>
      <w:r>
        <w:t xml:space="preserve"> </w:t>
      </w:r>
      <w:r>
        <w:t xml:space="preserve">ada. Pembacaan itu tidak sepenuhnya salah, tetapi ia kehilangan</w:t>
      </w:r>
      <w:r>
        <w:t xml:space="preserve"> </w:t>
      </w:r>
      <w:r>
        <w:t xml:space="preserve">satu detail yang menjadi pokok bab ini. Reformasi bukan lapangan</w:t>
      </w:r>
      <w:r>
        <w:t xml:space="preserve"> </w:t>
      </w:r>
      <w:r>
        <w:t xml:space="preserve">yang dibuka sekaligus. Ia adalah serangkaian pintu — pintu hukum,</w:t>
      </w:r>
      <w:r>
        <w:t xml:space="preserve"> </w:t>
      </w:r>
      <w:r>
        <w:t xml:space="preserve">pintu administratif, pintu prosedural — yang dibuka satu per satu,</w:t>
      </w:r>
      <w:r>
        <w:t xml:space="preserve"> </w:t>
      </w:r>
      <w:r>
        <w:t xml:space="preserve">masing-masing dengan tanggal yang dapat diperiksa, dengan nomor</w:t>
      </w:r>
      <w:r>
        <w:t xml:space="preserve"> </w:t>
      </w:r>
      <w:r>
        <w:t xml:space="preserve">peraturan yang dapat dirujuk, dengan tanda tangan menteri atau</w:t>
      </w:r>
      <w:r>
        <w:t xml:space="preserve"> </w:t>
      </w:r>
      <w:r>
        <w:t xml:space="preserve">presiden yang dapat dilacak.</w:t>
      </w:r>
    </w:p>
    <w:p>
      <w:pPr>
        <w:pStyle w:val="BodyText"/>
      </w:pPr>
      <w:r>
        <w:t xml:space="preserve">Pintu pertama yang relevan untuk buku ini dibuka pada tanggal 18</w:t>
      </w:r>
      <w:r>
        <w:t xml:space="preserve"> </w:t>
      </w:r>
      <w:r>
        <w:t xml:space="preserve">September 1998 (OT#p17). Sepuluh hari kemudian, pada tanggal 28</w:t>
      </w:r>
      <w:r>
        <w:t xml:space="preserve"> </w:t>
      </w:r>
      <w:r>
        <w:t xml:space="preserve">September 1998, Paguyuban Sosial Marga Tionghoa Indonesia</w:t>
      </w:r>
      <w:r>
        <w:t xml:space="preserve"> </w:t>
      </w:r>
      <w:r>
        <w:t xml:space="preserve">dideklarasikan di Gedung Sigala-gala (OT#p202). Selang waktu</w:t>
      </w:r>
      <w:r>
        <w:t xml:space="preserve"> </w:t>
      </w:r>
      <w:r>
        <w:t xml:space="preserve">sepuluh hari itu adalah salah satu hal yang sering tidak</w:t>
      </w:r>
      <w:r>
        <w:t xml:space="preserve"> </w:t>
      </w:r>
      <w:r>
        <w:t xml:space="preserve">disebutkan dalam ringkasan tentang Reformasi atau dalam ringkasan</w:t>
      </w:r>
      <w:r>
        <w:t xml:space="preserve"> </w:t>
      </w:r>
      <w:r>
        <w:t xml:space="preserve">tentang PSMTI; ia muncul lebih jelas ketika dua peristiwa itu</w:t>
      </w:r>
      <w:r>
        <w:t xml:space="preserve"> </w:t>
      </w:r>
      <w:r>
        <w:t xml:space="preserve">dilihat berdampingan, dengan tanggal yang sama-sama persis. Bab</w:t>
      </w:r>
      <w:r>
        <w:t xml:space="preserve"> </w:t>
      </w:r>
      <w:r>
        <w:t xml:space="preserve">ini menelusuri apa yang harus terjadi sebelum pintu itu dapat</w:t>
      </w:r>
      <w:r>
        <w:t xml:space="preserve"> </w:t>
      </w:r>
      <w:r>
        <w:t xml:space="preserve">dibuka, dan apa yang segera terjadi setelahnya.</w:t>
      </w:r>
    </w:p>
    <w:p>
      <w:pPr>
        <w:pStyle w:val="BodyText"/>
      </w:pPr>
      <w:r>
        <w:t xml:space="preserve">Bab juga membongkar dua narasi yang umum. Pertama, narasi bahwa</w:t>
      </w:r>
      <w:r>
        <w:t xml:space="preserve"> </w:t>
      </w:r>
      <w:r>
        <w:t xml:space="preserve">"Mei 1998 adalah ekspresi kebencian rakyat terhadap orang</w:t>
      </w:r>
      <w:r>
        <w:t xml:space="preserve"> </w:t>
      </w:r>
      <w:r>
        <w:t xml:space="preserve">Tionghoa." Tim Gabungan Pencari Fakta yang dibentuk Presiden B.J.</w:t>
      </w:r>
      <w:r>
        <w:t xml:space="preserve"> </w:t>
      </w:r>
      <w:r>
        <w:t xml:space="preserve">Habibie pada bulan Juli 1998 dan diketuai oleh Marzuki Darusman</w:t>
      </w:r>
      <w:r>
        <w:t xml:space="preserve"> </w:t>
      </w:r>
      <w:r>
        <w:t xml:space="preserve">mencapai kesimpulan yang sangat berbeda: peristiwa Mei</w:t>
      </w:r>
      <w:r>
        <w:t xml:space="preserve"> </w:t>
      </w:r>
      <w:r>
        <w:t xml:space="preserve">"berlatar belakang Politik, suatu upaya perebutan kekuasaan, tidak</w:t>
      </w:r>
      <w:r>
        <w:t xml:space="preserve"> </w:t>
      </w:r>
      <w:r>
        <w:t xml:space="preserve">berkaitan dengan orang Tionghoa di Indonesia" (OT#p138). Kedua,</w:t>
      </w:r>
      <w:r>
        <w:t xml:space="preserve"> </w:t>
      </w:r>
      <w:r>
        <w:t xml:space="preserve">narasi bahwa "orang Tionghoa hanya korban Mei 1998." Dua nama</w:t>
      </w:r>
      <w:r>
        <w:t xml:space="preserve"> </w:t>
      </w:r>
      <w:r>
        <w:t xml:space="preserve">yang muncul di seluruh peringatan tahunan Reformasi — Hendrawan</w:t>
      </w:r>
      <w:r>
        <w:t xml:space="preserve"> </w:t>
      </w:r>
      <w:r>
        <w:t xml:space="preserve">Sie dan Yap Yun Hap — adalah dua mahasiswa keturunan Tionghoa</w:t>
      </w:r>
      <w:r>
        <w:t xml:space="preserve"> </w:t>
      </w:r>
      <w:r>
        <w:t xml:space="preserve">yang gugur sebagai pahlawan Reformasi, bukan korban kerusuhan</w:t>
      </w:r>
      <w:r>
        <w:t xml:space="preserve"> </w:t>
      </w:r>
      <w:r>
        <w:t xml:space="preserve">(OT#p186, MK#p26, MK#p27). Komunitas Tionghoa Indonesia bukan</w:t>
      </w:r>
      <w:r>
        <w:t xml:space="preserve"> </w:t>
      </w:r>
      <w:r>
        <w:t xml:space="preserve">hanya menerima konsekuensi Reformasi; sebagian generasi mudanya</w:t>
      </w:r>
      <w:r>
        <w:t xml:space="preserve"> </w:t>
      </w:r>
      <w:r>
        <w:t xml:space="preserve">juga membayar harga untuk Reformasi itu dengan nyawa.</w:t>
      </w:r>
    </w:p>
    <w:bookmarkStart w:id="70" w:name="Xdd754abbb983a364e60aa59ae72003f88075c35"/>
    <w:p>
      <w:pPr>
        <w:pStyle w:val="Heading2"/>
      </w:pPr>
      <w:r>
        <w:t xml:space="preserve">21 Mei 1998: pembukaan prosedural</w:t>
      </w:r>
    </w:p>
    <w:p>
      <w:pPr>
        <w:pStyle w:val="FirstParagraph"/>
      </w:pPr>
      <w:r>
        <w:t xml:space="preserve">Tanggal 21 Mei 1998 sering dicatat dengan dua kalimat dalam</w:t>
      </w:r>
      <w:r>
        <w:t xml:space="preserve"> </w:t>
      </w:r>
      <w:r>
        <w:t xml:space="preserve">buku-buku sejarah politik Indonesia: Soeharto mundur, Habibie</w:t>
      </w:r>
      <w:r>
        <w:t xml:space="preserve"> </w:t>
      </w:r>
      <w:r>
        <w:t xml:space="preserve">naik. Dua kalimat itu benar, tetapi mereka menyembunyikan apa</w:t>
      </w:r>
      <w:r>
        <w:t xml:space="preserve"> </w:t>
      </w:r>
      <w:r>
        <w:t xml:space="preserve">yang sebenarnya berlangsung pada hari-hari sebelumnya — dan</w:t>
      </w:r>
      <w:r>
        <w:t xml:space="preserve"> </w:t>
      </w:r>
      <w:r>
        <w:t xml:space="preserve">apa yang harus terjadi pada level prosedur militer agar transisi</w:t>
      </w:r>
      <w:r>
        <w:t xml:space="preserve"> </w:t>
      </w:r>
      <w:r>
        <w:t xml:space="preserve">itu dapat berjalan tanpa eskalasi yang lebih dalam.</w:t>
      </w:r>
    </w:p>
    <w:p>
      <w:pPr>
        <w:pStyle w:val="BodyText"/>
      </w:pPr>
      <w:r>
        <w:t xml:space="preserve">Pada hari-hari setelah 13 Mei 1998, ketika kerusuhan masih</w:t>
      </w:r>
      <w:r>
        <w:t xml:space="preserve"> </w:t>
      </w:r>
      <w:r>
        <w:t xml:space="preserve">berlangsung di Jakarta dan keamanan kota tidak dapat dikendalikan</w:t>
      </w:r>
      <w:r>
        <w:t xml:space="preserve"> </w:t>
      </w:r>
      <w:r>
        <w:t xml:space="preserve">oleh aparat yang seharusnya bertindak, sebuah kekuatan pengganti</w:t>
      </w:r>
      <w:r>
        <w:t xml:space="preserve"> </w:t>
      </w:r>
      <w:r>
        <w:t xml:space="preserve">didatangkan dari luar kota. Pasukan Marinir TNI-AL dari Karang</w:t>
      </w:r>
      <w:r>
        <w:t xml:space="preserve"> </w:t>
      </w:r>
      <w:r>
        <w:t xml:space="preserve">Pilang, Surabaya, dengan kendaraan amfibi lapis baja, dikerahkan</w:t>
      </w:r>
      <w:r>
        <w:t xml:space="preserve"> </w:t>
      </w:r>
      <w:r>
        <w:t xml:space="preserve">ke Jakarta untuk mengendalikan keamanan ibu kota (OT#p138,</w:t>
      </w:r>
      <w:r>
        <w:t xml:space="preserve"> </w:t>
      </w:r>
      <w:r>
        <w:t xml:space="preserve">MK#p26). Detail ini, yang sering hilang dalam ringkasan</w:t>
      </w:r>
      <w:r>
        <w:t xml:space="preserve"> </w:t>
      </w:r>
      <w:r>
        <w:t xml:space="preserve">populer Reformasi, adalah penanda struktural yang penting.</w:t>
      </w:r>
      <w:r>
        <w:t xml:space="preserve"> </w:t>
      </w:r>
      <w:r>
        <w:t xml:space="preserve">Bahwa keamanan Jakarta pada bulan Mei 1998 baru terkendali</w:t>
      </w:r>
      <w:r>
        <w:t xml:space="preserve"> </w:t>
      </w:r>
      <w:r>
        <w:t xml:space="preserve">setelah pasukan dari luar daerah didatangkan menunjukkan bahwa</w:t>
      </w:r>
      <w:r>
        <w:t xml:space="preserve"> </w:t>
      </w:r>
      <w:r>
        <w:t xml:space="preserve">aparat yang seharusnya bertindak di Jakarta pada hari-hari</w:t>
      </w:r>
      <w:r>
        <w:t xml:space="preserve"> </w:t>
      </w:r>
      <w:r>
        <w:t xml:space="preserve">puncak kerusuhan tidak bertindak — bukan karena tidak mampu,</w:t>
      </w:r>
      <w:r>
        <w:t xml:space="preserve"> </w:t>
      </w:r>
      <w:r>
        <w:t xml:space="preserve">melainkan karena tidak diturunkan. Pembiaran itu, yang Tedy catat</w:t>
      </w:r>
      <w:r>
        <w:t xml:space="preserve"> </w:t>
      </w:r>
      <w:r>
        <w:t xml:space="preserve">dari sudut pandang seorang perwira aktif di Prolog buku ini,</w:t>
      </w:r>
      <w:r>
        <w:t xml:space="preserve"> </w:t>
      </w:r>
      <w:r>
        <w:t xml:space="preserve">mendapat satu konfirmasi prosedural dalam bentuk pengiriman</w:t>
      </w:r>
      <w:r>
        <w:t xml:space="preserve"> </w:t>
      </w:r>
      <w:r>
        <w:t xml:space="preserve">pasukan pengganti dari komando lain.</w:t>
      </w:r>
    </w:p>
    <w:p>
      <w:pPr>
        <w:pStyle w:val="BodyText"/>
      </w:pPr>
      <w:r>
        <w:t xml:space="preserve">Pada tanggal 21 Mei 1998, ketika Presiden Soeharto mengumumkan</w:t>
      </w:r>
      <w:r>
        <w:t xml:space="preserve"> </w:t>
      </w:r>
      <w:r>
        <w:t xml:space="preserve">pengunduran dirinya, kalimat resmi yang Tedy catat tentang sebab</w:t>
      </w:r>
      <w:r>
        <w:t xml:space="preserve"> </w:t>
      </w:r>
      <w:r>
        <w:t xml:space="preserve">pengunduran itu sederhana: "Presiden Soeharto dalam upaya</w:t>
      </w:r>
      <w:r>
        <w:t xml:space="preserve"> </w:t>
      </w:r>
      <w:r>
        <w:t xml:space="preserve">mengendalikan situasi ini tidak mendapat dukungan dari Para</w:t>
      </w:r>
      <w:r>
        <w:t xml:space="preserve"> </w:t>
      </w:r>
      <w:r>
        <w:t xml:space="preserve">Menteri dan Pejabat yang selama ini dianggap loyal" (OT#p138).</w:t>
      </w:r>
      <w:r>
        <w:t xml:space="preserve"> </w:t>
      </w:r>
      <w:r>
        <w:t xml:space="preserve">Kalimat itu menggeser sebab pengunduran dari "tekanan</w:t>
      </w:r>
      <w:r>
        <w:t xml:space="preserve"> </w:t>
      </w:r>
      <w:r>
        <w:t xml:space="preserve">demonstrasi mahasiswa" — yang menjadi sebab yang paling sering</w:t>
      </w:r>
      <w:r>
        <w:t xml:space="preserve"> </w:t>
      </w:r>
      <w:r>
        <w:t xml:space="preserve">dikutip — ke "kehilangan dukungan dari dalam." Dua sebab itu</w:t>
      </w:r>
      <w:r>
        <w:t xml:space="preserve"> </w:t>
      </w:r>
      <w:r>
        <w:t xml:space="preserve">tidak saling meniadakan; demonstrasi mahasiswa membuat kursi</w:t>
      </w:r>
      <w:r>
        <w:t xml:space="preserve"> </w:t>
      </w:r>
      <w:r>
        <w:t xml:space="preserve">Presiden tidak dapat dipertahankan dari luar, sementara</w:t>
      </w:r>
      <w:r>
        <w:t xml:space="preserve"> </w:t>
      </w:r>
      <w:r>
        <w:t xml:space="preserve">hilangnya dukungan menteri dan pejabat membuat kursi itu tidak</w:t>
      </w:r>
      <w:r>
        <w:t xml:space="preserve"> </w:t>
      </w:r>
      <w:r>
        <w:t xml:space="preserve">dapat dipertahankan dari dalam. Yang khas dari pencatatan Tedy</w:t>
      </w:r>
      <w:r>
        <w:t xml:space="preserve"> </w:t>
      </w:r>
      <w:r>
        <w:t xml:space="preserve">adalah penekanannya pada sebab internal — sebab yang seorang</w:t>
      </w:r>
      <w:r>
        <w:t xml:space="preserve"> </w:t>
      </w:r>
      <w:r>
        <w:t xml:space="preserve">perwira aktif dapat mengamati dari posisinya, dan yang seorang</w:t>
      </w:r>
      <w:r>
        <w:t xml:space="preserve"> </w:t>
      </w:r>
      <w:r>
        <w:t xml:space="preserve">mahasiswa di jalanan tidak punya akses untuk menyaksikan.</w:t>
      </w:r>
    </w:p>
    <w:p>
      <w:pPr>
        <w:pStyle w:val="BodyText"/>
      </w:pPr>
      <w:r>
        <w:t xml:space="preserve">Sebuah keputusan institusional yang menyertai transisi itu</w:t>
      </w:r>
      <w:r>
        <w:t xml:space="preserve"> </w:t>
      </w:r>
      <w:r>
        <w:t xml:space="preserve">adalah keputusan Dewan Kehormatan Perwira TNI-AD untuk</w:t>
      </w:r>
      <w:r>
        <w:t xml:space="preserve"> </w:t>
      </w:r>
      <w:r>
        <w:t xml:space="preserve">memberhentikan Letnan Jenderal Prabowo Subianto dari jabatan</w:t>
      </w:r>
      <w:r>
        <w:t xml:space="preserve"> </w:t>
      </w:r>
      <w:r>
        <w:t xml:space="preserve">dan dari dinas kemiliteran (OT#p138). Pemberhentian itu, yang</w:t>
      </w:r>
      <w:r>
        <w:t xml:space="preserve"> </w:t>
      </w:r>
      <w:r>
        <w:t xml:space="preserve">diambil oleh sebuah dewan internal TNI-AD dan bukan oleh</w:t>
      </w:r>
      <w:r>
        <w:t xml:space="preserve"> </w:t>
      </w:r>
      <w:r>
        <w:t xml:space="preserve">keputusan politis dari luar, adalah salah satu sinyal paling</w:t>
      </w:r>
      <w:r>
        <w:t xml:space="preserve"> </w:t>
      </w:r>
      <w:r>
        <w:t xml:space="preserve">jelas bahwa peristiwa Mei 1998 dibaca oleh institusi militer</w:t>
      </w:r>
      <w:r>
        <w:t xml:space="preserve"> </w:t>
      </w:r>
      <w:r>
        <w:t xml:space="preserve">sendiri sebagai peristiwa yang memerlukan pertanggungjawaban</w:t>
      </w:r>
      <w:r>
        <w:t xml:space="preserve"> </w:t>
      </w:r>
      <w:r>
        <w:t xml:space="preserve">internal. Detailnya akan diperdalam di bagian TGPF di bawah</w:t>
      </w:r>
      <w:r>
        <w:t xml:space="preserve"> </w:t>
      </w:r>
      <w:r>
        <w:t xml:space="preserve">ini; yang dicatat di sini cukup demikian: dalam minggu yang</w:t>
      </w:r>
      <w:r>
        <w:t xml:space="preserve"> </w:t>
      </w:r>
      <w:r>
        <w:t xml:space="preserve">sama ketika Soeharto mengundurkan diri, sebuah lembaga internal</w:t>
      </w:r>
      <w:r>
        <w:t xml:space="preserve"> </w:t>
      </w:r>
      <w:r>
        <w:t xml:space="preserve">TNI-AD sudah melakukan pemberhentian terhadap salah satu</w:t>
      </w:r>
      <w:r>
        <w:t xml:space="preserve"> </w:t>
      </w:r>
      <w:r>
        <w:t xml:space="preserve">perwira tinggi yang dianggap memiliki keterkaitan dengan</w:t>
      </w:r>
      <w:r>
        <w:t xml:space="preserve"> </w:t>
      </w:r>
      <w:r>
        <w:t xml:space="preserve">peristiwa itu.</w:t>
      </w:r>
    </w:p>
    <w:p>
      <w:pPr>
        <w:pStyle w:val="BodyText"/>
      </w:pPr>
      <w:r>
        <w:t xml:space="preserve">Tiga hal — kedatangan pasukan Marinir dari Surabaya, pengunduran</w:t>
      </w:r>
      <w:r>
        <w:t xml:space="preserve"> </w:t>
      </w:r>
      <w:r>
        <w:t xml:space="preserve">Soeharto, dan pemberhentian Prabowo oleh Dewan Kehormatan</w:t>
      </w:r>
      <w:r>
        <w:t xml:space="preserve"> </w:t>
      </w:r>
      <w:r>
        <w:t xml:space="preserve">Perwira — adalah tiga peristiwa prosedural yang membuka jalan</w:t>
      </w:r>
      <w:r>
        <w:t xml:space="preserve"> </w:t>
      </w:r>
      <w:r>
        <w:t xml:space="preserve">bagi transisi yang berikutnya. Tanpa salah satu dari ketiganya,</w:t>
      </w:r>
      <w:r>
        <w:t xml:space="preserve"> </w:t>
      </w:r>
      <w:r>
        <w:t xml:space="preserve">pintu konstitusional yang akan dibuka pada bulan-bulan</w:t>
      </w:r>
      <w:r>
        <w:t xml:space="preserve"> </w:t>
      </w:r>
      <w:r>
        <w:t xml:space="preserve">selanjutnya akan terbuka dalam atmosfer yang berbeda, mungkin</w:t>
      </w:r>
      <w:r>
        <w:t xml:space="preserve"> </w:t>
      </w:r>
      <w:r>
        <w:t xml:space="preserve">dengan biaya keamanan yang lebih tinggi atau dengan resistensi</w:t>
      </w:r>
      <w:r>
        <w:t xml:space="preserve"> </w:t>
      </w:r>
      <w:r>
        <w:t xml:space="preserve">internal yang lebih keras. Bahwa ketiganya berlangsung relatif</w:t>
      </w:r>
      <w:r>
        <w:t xml:space="preserve"> </w:t>
      </w:r>
      <w:r>
        <w:t xml:space="preserve">cepat — dalam hitungan minggu, bukan bulan — adalah bagian dari</w:t>
      </w:r>
      <w:r>
        <w:t xml:space="preserve"> </w:t>
      </w:r>
      <w:r>
        <w:t xml:space="preserve">penjelasan mengapa Reformasi pada tahun 1998 dapat melangkah</w:t>
      </w:r>
      <w:r>
        <w:t xml:space="preserve"> </w:t>
      </w:r>
      <w:r>
        <w:t xml:space="preserve">ke fase konstitusional sebelum siklus krisis yang lain dapat</w:t>
      </w:r>
      <w:r>
        <w:t xml:space="preserve"> </w:t>
      </w:r>
      <w:r>
        <w:t xml:space="preserve">terbentuk.</w:t>
      </w:r>
    </w:p>
    <w:bookmarkEnd w:id="70"/>
    <w:bookmarkStart w:id="71" w:name="Xbe609bf441432b216aa4f08865247ed39cf9152"/>
    <w:p>
      <w:pPr>
        <w:pStyle w:val="Heading2"/>
      </w:pPr>
      <w:r>
        <w:t xml:space="preserve">Sebab struktural: paradigma yang tidak lagi memadai</w:t>
      </w:r>
    </w:p>
    <w:p>
      <w:pPr>
        <w:pStyle w:val="FirstParagraph"/>
      </w:pPr>
      <w:r>
        <w:t xml:space="preserve">Pembacaan populer tentang Reformasi sering menempatkannya sebagai</w:t>
      </w:r>
      <w:r>
        <w:t xml:space="preserve"> </w:t>
      </w:r>
      <w:r>
        <w:t xml:space="preserve">respons terhadap krisis ekonomi 1997-1998 — Rupiah anjlok,</w:t>
      </w:r>
      <w:r>
        <w:t xml:space="preserve"> </w:t>
      </w:r>
      <w:r>
        <w:t xml:space="preserve">inflasi melonjak, harga kebutuhan pokok melompat berlipat-lipat,</w:t>
      </w:r>
      <w:r>
        <w:t xml:space="preserve"> </w:t>
      </w:r>
      <w:r>
        <w:t xml:space="preserve">dan tekanan ekonomi itu pada akhirnya meledak menjadi tekanan</w:t>
      </w:r>
      <w:r>
        <w:t xml:space="preserve"> </w:t>
      </w:r>
      <w:r>
        <w:t xml:space="preserve">politis. Pembacaan itu tidak salah, tetapi ia tidak lengkap.</w:t>
      </w:r>
      <w:r>
        <w:t xml:space="preserve"> </w:t>
      </w:r>
      <w:r>
        <w:t xml:space="preserve">Krisis ekonomi 1997-1998 adalah pemicu; sebab strukturalnya</w:t>
      </w:r>
      <w:r>
        <w:t xml:space="preserve"> </w:t>
      </w:r>
      <w:r>
        <w:t xml:space="preserve">sudah ada lebih lama dan dapat ditarik mundur ke konteks global</w:t>
      </w:r>
      <w:r>
        <w:t xml:space="preserve"> </w:t>
      </w:r>
      <w:r>
        <w:t xml:space="preserve">yang lebih luas.</w:t>
      </w:r>
    </w:p>
    <w:p>
      <w:pPr>
        <w:pStyle w:val="BodyText"/>
      </w:pPr>
      <w:r>
        <w:t xml:space="preserve">Catatan Tedy tentang konteks itu disampaikan dengan ringkas dan</w:t>
      </w:r>
      <w:r>
        <w:t xml:space="preserve"> </w:t>
      </w:r>
      <w:r>
        <w:t xml:space="preserve">dengan satu rujukan global yang spesifik. Sejak memasuki tahun</w:t>
      </w:r>
      <w:r>
        <w:t xml:space="preserve"> </w:t>
      </w:r>
      <w:r>
        <w:t xml:space="preserve">1980-an, dunia dilanda aspirasi demokratisasi dan penghormatan</w:t>
      </w:r>
      <w:r>
        <w:t xml:space="preserve"> </w:t>
      </w:r>
      <w:r>
        <w:t xml:space="preserve">hak asasi manusia, yang muncul terutama di negara-negara yang</w:t>
      </w:r>
      <w:r>
        <w:t xml:space="preserve"> </w:t>
      </w:r>
      <w:r>
        <w:t xml:space="preserve">oleh rakyatnya sendiri dinilai sebagai pemerintahan otoriter</w:t>
      </w:r>
      <w:r>
        <w:t xml:space="preserve"> </w:t>
      </w:r>
      <w:r>
        <w:t xml:space="preserve">(OT#p188). Peristiwa di Lapangan Tian An Men, Beijing, pada</w:t>
      </w:r>
      <w:r>
        <w:t xml:space="preserve"> </w:t>
      </w:r>
      <w:r>
        <w:t xml:space="preserve">bulan Juni 1989 — dengan demonstrasi mahasiswa yang dibubarkan</w:t>
      </w:r>
      <w:r>
        <w:t xml:space="preserve"> </w:t>
      </w:r>
      <w:r>
        <w:t xml:space="preserve">secara paksa oleh aparat dan menjadi peristiwa berdarah yang</w:t>
      </w:r>
      <w:r>
        <w:t xml:space="preserve"> </w:t>
      </w:r>
      <w:r>
        <w:t xml:space="preserve">terlihat oleh seluruh dunia — Tedy catat sebagai motivator yang</w:t>
      </w:r>
      <w:r>
        <w:t xml:space="preserve"> </w:t>
      </w:r>
      <w:r>
        <w:t xml:space="preserve">spesifik bagi para aktivis demokrasi dan HAM di Indonesia</w:t>
      </w:r>
      <w:r>
        <w:t xml:space="preserve"> </w:t>
      </w:r>
      <w:r>
        <w:t xml:space="preserve">maupun di negara-negara lain (OT#p188). Bahwa peristiwa Tian</w:t>
      </w:r>
      <w:r>
        <w:t xml:space="preserve"> </w:t>
      </w:r>
      <w:r>
        <w:t xml:space="preserve">An Men disebut sebagai motivator untuk Indonesia adalah</w:t>
      </w:r>
      <w:r>
        <w:t xml:space="preserve"> </w:t>
      </w:r>
      <w:r>
        <w:t xml:space="preserve">pencatatan yang menarik secara analitis: ia menempatkan</w:t>
      </w:r>
      <w:r>
        <w:t xml:space="preserve"> </w:t>
      </w:r>
      <w:r>
        <w:t xml:space="preserve">Reformasi Indonesia bukan sebagai peristiwa nasional yang</w:t>
      </w:r>
      <w:r>
        <w:t xml:space="preserve"> </w:t>
      </w:r>
      <w:r>
        <w:t xml:space="preserve">terisolasi melainkan sebagai bagian dari gelombang global yang</w:t>
      </w:r>
      <w:r>
        <w:t xml:space="preserve"> </w:t>
      </w:r>
      <w:r>
        <w:t xml:space="preserve">sudah berjalan selama hampir satu dekade sebelum Soeharto</w:t>
      </w:r>
      <w:r>
        <w:t xml:space="preserve"> </w:t>
      </w:r>
      <w:r>
        <w:t xml:space="preserve">mundur.</w:t>
      </w:r>
    </w:p>
    <w:p>
      <w:pPr>
        <w:pStyle w:val="BodyText"/>
      </w:pPr>
      <w:r>
        <w:t xml:space="preserve">Yang runtuh pada Mei 1998 bukan satu pemerintahan; yang runtuh</w:t>
      </w:r>
      <w:r>
        <w:t xml:space="preserve"> </w:t>
      </w:r>
      <w:r>
        <w:t xml:space="preserve">adalah paradigma — paradigma Orde Baru yang berbasis pada</w:t>
      </w:r>
      <w:r>
        <w:t xml:space="preserve"> </w:t>
      </w:r>
      <w:r>
        <w:t xml:space="preserve">pertumbuhan ekonomi yang dipimpin negara, kontrol politik yang</w:t>
      </w:r>
      <w:r>
        <w:t xml:space="preserve"> </w:t>
      </w:r>
      <w:r>
        <w:t xml:space="preserve">ketat dari satu partai dominan, dan asimilasi sosial yang</w:t>
      </w:r>
      <w:r>
        <w:t xml:space="preserve"> </w:t>
      </w:r>
      <w:r>
        <w:t xml:space="preserve">dipaksakan terhadap kelompok-kelompok yang dianggap berpotensi</w:t>
      </w:r>
      <w:r>
        <w:t xml:space="preserve"> </w:t>
      </w:r>
      <w:r>
        <w:t xml:space="preserve">memecah persatuan. Paradigma itu, yang pada tahun 1970-an dan</w:t>
      </w:r>
      <w:r>
        <w:t xml:space="preserve"> </w:t>
      </w:r>
      <w:r>
        <w:t xml:space="preserve">awal 1980-an masih dapat dipertahankan dengan rasionalisasi</w:t>
      </w:r>
      <w:r>
        <w:t xml:space="preserve"> </w:t>
      </w:r>
      <w:r>
        <w:t xml:space="preserve">pembangunan, sudah tidak dapat mengikuti aspirasi demokratis</w:t>
      </w:r>
      <w:r>
        <w:t xml:space="preserve"> </w:t>
      </w:r>
      <w:r>
        <w:t xml:space="preserve">global pada akhir 1990-an. Krisis ekonomi 1997 menjadi pemicu</w:t>
      </w:r>
      <w:r>
        <w:t xml:space="preserve"> </w:t>
      </w:r>
      <w:r>
        <w:t xml:space="preserve">yang menjatuhkan paradigma itu, tetapi paradigma itu sudah lama</w:t>
      </w:r>
      <w:r>
        <w:t xml:space="preserve"> </w:t>
      </w:r>
      <w:r>
        <w:t xml:space="preserve">tidak dapat mengikuti zaman. Implikasinya untuk pekerjaan</w:t>
      </w:r>
      <w:r>
        <w:t xml:space="preserve"> </w:t>
      </w:r>
      <w:r>
        <w:t xml:space="preserve">advokasi yang akan dilakukan PSMTI berikutnya adalah pergeseran</w:t>
      </w:r>
      <w:r>
        <w:t xml:space="preserve"> </w:t>
      </w:r>
      <w:r>
        <w:t xml:space="preserve">target: bukan sekadar pencabutan peraturan tertentu, melainkan</w:t>
      </w:r>
      <w:r>
        <w:t xml:space="preserve"> </w:t>
      </w:r>
      <w:r>
        <w:t xml:space="preserve">penggantian paradigma yang menjadikan peraturan-peraturan itu</w:t>
      </w:r>
      <w:r>
        <w:t xml:space="preserve"> </w:t>
      </w:r>
      <w:r>
        <w:t xml:space="preserve">mungkin.</w:t>
      </w:r>
    </w:p>
    <w:p>
      <w:pPr>
        <w:pStyle w:val="BodyText"/>
      </w:pPr>
      <w:r>
        <w:t xml:space="preserve">Pembacaan umum yang menyebut Reformasi sebagai "gerakan</w:t>
      </w:r>
      <w:r>
        <w:t xml:space="preserve"> </w:t>
      </w:r>
      <w:r>
        <w:t xml:space="preserve">mahasiswa pribumi yang menentang Soeharto" juga tidak akurat</w:t>
      </w:r>
      <w:r>
        <w:t xml:space="preserve"> </w:t>
      </w:r>
      <w:r>
        <w:t xml:space="preserve">sebagai deskripsi komposisi gerakan. Di antara mahasiswa yang</w:t>
      </w:r>
      <w:r>
        <w:t xml:space="preserve"> </w:t>
      </w:r>
      <w:r>
        <w:t xml:space="preserve">berjuang untuk Reformasi, banyak yang berasal dari komunitas</w:t>
      </w:r>
      <w:r>
        <w:t xml:space="preserve"> </w:t>
      </w:r>
      <w:r>
        <w:t xml:space="preserve">Tionghoa, dari berbagai perguruan tinggi negeri maupun swasta</w:t>
      </w:r>
      <w:r>
        <w:t xml:space="preserve"> </w:t>
      </w:r>
      <w:r>
        <w:t xml:space="preserve">(MK#p26). Sebagian dari rumah mereka justru dijarah dan</w:t>
      </w:r>
      <w:r>
        <w:t xml:space="preserve"> </w:t>
      </w:r>
      <w:r>
        <w:t xml:space="preserve">dibakar dalam kerusuhan Mei 1998, tetapi mereka tetap turun</w:t>
      </w:r>
      <w:r>
        <w:t xml:space="preserve"> </w:t>
      </w:r>
      <w:r>
        <w:t xml:space="preserve">ke jalan bersama teman-teman mahasiswa dari komunitas lain.</w:t>
      </w:r>
      <w:r>
        <w:t xml:space="preserve"> </w:t>
      </w:r>
      <w:r>
        <w:t xml:space="preserve">Dua di antara mereka gugur — Hendrawan Sie, mahasiswa</w:t>
      </w:r>
      <w:r>
        <w:t xml:space="preserve"> </w:t>
      </w:r>
      <w:r>
        <w:t xml:space="preserve">Trisakti yang tertembak aparat di halaman kampusnya pada</w:t>
      </w:r>
      <w:r>
        <w:t xml:space="preserve"> </w:t>
      </w:r>
      <w:r>
        <w:t xml:space="preserve">tanggal 12 Mei 1998, dan Yap Yun Hap, mahasiswa Fakultas</w:t>
      </w:r>
      <w:r>
        <w:t xml:space="preserve"> </w:t>
      </w:r>
      <w:r>
        <w:t xml:space="preserve">Elektro Universitas Indonesia yang tertembak di Jembatan</w:t>
      </w:r>
      <w:r>
        <w:t xml:space="preserve"> </w:t>
      </w:r>
      <w:r>
        <w:t xml:space="preserve">Semanggi pada tanggal 24 September 1998 (OT#p186, MK#p26,</w:t>
      </w:r>
      <w:r>
        <w:t xml:space="preserve"> </w:t>
      </w:r>
      <w:r>
        <w:t xml:space="preserve">MK#p27). Keduanya kemudian dimakamkan dengan gelar pahlawan</w:t>
      </w:r>
      <w:r>
        <w:t xml:space="preserve"> </w:t>
      </w:r>
      <w:r>
        <w:t xml:space="preserve">Reformasi.</w:t>
      </w:r>
    </w:p>
    <w:p>
      <w:pPr>
        <w:pStyle w:val="BodyText"/>
      </w:pPr>
      <w:r>
        <w:t xml:space="preserve">Catatan tentang dua nama itu sering dilewatkan oleh narasi</w:t>
      </w:r>
      <w:r>
        <w:t xml:space="preserve"> </w:t>
      </w:r>
      <w:r>
        <w:t xml:space="preserve">umum karena ia tidak cocok dengan kerangka "Tionghoa hanya</w:t>
      </w:r>
      <w:r>
        <w:t xml:space="preserve"> </w:t>
      </w:r>
      <w:r>
        <w:t xml:space="preserve">korban Mei 1998." Tetapi pencatatan ini relevan untuk dua</w:t>
      </w:r>
      <w:r>
        <w:t xml:space="preserve"> </w:t>
      </w:r>
      <w:r>
        <w:t xml:space="preserve">hal. Pertama, ia membongkar narasi korban-saja dengan satu</w:t>
      </w:r>
      <w:r>
        <w:t xml:space="preserve"> </w:t>
      </w:r>
      <w:r>
        <w:t xml:space="preserve">bukti yang konkret: nama, kampus, tanggal kematian, lokasi</w:t>
      </w:r>
      <w:r>
        <w:t xml:space="preserve"> </w:t>
      </w:r>
      <w:r>
        <w:t xml:space="preserve">pemakaman. Kedua, ia menempatkan Reformasi sebagai gerakan</w:t>
      </w:r>
      <w:r>
        <w:t xml:space="preserve"> </w:t>
      </w:r>
      <w:r>
        <w:t xml:space="preserve">multi-etnis yang sebagian anggotanya juga membayar dengan</w:t>
      </w:r>
      <w:r>
        <w:t xml:space="preserve"> </w:t>
      </w:r>
      <w:r>
        <w:t xml:space="preserve">nyawa — bukan gerakan satu komunitas yang menjadikan</w:t>
      </w:r>
      <w:r>
        <w:t xml:space="preserve"> </w:t>
      </w:r>
      <w:r>
        <w:t xml:space="preserve">komunitas lain sebagai korban sampingan. Bab 9 buku ini, yang</w:t>
      </w:r>
      <w:r>
        <w:t xml:space="preserve"> </w:t>
      </w:r>
      <w:r>
        <w:t xml:space="preserve">membahas tradisi-tradisi baru yang dilembagakan oleh PSMTI,</w:t>
      </w:r>
      <w:r>
        <w:t xml:space="preserve"> </w:t>
      </w:r>
      <w:r>
        <w:t xml:space="preserve">akan kembali kepada dua nama ini dalam konteks ziarah tahunan</w:t>
      </w:r>
      <w:r>
        <w:t xml:space="preserve"> </w:t>
      </w:r>
      <w:r>
        <w:t xml:space="preserve">PSMTI ke makam mereka pada tanggal 12 atau 13 Mei setiap</w:t>
      </w:r>
      <w:r>
        <w:t xml:space="preserve"> </w:t>
      </w:r>
      <w:r>
        <w:t xml:space="preserve">tahunnya (MK#p205). Di sini cukup dicatat bahwa keberadaan</w:t>
      </w:r>
      <w:r>
        <w:t xml:space="preserve"> </w:t>
      </w:r>
      <w:r>
        <w:t xml:space="preserve">mereka adalah komponen yang tidak dapat dihilangkan dari</w:t>
      </w:r>
      <w:r>
        <w:t xml:space="preserve"> </w:t>
      </w:r>
      <w:r>
        <w:t xml:space="preserve">sebab struktural Reformasi yang adil.</w:t>
      </w:r>
    </w:p>
    <w:bookmarkEnd w:id="71"/>
    <w:bookmarkStart w:id="72" w:name="tgpf-pembongkaran-narasi-sentimen-rakyat"/>
    <w:p>
      <w:pPr>
        <w:pStyle w:val="Heading2"/>
      </w:pPr>
      <w:r>
        <w:t xml:space="preserve">TGPF: pembongkaran narasi sentimen rakyat</w:t>
      </w:r>
    </w:p>
    <w:p>
      <w:pPr>
        <w:pStyle w:val="FirstParagraph"/>
      </w:pPr>
      <w:r>
        <w:t xml:space="preserve">Pada hari-hari pertama setelah kerusuhan Mei 1998, narasi yang</w:t>
      </w:r>
      <w:r>
        <w:t xml:space="preserve"> </w:t>
      </w:r>
      <w:r>
        <w:t xml:space="preserve">beredar paling cepat di media dan di percakapan publik adalah</w:t>
      </w:r>
      <w:r>
        <w:t xml:space="preserve"> </w:t>
      </w:r>
      <w:r>
        <w:t xml:space="preserve">narasi sederhana: rakyat marah karena krisis ekonomi, dan</w:t>
      </w:r>
      <w:r>
        <w:t xml:space="preserve"> </w:t>
      </w:r>
      <w:r>
        <w:t xml:space="preserve">kemarahan itu mengarah pada pedagang dan pengusaha Tionghoa</w:t>
      </w:r>
      <w:r>
        <w:t xml:space="preserve"> </w:t>
      </w:r>
      <w:r>
        <w:t xml:space="preserve">yang dianggap menikmati keuntungan dari rezim. Narasi itu</w:t>
      </w:r>
      <w:r>
        <w:t xml:space="preserve"> </w:t>
      </w:r>
      <w:r>
        <w:t xml:space="preserve">diperkuat oleh kemudahan visualnya — toko-toko milik Tionghoa</w:t>
      </w:r>
      <w:r>
        <w:t xml:space="preserve"> </w:t>
      </w:r>
      <w:r>
        <w:t xml:space="preserve">terbakar, kerumunan menjarah barang dari toko, dan pemandangan</w:t>
      </w:r>
      <w:r>
        <w:t xml:space="preserve"> </w:t>
      </w:r>
      <w:r>
        <w:t xml:space="preserve">itu dapat dibaca oleh siapa pun yang melihat televisi sebagai</w:t>
      </w:r>
      <w:r>
        <w:t xml:space="preserve"> </w:t>
      </w:r>
      <w:r>
        <w:t xml:space="preserve">"kemarahan rakyat yang meledak." Pembacaan itu, yang tampak</w:t>
      </w:r>
      <w:r>
        <w:t xml:space="preserve"> </w:t>
      </w:r>
      <w:r>
        <w:t xml:space="preserve">masuk akal pada pandangan pertama, mendapat satu pembongkaran</w:t>
      </w:r>
      <w:r>
        <w:t xml:space="preserve"> </w:t>
      </w:r>
      <w:r>
        <w:t xml:space="preserve">yang sangat spesifik beberapa bulan kemudian.</w:t>
      </w:r>
    </w:p>
    <w:p>
      <w:pPr>
        <w:pStyle w:val="BodyText"/>
      </w:pPr>
      <w:r>
        <w:t xml:space="preserve">Atas desakan masyarakat dan tekanan dunia internasional yang</w:t>
      </w:r>
      <w:r>
        <w:t xml:space="preserve"> </w:t>
      </w:r>
      <w:r>
        <w:t xml:space="preserve">meningkat setelah pelaporan pertama tentang skala kekerasan,</w:t>
      </w:r>
      <w:r>
        <w:t xml:space="preserve"> </w:t>
      </w:r>
      <w:r>
        <w:t xml:space="preserve">Presiden B.J. Habibie membentuk Tim Gabungan Pencari Fakta</w:t>
      </w:r>
      <w:r>
        <w:t xml:space="preserve"> </w:t>
      </w:r>
      <w:r>
        <w:t xml:space="preserve">(TGPF) Peristiwa Mei 1998 berdasarkan Keputusan Menteri</w:t>
      </w:r>
      <w:r>
        <w:t xml:space="preserve"> </w:t>
      </w:r>
      <w:r>
        <w:t xml:space="preserve">bersama tertanggal 23 Juli 1998 (OT#p138, MK#p29). Tim itu</w:t>
      </w:r>
      <w:r>
        <w:t xml:space="preserve"> </w:t>
      </w:r>
      <w:r>
        <w:t xml:space="preserve">secara resmi dibentuk pada tanggal 23 Oktober 1998 dan</w:t>
      </w:r>
      <w:r>
        <w:t xml:space="preserve"> </w:t>
      </w:r>
      <w:r>
        <w:t xml:space="preserve">diketuai oleh Marzuki Darusman, S.H., yang pada waktu itu</w:t>
      </w:r>
      <w:r>
        <w:t xml:space="preserve"> </w:t>
      </w:r>
      <w:r>
        <w:t xml:space="preserve">adalah Ketua Komisi Nasional Hak Asasi Manusia (Komnas HAM)</w:t>
      </w:r>
      <w:r>
        <w:t xml:space="preserve"> </w:t>
      </w:r>
      <w:r>
        <w:t xml:space="preserve">(OT#p138, MK#p29). Anggota tim termasuk K.H. Dr. Said Agil</w:t>
      </w:r>
      <w:r>
        <w:t xml:space="preserve"> </w:t>
      </w:r>
      <w:r>
        <w:t xml:space="preserve">Sirad, Asmara Nababan, S.H., Prof. Dr. Saparinah Sadeli,</w:t>
      </w:r>
      <w:r>
        <w:t xml:space="preserve"> </w:t>
      </w:r>
      <w:r>
        <w:t xml:space="preserve">Mayjen TNI Samsu Djalal, S.H., dan Romo Sandyawan Sumardi</w:t>
      </w:r>
      <w:r>
        <w:t xml:space="preserve"> </w:t>
      </w:r>
      <w:r>
        <w:t xml:space="preserve">(MK#p24). Komposisi itu — ulama Muslim, aktivis hak asasi</w:t>
      </w:r>
      <w:r>
        <w:t xml:space="preserve"> </w:t>
      </w:r>
      <w:r>
        <w:t xml:space="preserve">manusia, akademisi psikologi, perwira tinggi TNI yang masih</w:t>
      </w:r>
      <w:r>
        <w:t xml:space="preserve"> </w:t>
      </w:r>
      <w:r>
        <w:t xml:space="preserve">aktif, dan rohaniwan Katolik — disusun agar kesimpulan yang</w:t>
      </w:r>
      <w:r>
        <w:t xml:space="preserve"> </w:t>
      </w:r>
      <w:r>
        <w:t xml:space="preserve">dihasilkan tidak dapat dengan mudah dibantah dari satu sudut</w:t>
      </w:r>
      <w:r>
        <w:t xml:space="preserve"> </w:t>
      </w:r>
      <w:r>
        <w:t xml:space="preserve">keilmuan atau satu kalangan sektoral saja.</w:t>
      </w:r>
    </w:p>
    <w:p>
      <w:pPr>
        <w:pStyle w:val="BodyText"/>
      </w:pPr>
      <w:r>
        <w:t xml:space="preserve">Salah satu nara sumber yang dimintai keterangan oleh TGPF</w:t>
      </w:r>
      <w:r>
        <w:t xml:space="preserve"> </w:t>
      </w:r>
      <w:r>
        <w:t xml:space="preserve">adalah Tedy Jusuf sendiri (MK#p29). Yang ditanyakan kepadanya</w:t>
      </w:r>
      <w:r>
        <w:t xml:space="preserve"> </w:t>
      </w:r>
      <w:r>
        <w:t xml:space="preserve">oleh tim adalah pertanyaan yang spesifik mengenai tata cara</w:t>
      </w:r>
      <w:r>
        <w:t xml:space="preserve"> </w:t>
      </w:r>
      <w:r>
        <w:t xml:space="preserve">disiplin militer: apakah seorang prajurit dapat melempar</w:t>
      </w:r>
      <w:r>
        <w:t xml:space="preserve"> </w:t>
      </w:r>
      <w:r>
        <w:t xml:space="preserve">tanggung jawab atas perbuatannya dengan alasan bahwa</w:t>
      </w:r>
      <w:r>
        <w:t xml:space="preserve"> </w:t>
      </w:r>
      <w:r>
        <w:t xml:space="preserve">perbuatan itu mematuhi perintah atasan? Jawaban Tedy, yang</w:t>
      </w:r>
      <w:r>
        <w:t xml:space="preserve"> </w:t>
      </w:r>
      <w:r>
        <w:t xml:space="preserve">disampaikan sebagai kesaksian dari perwira tinggi yang masih</w:t>
      </w:r>
      <w:r>
        <w:t xml:space="preserve"> </w:t>
      </w:r>
      <w:r>
        <w:t xml:space="preserve">aktif, membedakan dua tingkatan. Bagi bawahan tingkat</w:t>
      </w:r>
      <w:r>
        <w:t xml:space="preserve"> </w:t>
      </w:r>
      <w:r>
        <w:t xml:space="preserve">Bintara dan Tamtama, alasan "mematuhi perintah" masih dapat</w:t>
      </w:r>
      <w:r>
        <w:t xml:space="preserve"> </w:t>
      </w:r>
      <w:r>
        <w:t xml:space="preserve">diajukan dalam batas-batas tertentu; ada sesanti dalam tata</w:t>
      </w:r>
      <w:r>
        <w:t xml:space="preserve"> </w:t>
      </w:r>
      <w:r>
        <w:t xml:space="preserve">kelola militer Indonesia bahwa "tidak ada prajurit yang</w:t>
      </w:r>
      <w:r>
        <w:t xml:space="preserve"> </w:t>
      </w:r>
      <w:r>
        <w:t xml:space="preserve">salah, yang salah perwiranya." Tetapi bagi seorang perwira —</w:t>
      </w:r>
      <w:r>
        <w:t xml:space="preserve"> </w:t>
      </w:r>
      <w:r>
        <w:t xml:space="preserve">apalagi seorang jenderal — alasan itu tidak berlaku. Seorang</w:t>
      </w:r>
      <w:r>
        <w:t xml:space="preserve"> </w:t>
      </w:r>
      <w:r>
        <w:t xml:space="preserve">perwira yang menerima perintah yang bertentangan dengan hati</w:t>
      </w:r>
      <w:r>
        <w:t xml:space="preserve"> </w:t>
      </w:r>
      <w:r>
        <w:t xml:space="preserve">nurani, dengan peraturan, dan dengan undang-undang yang</w:t>
      </w:r>
      <w:r>
        <w:t xml:space="preserve"> </w:t>
      </w:r>
      <w:r>
        <w:t xml:space="preserve">berlaku, berhak bertanya apa masalahnya; seorang jenderal</w:t>
      </w:r>
      <w:r>
        <w:t xml:space="preserve"> </w:t>
      </w:r>
      <w:r>
        <w:t xml:space="preserve">bahkan dapat menolak perintah yang jelas-jelas melanggar</w:t>
      </w:r>
      <w:r>
        <w:t xml:space="preserve"> </w:t>
      </w:r>
      <w:r>
        <w:t xml:space="preserve">hukum, walaupun ada risiko diberhentikan (MK#p29). Kesaksian</w:t>
      </w:r>
      <w:r>
        <w:t xml:space="preserve"> </w:t>
      </w:r>
      <w:r>
        <w:t xml:space="preserve">itu, yang menjadi bagian dari catatan tim, memberi TGPF satu</w:t>
      </w:r>
      <w:r>
        <w:t xml:space="preserve"> </w:t>
      </w:r>
      <w:r>
        <w:t xml:space="preserve">elemen substantif tentang bagaimana tanggung jawab disiplin</w:t>
      </w:r>
      <w:r>
        <w:t xml:space="preserve"> </w:t>
      </w:r>
      <w:r>
        <w:t xml:space="preserve">militer harus dibaca dalam analisis pelaku Mei 1998.</w:t>
      </w:r>
    </w:p>
    <w:p>
      <w:pPr>
        <w:pStyle w:val="BodyText"/>
      </w:pPr>
      <w:r>
        <w:t xml:space="preserve">Kesimpulan resmi yang dihasilkan TGPF pada laporannya kemudian</w:t>
      </w:r>
      <w:r>
        <w:t xml:space="preserve"> </w:t>
      </w:r>
      <w:r>
        <w:t xml:space="preserve">dirumuskan dalam satu kalimat yang singkat tetapi tajam:</w:t>
      </w:r>
      <w:r>
        <w:t xml:space="preserve"> </w:t>
      </w:r>
      <w:r>
        <w:t xml:space="preserve">peristiwa Mei "berlatar belakang Politik, suatu upaya</w:t>
      </w:r>
      <w:r>
        <w:t xml:space="preserve"> </w:t>
      </w:r>
      <w:r>
        <w:t xml:space="preserve">perebutan kekuasaan, tidak berkaitan dengan orang Tionghoa di</w:t>
      </w:r>
      <w:r>
        <w:t xml:space="preserve"> </w:t>
      </w:r>
      <w:r>
        <w:t xml:space="preserve">Indonesia" (OT#p138). Kalimat itu, ketika dibaca dengan</w:t>
      </w:r>
      <w:r>
        <w:t xml:space="preserve"> </w:t>
      </w:r>
      <w:r>
        <w:t xml:space="preserve">seksama, membongkar narasi sentimen rakyat dari akarnya. Yang</w:t>
      </w:r>
      <w:r>
        <w:t xml:space="preserve"> </w:t>
      </w:r>
      <w:r>
        <w:t xml:space="preserve">diidentifikasi oleh TGPF sebagai sebab Mei 1998 bukan sentimen</w:t>
      </w:r>
      <w:r>
        <w:t xml:space="preserve"> </w:t>
      </w:r>
      <w:r>
        <w:t xml:space="preserve">yang lahir dari relasi tatap muka antara tetangga, bukan</w:t>
      </w:r>
      <w:r>
        <w:t xml:space="preserve"> </w:t>
      </w:r>
      <w:r>
        <w:t xml:space="preserve">ledakan kemarahan ekonomi yang tidak terstruktur, melainkan</w:t>
      </w:r>
      <w:r>
        <w:t xml:space="preserve"> </w:t>
      </w:r>
      <w:r>
        <w:t xml:space="preserve">sebuah upaya perebutan kekuasaan di kalangan elit politik</w:t>
      </w:r>
      <w:r>
        <w:t xml:space="preserve"> </w:t>
      </w:r>
      <w:r>
        <w:t xml:space="preserve">yang menggunakan komunitas Tionghoa sebagai sasaran yang</w:t>
      </w:r>
      <w:r>
        <w:t xml:space="preserve"> </w:t>
      </w:r>
      <w:r>
        <w:t xml:space="preserve">dapat dilihat dari publik. Sebab yang sebenarnya, dalam</w:t>
      </w:r>
      <w:r>
        <w:t xml:space="preserve"> </w:t>
      </w:r>
      <w:r>
        <w:t xml:space="preserve">pembacaan tim, ada di tempat yang jauh dari jalanan tempat</w:t>
      </w:r>
      <w:r>
        <w:t xml:space="preserve"> </w:t>
      </w:r>
      <w:r>
        <w:t xml:space="preserve">toko-toko terbakar.</w:t>
      </w:r>
    </w:p>
    <w:p>
      <w:pPr>
        <w:pStyle w:val="BodyText"/>
      </w:pPr>
      <w:r>
        <w:t xml:space="preserve">Rekomendasi yang menyertai kesimpulan itu juga spesifik. TGPF</w:t>
      </w:r>
      <w:r>
        <w:t xml:space="preserve"> </w:t>
      </w:r>
      <w:r>
        <w:t xml:space="preserve">mencatat bahwa peristiwa Mei "ada yang merekayasa dan</w:t>
      </w:r>
      <w:r>
        <w:t xml:space="preserve"> </w:t>
      </w:r>
      <w:r>
        <w:t xml:space="preserve">mengendalikan"; bahwa Pangdam Jaya dan Kapolda lalai dalam</w:t>
      </w:r>
      <w:r>
        <w:t xml:space="preserve"> </w:t>
      </w:r>
      <w:r>
        <w:t xml:space="preserve">melaksanakan tugas melindungi rakyat; bahwa pertemuan yang</w:t>
      </w:r>
      <w:r>
        <w:t xml:space="preserve"> </w:t>
      </w:r>
      <w:r>
        <w:t xml:space="preserve">berlangsung di Markas Komando Cadangan Strategis Angkatan</w:t>
      </w:r>
      <w:r>
        <w:t xml:space="preserve"> </w:t>
      </w:r>
      <w:r>
        <w:t xml:space="preserve">Darat (Makostrad) pada tanggal 14 Mei 1998 perlu diungkap</w:t>
      </w:r>
      <w:r>
        <w:t xml:space="preserve"> </w:t>
      </w:r>
      <w:r>
        <w:t xml:space="preserve">secara terbuka; bahwa pemerintah harus memberikan jaminan</w:t>
      </w:r>
      <w:r>
        <w:t xml:space="preserve"> </w:t>
      </w:r>
      <w:r>
        <w:t xml:space="preserve">keamanan bagi saksi dan korban; dan bahwa pemerintah harus</w:t>
      </w:r>
      <w:r>
        <w:t xml:space="preserve"> </w:t>
      </w:r>
      <w:r>
        <w:t xml:space="preserve">memberi rehabilitasi dan kompensasi pada para korban</w:t>
      </w:r>
      <w:r>
        <w:t xml:space="preserve"> </w:t>
      </w:r>
      <w:r>
        <w:t xml:space="preserve">kerusuhan (MK#p29). Lima rekomendasi itu, ketika dibaca</w:t>
      </w:r>
      <w:r>
        <w:t xml:space="preserve"> </w:t>
      </w:r>
      <w:r>
        <w:t xml:space="preserve">berurutan, mendefinisikan kerangka pertanggungjawaban</w:t>
      </w:r>
      <w:r>
        <w:t xml:space="preserve"> </w:t>
      </w:r>
      <w:r>
        <w:t xml:space="preserve">institusional yang TGPF ajukan: rekayasa harus dibongkar,</w:t>
      </w:r>
      <w:r>
        <w:t xml:space="preserve"> </w:t>
      </w:r>
      <w:r>
        <w:t xml:space="preserve">kelalaian aparat harus diakui, pertemuan yang dicurigai harus</w:t>
      </w:r>
      <w:r>
        <w:t xml:space="preserve"> </w:t>
      </w:r>
      <w:r>
        <w:t xml:space="preserve">diaudit, korban harus dilindungi dan diberi rehabilitasi.</w:t>
      </w:r>
    </w:p>
    <w:p>
      <w:pPr>
        <w:pStyle w:val="BodyText"/>
      </w:pPr>
      <w:r>
        <w:t xml:space="preserve">Pemberhentian Prabowo Subianto oleh Dewan Kehormatan Perwira</w:t>
      </w:r>
      <w:r>
        <w:t xml:space="preserve"> </w:t>
      </w:r>
      <w:r>
        <w:t xml:space="preserve">TNI-AD, yang sudah disinggung di bagian sebelumnya, mendahului</w:t>
      </w:r>
      <w:r>
        <w:t xml:space="preserve"> </w:t>
      </w:r>
      <w:r>
        <w:t xml:space="preserve">laporan TGPF yang lengkap — sebagian temuan tim sudah dapat</w:t>
      </w:r>
      <w:r>
        <w:t xml:space="preserve"> </w:t>
      </w:r>
      <w:r>
        <w:t xml:space="preserve">dipertanyakan langsung di dalam institusi militer tanpa</w:t>
      </w:r>
      <w:r>
        <w:t xml:space="preserve"> </w:t>
      </w:r>
      <w:r>
        <w:t xml:space="preserve">menunggu rekomendasi eksternal (OT#p138).</w:t>
      </w:r>
    </w:p>
    <w:p>
      <w:pPr>
        <w:pStyle w:val="BodyText"/>
      </w:pPr>
      <w:r>
        <w:t xml:space="preserve">Implikasi strategis dari kesimpulan TGPF bagi pekerjaan PSMTI</w:t>
      </w:r>
      <w:r>
        <w:t xml:space="preserve"> </w:t>
      </w:r>
      <w:r>
        <w:t xml:space="preserve">yang akan didirikan sepuluh hari setelah Inpres 26/1998</w:t>
      </w:r>
      <w:r>
        <w:t xml:space="preserve"> </w:t>
      </w:r>
      <w:r>
        <w:t xml:space="preserve">ditandatangani cukup tajam. Jika sebab Mei 1998 adalah</w:t>
      </w:r>
      <w:r>
        <w:t xml:space="preserve"> </w:t>
      </w:r>
      <w:r>
        <w:t xml:space="preserve">perebutan kekuasaan elit politik yang menjadikan komunitas</w:t>
      </w:r>
      <w:r>
        <w:t xml:space="preserve"> </w:t>
      </w:r>
      <w:r>
        <w:t xml:space="preserve">Tionghoa sebagai sasaran instrumental, advokasi yang diarahkan</w:t>
      </w:r>
      <w:r>
        <w:t xml:space="preserve"> </w:t>
      </w:r>
      <w:r>
        <w:t xml:space="preserve">untuk "mengubah hati rakyat" akan gagal — bukan karena rakyat</w:t>
      </w:r>
      <w:r>
        <w:t xml:space="preserve"> </w:t>
      </w:r>
      <w:r>
        <w:t xml:space="preserve">tidak dapat diubah, melainkan karena hati rakyat bukan tempat</w:t>
      </w:r>
      <w:r>
        <w:t xml:space="preserve"> </w:t>
      </w:r>
      <w:r>
        <w:t xml:space="preserve">sebenarnya masalah itu berada. Advokasi yang sesuai dengan</w:t>
      </w:r>
      <w:r>
        <w:t xml:space="preserve"> </w:t>
      </w:r>
      <w:r>
        <w:t xml:space="preserve">kesimpulan TGPF adalah advokasi yang diarahkan ke struktur —</w:t>
      </w:r>
      <w:r>
        <w:t xml:space="preserve"> </w:t>
      </w:r>
      <w:r>
        <w:t xml:space="preserve">ke peraturan, ke kebijakan, ke tata kelola institusi negara</w:t>
      </w:r>
      <w:r>
        <w:t xml:space="preserve"> </w:t>
      </w:r>
      <w:r>
        <w:t xml:space="preserve">yang menjadikan penggunaan komunitas tertentu sebagai kambing</w:t>
      </w:r>
      <w:r>
        <w:t xml:space="preserve"> </w:t>
      </w:r>
      <w:r>
        <w:t xml:space="preserve">hitam sebagai opsi yang dapat dipakai oleh elit yang mengalami</w:t>
      </w:r>
      <w:r>
        <w:t xml:space="preserve"> </w:t>
      </w:r>
      <w:r>
        <w:t xml:space="preserve">krisis legitimasi. Inilah kerangka yang akan dijalankan PSMTI</w:t>
      </w:r>
      <w:r>
        <w:t xml:space="preserve"> </w:t>
      </w:r>
      <w:r>
        <w:t xml:space="preserve">dalam dua puluh tahun berikutnya, dan inilah sebabnya</w:t>
      </w:r>
      <w:r>
        <w:t xml:space="preserve"> </w:t>
      </w:r>
      <w:r>
        <w:t xml:space="preserve">kebanyakan pekerjaan PSMTI berlangsung di meja perundingan</w:t>
      </w:r>
      <w:r>
        <w:t xml:space="preserve"> </w:t>
      </w:r>
      <w:r>
        <w:t xml:space="preserve">dengan kementerian, DPR, dan pejabat pemerintah daerah — bukan</w:t>
      </w:r>
      <w:r>
        <w:t xml:space="preserve"> </w:t>
      </w:r>
      <w:r>
        <w:t xml:space="preserve">di jalan dengan kampanye anti-prasangka kepada masyarakat luas.</w:t>
      </w:r>
    </w:p>
    <w:bookmarkEnd w:id="72"/>
    <w:bookmarkStart w:id="73" w:name="inpres-261998-pintu-pertama-yang-dibuka"/>
    <w:p>
      <w:pPr>
        <w:pStyle w:val="Heading2"/>
      </w:pPr>
      <w:r>
        <w:t xml:space="preserve">Inpres 26/1998: pintu pertama yang dibuka</w:t>
      </w:r>
    </w:p>
    <w:p>
      <w:pPr>
        <w:pStyle w:val="FirstParagraph"/>
      </w:pPr>
      <w:r>
        <w:t xml:space="preserve">Empat bulan setelah Soeharto mengundurkan diri, dan tiga bulan</w:t>
      </w:r>
      <w:r>
        <w:t xml:space="preserve"> </w:t>
      </w:r>
      <w:r>
        <w:t xml:space="preserve">setelah TGPF dibentuk, sebuah dokumen ditandatangani yang akan</w:t>
      </w:r>
      <w:r>
        <w:t xml:space="preserve"> </w:t>
      </w:r>
      <w:r>
        <w:t xml:space="preserve">menjadi pintu hukum pertama dari pembongkaran arsitektur</w:t>
      </w:r>
      <w:r>
        <w:t xml:space="preserve"> </w:t>
      </w:r>
      <w:r>
        <w:t xml:space="preserve">diskriminasi yang telah diuraikan di Bab 3. Pada tanggal 18</w:t>
      </w:r>
      <w:r>
        <w:t xml:space="preserve"> </w:t>
      </w:r>
      <w:r>
        <w:t xml:space="preserve">September 1998, Presiden B.J. Habibie menandatangani Instruksi</w:t>
      </w:r>
      <w:r>
        <w:t xml:space="preserve"> </w:t>
      </w:r>
      <w:r>
        <w:t xml:space="preserve">Presiden Nomor 26 Tahun 1998 yang menginstruksikan seluruh</w:t>
      </w:r>
      <w:r>
        <w:t xml:space="preserve"> </w:t>
      </w:r>
      <w:r>
        <w:t xml:space="preserve">jajaran pemerintah untuk "Menghentikan penggunaan Istilah</w:t>
      </w:r>
      <w:r>
        <w:t xml:space="preserve"> </w:t>
      </w:r>
      <w:r>
        <w:t xml:space="preserve">Pribumi dan Non Pribumi dalam Perumusan dan Penyelenggaraan</w:t>
      </w:r>
      <w:r>
        <w:t xml:space="preserve"> </w:t>
      </w:r>
      <w:r>
        <w:t xml:space="preserve">Kebijakan, Perencana, Program atau pun Pelaksanaan</w:t>
      </w:r>
      <w:r>
        <w:t xml:space="preserve"> </w:t>
      </w:r>
      <w:r>
        <w:t xml:space="preserve">Penyelenggaraan Pemerintahan" (OT#p17).</w:t>
      </w:r>
    </w:p>
    <w:p>
      <w:pPr>
        <w:pStyle w:val="BodyText"/>
      </w:pPr>
      <w:r>
        <w:t xml:space="preserve">Konsekuensi definisional dari satu kalimat itu, yang sering</w:t>
      </w:r>
      <w:r>
        <w:t xml:space="preserve"> </w:t>
      </w:r>
      <w:r>
        <w:t xml:space="preserve">tidak diperhatikan oleh pembaca yang sekilas melihatnya</w:t>
      </w:r>
      <w:r>
        <w:t xml:space="preserve"> </w:t>
      </w:r>
      <w:r>
        <w:t xml:space="preserve">sebagai pencabutan istilah administratif yang teknis, adalah</w:t>
      </w:r>
      <w:r>
        <w:t xml:space="preserve"> </w:t>
      </w:r>
      <w:r>
        <w:t xml:space="preserve">konsekuensi yang sangat besar. Tedy mencatat konsekuensi itu</w:t>
      </w:r>
      <w:r>
        <w:t xml:space="preserve"> </w:t>
      </w:r>
      <w:r>
        <w:t xml:space="preserve">secara eksplisit dalam memoarnya: dengan dihapuskannya</w:t>
      </w:r>
      <w:r>
        <w:t xml:space="preserve"> </w:t>
      </w:r>
      <w:r>
        <w:t xml:space="preserve">kebijakan Pribumi-Non Pribumi dalam struktur warga negara,</w:t>
      </w:r>
      <w:r>
        <w:t xml:space="preserve"> </w:t>
      </w:r>
      <w:r>
        <w:t xml:space="preserve">"Orang Tionghoa Warga Negara Indonesia adalah salah satu Suku</w:t>
      </w:r>
      <w:r>
        <w:t xml:space="preserve"> </w:t>
      </w:r>
      <w:r>
        <w:t xml:space="preserve">dalam Keluarga Besar Bangsa Indonesia" (OT#p17, OT#p216).</w:t>
      </w:r>
      <w:r>
        <w:t xml:space="preserve"> </w:t>
      </w:r>
      <w:r>
        <w:t xml:space="preserve">Kalimat itu, yang ditulis sebagai konsekuensi langsung dari</w:t>
      </w:r>
      <w:r>
        <w:t xml:space="preserve"> </w:t>
      </w:r>
      <w:r>
        <w:t xml:space="preserve">Inpres 26/1998, memuat satu pengakuan formal yang sebelumnya</w:t>
      </w:r>
      <w:r>
        <w:t xml:space="preserve"> </w:t>
      </w:r>
      <w:r>
        <w:t xml:space="preserve">tidak pernah eksplisit dinyatakan oleh negara. Sampai dengan</w:t>
      </w:r>
      <w:r>
        <w:t xml:space="preserve"> </w:t>
      </w:r>
      <w:r>
        <w:t xml:space="preserve">17 September 1998, orang Tionghoa Indonesia adalah Warga</w:t>
      </w:r>
      <w:r>
        <w:t xml:space="preserve"> </w:t>
      </w:r>
      <w:r>
        <w:t xml:space="preserve">Negara Indonesia dengan status sosial-administratif yang</w:t>
      </w:r>
      <w:r>
        <w:t xml:space="preserve"> </w:t>
      </w:r>
      <w:r>
        <w:t xml:space="preserve">ambigu — diakui sebagai warga negara secara hukum, tetapi</w:t>
      </w:r>
      <w:r>
        <w:t xml:space="preserve"> </w:t>
      </w:r>
      <w:r>
        <w:t xml:space="preserve">tidak dianggap sebagai salah satu suku dari Keluarga Besar</w:t>
      </w:r>
      <w:r>
        <w:t xml:space="preserve"> </w:t>
      </w:r>
      <w:r>
        <w:t xml:space="preserve">Bangsa Indonesia secara formal. Sejak 18 September 1998,</w:t>
      </w:r>
      <w:r>
        <w:t xml:space="preserve"> </w:t>
      </w:r>
      <w:r>
        <w:t xml:space="preserve">pengakuan itu menjadi bagian dari kerangka administratif</w:t>
      </w:r>
      <w:r>
        <w:t xml:space="preserve"> </w:t>
      </w:r>
      <w:r>
        <w:t xml:space="preserve">resmi.</w:t>
      </w:r>
    </w:p>
    <w:p>
      <w:pPr>
        <w:pStyle w:val="BodyText"/>
      </w:pPr>
      <w:r>
        <w:t xml:space="preserve">Habibie, dalam catatan Tedy, adalah "seorang yang dikenal</w:t>
      </w:r>
      <w:r>
        <w:t xml:space="preserve"> </w:t>
      </w:r>
      <w:r>
        <w:t xml:space="preserve">sebagai Penganut Liberalisme dan berorientasi pada Barat,</w:t>
      </w:r>
      <w:r>
        <w:t xml:space="preserve"> </w:t>
      </w:r>
      <w:r>
        <w:t xml:space="preserve">dalam kebijakannya memberikan pada masyarakat kebebasan</w:t>
      </w:r>
      <w:r>
        <w:t xml:space="preserve"> </w:t>
      </w:r>
      <w:r>
        <w:t xml:space="preserve">menyampaikan pendapat, berkumpul dan berserikat" (OT#p202).</w:t>
      </w:r>
      <w:r>
        <w:t xml:space="preserve"> </w:t>
      </w:r>
      <w:r>
        <w:t xml:space="preserve">Karakterisasi itu menempatkan Habibie bukan sebagai presiden</w:t>
      </w:r>
      <w:r>
        <w:t xml:space="preserve"> </w:t>
      </w:r>
      <w:r>
        <w:t xml:space="preserve">yang menyerah pada tekanan demokratisasi karena terpaksa,</w:t>
      </w:r>
      <w:r>
        <w:t xml:space="preserve"> </w:t>
      </w:r>
      <w:r>
        <w:t xml:space="preserve">melainkan sebagai presiden yang ideologis sudah berada di</w:t>
      </w:r>
      <w:r>
        <w:t xml:space="preserve"> </w:t>
      </w:r>
      <w:r>
        <w:t xml:space="preserve">pihak liberalisme prosedural sebelum krisis Reformasi</w:t>
      </w:r>
      <w:r>
        <w:t xml:space="preserve"> </w:t>
      </w:r>
      <w:r>
        <w:t xml:space="preserve">terjadi. Habibie sendiri adalah Wakil Presiden Soeharto</w:t>
      </w:r>
      <w:r>
        <w:t xml:space="preserve"> </w:t>
      </w:r>
      <w:r>
        <w:t xml:space="preserve">pada hari-hari menjelang Reformasi, dan sebagiannya</w:t>
      </w:r>
      <w:r>
        <w:t xml:space="preserve"> </w:t>
      </w:r>
      <w:r>
        <w:t xml:space="preserve">bertanggung jawab atas struktur yang sama yang ia akhirnya</w:t>
      </w:r>
      <w:r>
        <w:t xml:space="preserve"> </w:t>
      </w:r>
      <w:r>
        <w:t xml:space="preserve">bantu bongkar; yang dapat dikatakan dengan adil adalah bahwa</w:t>
      </w:r>
      <w:r>
        <w:t xml:space="preserve"> </w:t>
      </w:r>
      <w:r>
        <w:t xml:space="preserve">ia membaca momentum politik pasca-Soeharto dengan kalibrasi</w:t>
      </w:r>
      <w:r>
        <w:t xml:space="preserve"> </w:t>
      </w:r>
      <w:r>
        <w:t xml:space="preserve">yang tepat. Pembongkaran tertentu harus dilakukan cepat,</w:t>
      </w:r>
      <w:r>
        <w:t xml:space="preserve"> </w:t>
      </w:r>
      <w:r>
        <w:t xml:space="preserve">sebelum konsolidasi politik baru mengubah aturan main.</w:t>
      </w:r>
      <w:r>
        <w:t xml:space="preserve"> </w:t>
      </w:r>
      <w:r>
        <w:t xml:space="preserve">Inpres 26/1998 yang ditandatangani pada bulan keempat</w:t>
      </w:r>
      <w:r>
        <w:t xml:space="preserve"> </w:t>
      </w:r>
      <w:r>
        <w:t xml:space="preserve">kepresidenannya adalah salah satu konsekuensi dari kalibrasi</w:t>
      </w:r>
      <w:r>
        <w:t xml:space="preserve"> </w:t>
      </w:r>
      <w:r>
        <w:t xml:space="preserve">itu.</w:t>
      </w:r>
    </w:p>
    <w:p>
      <w:pPr>
        <w:pStyle w:val="BodyText"/>
      </w:pPr>
      <w:r>
        <w:t xml:space="preserve">Inpres 26/1998 adalah pintu pertama, bukan pintu satu-satunya.</w:t>
      </w:r>
      <w:r>
        <w:t xml:space="preserve"> </w:t>
      </w:r>
      <w:r>
        <w:t xml:space="preserve">Yang akan dibutuhkan berikutnya adalah pencabutan Inpres</w:t>
      </w:r>
      <w:r>
        <w:t xml:space="preserve"> </w:t>
      </w:r>
      <w:r>
        <w:t xml:space="preserve">14/1967 tentang pembatasan budaya, pencabutan kewajiban SBKRI,</w:t>
      </w:r>
      <w:r>
        <w:t xml:space="preserve"> </w:t>
      </w:r>
      <w:r>
        <w:t xml:space="preserve">penetapan Imlek sebagai hari libur nasional, dan penggantian</w:t>
      </w:r>
      <w:r>
        <w:t xml:space="preserve"> </w:t>
      </w:r>
      <w:r>
        <w:t xml:space="preserve">istilah resmi. Pembongkaran lengkap itu memerlukan waktu enam</w:t>
      </w:r>
      <w:r>
        <w:t xml:space="preserve"> </w:t>
      </w:r>
      <w:r>
        <w:t xml:space="preserve">belas tahun penuh dan akan melewati lima masa pemerintahan</w:t>
      </w:r>
      <w:r>
        <w:t xml:space="preserve"> </w:t>
      </w:r>
      <w:r>
        <w:t xml:space="preserve">(OT#p189). Yang Inpres 26/1998 sumbangkan adalah dasar</w:t>
      </w:r>
      <w:r>
        <w:t xml:space="preserve"> </w:t>
      </w:r>
      <w:r>
        <w:t xml:space="preserve">kategorial bagi pembongkaran yang akan menyusul — tanpa</w:t>
      </w:r>
      <w:r>
        <w:t xml:space="preserve"> </w:t>
      </w:r>
      <w:r>
        <w:t xml:space="preserve">pengakuan bahwa "orang Tionghoa Warga Negara Indonesia adalah</w:t>
      </w:r>
      <w:r>
        <w:t xml:space="preserve"> </w:t>
      </w:r>
      <w:r>
        <w:t xml:space="preserve">salah satu Suku dalam Keluarga Besar Bangsa Indonesia,"</w:t>
      </w:r>
      <w:r>
        <w:t xml:space="preserve"> </w:t>
      </w:r>
      <w:r>
        <w:t xml:space="preserve">pencabutan Inpres 14/1967 satu setengah tahun kemudian akan</w:t>
      </w:r>
      <w:r>
        <w:t xml:space="preserve"> </w:t>
      </w:r>
      <w:r>
        <w:t xml:space="preserve">kehilangan pijakan: siapa yang sedang dipulihkan hak</w:t>
      </w:r>
      <w:r>
        <w:t xml:space="preserve"> </w:t>
      </w:r>
      <w:r>
        <w:t xml:space="preserve">budayanya, kalau bukan suku yang diakui?</w:t>
      </w:r>
    </w:p>
    <w:p>
      <w:pPr>
        <w:pStyle w:val="BodyText"/>
      </w:pPr>
      <w:r>
        <w:t xml:space="preserve">Inpres 26/1998 juga mengubah ruang yang tersedia bagi</w:t>
      </w:r>
      <w:r>
        <w:t xml:space="preserve"> </w:t>
      </w:r>
      <w:r>
        <w:t xml:space="preserve">organisasi-organisasi yang akan terbentuk sesudahnya.</w:t>
      </w:r>
      <w:r>
        <w:t xml:space="preserve"> </w:t>
      </w:r>
      <w:r>
        <w:t xml:space="preserve">Sebelum 18 September 1998, mendirikan</w:t>
      </w:r>
      <w:r>
        <w:t xml:space="preserve"> </w:t>
      </w:r>
      <w:r>
        <w:t xml:space="preserve">organisasi yang membawa identitas suku Tionghoa adalah</w:t>
      </w:r>
      <w:r>
        <w:t xml:space="preserve"> </w:t>
      </w:r>
      <w:r>
        <w:t xml:space="preserve">tindakan yang berada dalam ruang abu-abu prosedural — suku</w:t>
      </w:r>
      <w:r>
        <w:t xml:space="preserve"> </w:t>
      </w:r>
      <w:r>
        <w:t xml:space="preserve">itu sendiri tidak diakui secara formal sebagai salah satu</w:t>
      </w:r>
      <w:r>
        <w:t xml:space="preserve"> </w:t>
      </w:r>
      <w:r>
        <w:t xml:space="preserve">suku Indonesia, sehingga organisasi yang mengaku mewakili</w:t>
      </w:r>
      <w:r>
        <w:t xml:space="preserve"> </w:t>
      </w:r>
      <w:r>
        <w:t xml:space="preserve">suku itu berada dalam status hukum yang ambigu. Setelah</w:t>
      </w:r>
      <w:r>
        <w:t xml:space="preserve"> </w:t>
      </w:r>
      <w:r>
        <w:t xml:space="preserve">18 September 1998, ambiguitas itu hilang — paling tidak</w:t>
      </w:r>
      <w:r>
        <w:t xml:space="preserve"> </w:t>
      </w:r>
      <w:r>
        <w:t xml:space="preserve">pada level prinsip. Organisasi yang berdiri dengan nama</w:t>
      </w:r>
      <w:r>
        <w:t xml:space="preserve"> </w:t>
      </w:r>
      <w:r>
        <w:t xml:space="preserve">"Paguyuban Sosial Marga Tionghoa Indonesia" sepuluh hari</w:t>
      </w:r>
      <w:r>
        <w:t xml:space="preserve"> </w:t>
      </w:r>
      <w:r>
        <w:t xml:space="preserve">kemudian berdiri dengan dasar definisional yang sudah ada</w:t>
      </w:r>
      <w:r>
        <w:t xml:space="preserve"> </w:t>
      </w:r>
      <w:r>
        <w:t xml:space="preserve">dalam kerangka administratif negara: ia adalah paguyuban</w:t>
      </w:r>
      <w:r>
        <w:t xml:space="preserve"> </w:t>
      </w:r>
      <w:r>
        <w:t xml:space="preserve">sosial dari salah satu suku yang sudah diakui sebagai</w:t>
      </w:r>
      <w:r>
        <w:t xml:space="preserve"> </w:t>
      </w:r>
      <w:r>
        <w:t xml:space="preserve">bagian dari Keluarga Besar Bangsa Indonesia.</w:t>
      </w:r>
    </w:p>
    <w:bookmarkEnd w:id="73"/>
    <w:bookmarkStart w:id="74" w:name="sepuluh-hari-sebelum-deklarasi"/>
    <w:p>
      <w:pPr>
        <w:pStyle w:val="Heading2"/>
      </w:pPr>
      <w:r>
        <w:t xml:space="preserve">Sepuluh hari sebelum deklarasi</w:t>
      </w:r>
    </w:p>
    <w:p>
      <w:pPr>
        <w:pStyle w:val="FirstParagraph"/>
      </w:pPr>
      <w:r>
        <w:t xml:space="preserve">Antara 18 dan 28 September 1998 berlangsung sepuluh hari</w:t>
      </w:r>
      <w:r>
        <w:t xml:space="preserve"> </w:t>
      </w:r>
      <w:r>
        <w:t xml:space="preserve">yang, dalam catatan Tedy tentang pendirian PSMTI, adalah hari-</w:t>
      </w:r>
      <w:r>
        <w:t xml:space="preserve"> </w:t>
      </w:r>
      <w:r>
        <w:t xml:space="preserve">hari persiapan akhir. Detail tentang siapa yang berkumpul, di</w:t>
      </w:r>
      <w:r>
        <w:t xml:space="preserve"> </w:t>
      </w:r>
      <w:r>
        <w:t xml:space="preserve">mana pertemuan-pertemuan berlangsung, dan dokumen-dokumen apa</w:t>
      </w:r>
      <w:r>
        <w:t xml:space="preserve"> </w:t>
      </w:r>
      <w:r>
        <w:t xml:space="preserve">yang disusun pada hari-hari itu akan diuraikan di Bab 5 —</w:t>
      </w:r>
      <w:r>
        <w:t xml:space="preserve"> </w:t>
      </w:r>
      <w:r>
        <w:t xml:space="preserve">yang adalah bab tentang deklarasi PSMTI itu sendiri. Yang</w:t>
      </w:r>
      <w:r>
        <w:t xml:space="preserve"> </w:t>
      </w:r>
      <w:r>
        <w:t xml:space="preserve">dicatat di sini adalah kerangka politis-prosedural yang</w:t>
      </w:r>
      <w:r>
        <w:t xml:space="preserve"> </w:t>
      </w:r>
      <w:r>
        <w:t xml:space="preserve">memberi makna kepada interval sepuluh hari itu.</w:t>
      </w:r>
    </w:p>
    <w:p>
      <w:pPr>
        <w:pStyle w:val="BodyText"/>
      </w:pPr>
      <w:r>
        <w:t xml:space="preserve">Pada bagian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yang membahas respons</w:t>
      </w:r>
      <w:r>
        <w:t xml:space="preserve"> </w:t>
      </w:r>
      <w:r>
        <w:t xml:space="preserve">komunitas Tionghoa terhadap peristiwa Mei 1998, Tedy menulis:</w:t>
      </w:r>
      <w:r>
        <w:t xml:space="preserve"> </w:t>
      </w:r>
      <w:r>
        <w:t xml:space="preserve">"Peristiwa Mei ini juga merupakan gerakan perubahan Paradigma</w:t>
      </w:r>
      <w:r>
        <w:t xml:space="preserve"> </w:t>
      </w:r>
      <w:r>
        <w:t xml:space="preserve">dari Otoriterisme dan KKN menuju ke Pola Pemerintahan yang</w:t>
      </w:r>
      <w:r>
        <w:t xml:space="preserve"> </w:t>
      </w:r>
      <w:r>
        <w:t xml:space="preserve">lebih Demokratis. Merupakan peluang bagi orang Tionghoa untuk</w:t>
      </w:r>
      <w:r>
        <w:t xml:space="preserve"> </w:t>
      </w:r>
      <w:r>
        <w:t xml:space="preserve">memperjuangkan Hak – haknya sebagai Warga Negara, yang</w:t>
      </w:r>
      <w:r>
        <w:t xml:space="preserve"> </w:t>
      </w:r>
      <w:r>
        <w:t xml:space="preserve">mempunyai Hak dan Kewajiban setara dengan Warga Negara</w:t>
      </w:r>
      <w:r>
        <w:t xml:space="preserve"> </w:t>
      </w:r>
      <w:r>
        <w:t xml:space="preserve">Indonesia lain sesama Anak Bangsa tanpa membedakan Suku, Agama,</w:t>
      </w:r>
      <w:r>
        <w:t xml:space="preserve"> </w:t>
      </w:r>
      <w:r>
        <w:t xml:space="preserve">dan Kepercayaan" (MK#p25).</w:t>
      </w:r>
    </w:p>
    <w:p>
      <w:pPr>
        <w:pStyle w:val="BodyText"/>
      </w:pPr>
      <w:r>
        <w:t xml:space="preserve">Dua kalimat itu menempatkan keputusan untuk mendirikan PSMTI</w:t>
      </w:r>
      <w:r>
        <w:t xml:space="preserve"> </w:t>
      </w:r>
      <w:r>
        <w:t xml:space="preserve">bukan sebagai respons reaktif terhadap trauma, melainkan</w:t>
      </w:r>
      <w:r>
        <w:t xml:space="preserve"> </w:t>
      </w:r>
      <w:r>
        <w:t xml:space="preserve">sebagai kalkulasi terhadap pintu konstitusional yang baru</w:t>
      </w:r>
      <w:r>
        <w:t xml:space="preserve"> </w:t>
      </w:r>
      <w:r>
        <w:t xml:space="preserve">saja terbuka. Peristiwa Mei sebagai peluang — kalimat itu</w:t>
      </w:r>
      <w:r>
        <w:t xml:space="preserve"> </w:t>
      </w:r>
      <w:r>
        <w:t xml:space="preserve">sulit untuk ditulis tanpa kesan dingin, tetapi ia ditulis</w:t>
      </w:r>
      <w:r>
        <w:t xml:space="preserve"> </w:t>
      </w:r>
      <w:r>
        <w:t xml:space="preserve">dengan sengaja sebagai pembacaan politis-prosedural dari</w:t>
      </w:r>
      <w:r>
        <w:t xml:space="preserve"> </w:t>
      </w:r>
      <w:r>
        <w:t xml:space="preserve">suatu peristiwa yang sebelumnya hanya dapat dibaca sebagai</w:t>
      </w:r>
      <w:r>
        <w:t xml:space="preserve"> </w:t>
      </w:r>
      <w:r>
        <w:t xml:space="preserve">tragedi. Halaman MK#p25 yang sama dikutip di Prolog buku ini</w:t>
      </w:r>
      <w:r>
        <w:t xml:space="preserve"> </w:t>
      </w:r>
      <w:r>
        <w:t xml:space="preserve">dalam konteks emosional — kebutuhan organisasi yang dapat</w:t>
      </w:r>
      <w:r>
        <w:t xml:space="preserve"> </w:t>
      </w:r>
      <w:r>
        <w:t xml:space="preserve">"mencegah, menolong, mengevakuasi dan merawat" — dan halaman</w:t>
      </w:r>
      <w:r>
        <w:t xml:space="preserve"> </w:t>
      </w:r>
      <w:r>
        <w:t xml:space="preserve">itu kembali muncul di sini dalam konteks politis-prosedural.</w:t>
      </w:r>
      <w:r>
        <w:t xml:space="preserve"> </w:t>
      </w:r>
      <w:r>
        <w:t xml:space="preserve">Bab 1 sudah mengangkat sisi biografi-personal dari keputusan</w:t>
      </w:r>
      <w:r>
        <w:t xml:space="preserve"> </w:t>
      </w:r>
      <w:r>
        <w:t xml:space="preserve">yang sama: risiko karier sebagai perwira aktif yang</w:t>
      </w:r>
      <w:r>
        <w:t xml:space="preserve"> </w:t>
      </w:r>
      <w:r>
        <w:t xml:space="preserve">mendirikan organisasi identitas tanpa izin KASAD. Tiga lensa</w:t>
      </w:r>
      <w:r>
        <w:t xml:space="preserve"> </w:t>
      </w:r>
      <w:r>
        <w:t xml:space="preserve">itu — emosional, personal, politis — adalah tiga lapisan</w:t>
      </w:r>
      <w:r>
        <w:t xml:space="preserve"> </w:t>
      </w:r>
      <w:r>
        <w:t xml:space="preserve">yang bekerja bersamaan dalam satu keputusan yang diambil</w:t>
      </w:r>
      <w:r>
        <w:t xml:space="preserve"> </w:t>
      </w:r>
      <w:r>
        <w:t xml:space="preserve">pada tahun 1998 dan dijalankan selama dua dekade berikutnya.</w:t>
      </w:r>
    </w:p>
    <w:p>
      <w:pPr>
        <w:pStyle w:val="BodyText"/>
      </w:pPr>
      <w:r>
        <w:t xml:space="preserve">Yang lensa politis-prosedural tambahkan adalah kesadaran</w:t>
      </w:r>
      <w:r>
        <w:t xml:space="preserve"> </w:t>
      </w:r>
      <w:r>
        <w:t xml:space="preserve">tentang jendela waktu yang sempit. Pintu konstitusional yang</w:t>
      </w:r>
      <w:r>
        <w:t xml:space="preserve"> </w:t>
      </w:r>
      <w:r>
        <w:t xml:space="preserve">dibuka Habibie pada</w:t>
      </w:r>
      <w:r>
        <w:t xml:space="preserve"> </w:t>
      </w:r>
      <w:r>
        <w:t xml:space="preserve">18 September 1998 adalah pintu yang ada karena konstelasi</w:t>
      </w:r>
      <w:r>
        <w:t xml:space="preserve"> </w:t>
      </w:r>
      <w:r>
        <w:t xml:space="preserve">politik yang spesifik — Presiden transisi yang ideologis</w:t>
      </w:r>
      <w:r>
        <w:t xml:space="preserve"> </w:t>
      </w:r>
      <w:r>
        <w:t xml:space="preserve">siap untuk pembongkaran, tekanan struktural pasca-Mei 1998</w:t>
      </w:r>
      <w:r>
        <w:t xml:space="preserve"> </w:t>
      </w:r>
      <w:r>
        <w:t xml:space="preserve">yang harus dijawab, dan ketiadaan konsolidasi politik baru</w:t>
      </w:r>
      <w:r>
        <w:t xml:space="preserve"> </w:t>
      </w:r>
      <w:r>
        <w:t xml:space="preserve">yang dapat mengubah aturan main. Konstelasi itu tidak</w:t>
      </w:r>
      <w:r>
        <w:t xml:space="preserve"> </w:t>
      </w:r>
      <w:r>
        <w:t xml:space="preserve">dijamin akan bertahan selama beberapa bulan, apalagi</w:t>
      </w:r>
      <w:r>
        <w:t xml:space="preserve"> </w:t>
      </w:r>
      <w:r>
        <w:t xml:space="preserve">beberapa tahun. Habibie sendiri akan turun dari kursi</w:t>
      </w:r>
      <w:r>
        <w:t xml:space="preserve"> </w:t>
      </w:r>
      <w:r>
        <w:t xml:space="preserve">kepresidenan pada bulan Oktober 1999, kurang dari satu</w:t>
      </w:r>
      <w:r>
        <w:t xml:space="preserve"> </w:t>
      </w:r>
      <w:r>
        <w:t xml:space="preserve">tahun setelah Inpres 26/1998 ditandatangani (OT#p188).</w:t>
      </w:r>
      <w:r>
        <w:t xml:space="preserve"> </w:t>
      </w:r>
      <w:r>
        <w:t xml:space="preserve">Apa yang dilakukan PSMTI pada tanggal 28 September 1998 —</w:t>
      </w:r>
      <w:r>
        <w:t xml:space="preserve"> </w:t>
      </w:r>
      <w:r>
        <w:t xml:space="preserve">dengan kalkulasi yang sudah disusun pada bulan-bulan</w:t>
      </w:r>
      <w:r>
        <w:t xml:space="preserve"> </w:t>
      </w:r>
      <w:r>
        <w:t xml:space="preserve">sebelumnya — adalah memanfaatkan jendela waktu sepuluh</w:t>
      </w:r>
      <w:r>
        <w:t xml:space="preserve"> </w:t>
      </w:r>
      <w:r>
        <w:t xml:space="preserve">hari yang spesifik untuk berdiri dalam kerangka legal</w:t>
      </w:r>
      <w:r>
        <w:t xml:space="preserve"> </w:t>
      </w:r>
      <w:r>
        <w:t xml:space="preserve">yang sudah ada, bukan kerangka legal yang sedang</w:t>
      </w:r>
      <w:r>
        <w:t xml:space="preserve"> </w:t>
      </w:r>
      <w:r>
        <w:t xml:space="preserve">diperjuangkan. Bahwa Inpres 26/1998 sudah ditandatangani</w:t>
      </w:r>
      <w:r>
        <w:t xml:space="preserve"> </w:t>
      </w:r>
      <w:r>
        <w:t xml:space="preserve">ketika deklarasi berlangsung berarti PSMTI berdiri sebagai</w:t>
      </w:r>
      <w:r>
        <w:t xml:space="preserve"> </w:t>
      </w:r>
      <w:r>
        <w:t xml:space="preserve">paguyuban sosial dari salah satu suku yang sudah diakui,</w:t>
      </w:r>
      <w:r>
        <w:t xml:space="preserve"> </w:t>
      </w:r>
      <w:r>
        <w:t xml:space="preserve">bukan sebagai organisasi yang sedang memperjuangkan</w:t>
      </w:r>
      <w:r>
        <w:t xml:space="preserve"> </w:t>
      </w:r>
      <w:r>
        <w:t xml:space="preserve">pengakuan suku itu sendiri. Perbedaan ini, yang tampaknya</w:t>
      </w:r>
      <w:r>
        <w:t xml:space="preserve"> </w:t>
      </w:r>
      <w:r>
        <w:t xml:space="preserve">kecil pada pandangan pertama, adalah perbedaan yang sangat</w:t>
      </w:r>
      <w:r>
        <w:t xml:space="preserve"> </w:t>
      </w:r>
      <w:r>
        <w:t xml:space="preserve">besar dalam tata kelola hukum organisasi kemasyarakatan.</w:t>
      </w:r>
    </w:p>
    <w:bookmarkEnd w:id="74"/>
    <w:bookmarkStart w:id="75" w:name="Xbd2d8cdf3f61b0faa2947a74d91366b642e9645"/>
    <w:p>
      <w:pPr>
        <w:pStyle w:val="Heading2"/>
      </w:pPr>
      <w:r>
        <w:t xml:space="preserve">Pembongkaran arsitektur: pintu-pintu yang berikutnya</w:t>
      </w:r>
    </w:p>
    <w:p>
      <w:pPr>
        <w:pStyle w:val="FirstParagraph"/>
      </w:pPr>
      <w:r>
        <w:t xml:space="preserve">Bab 3 buku ini sudah menelusuri arsitektur diskriminasi</w:t>
      </w:r>
      <w:r>
        <w:t xml:space="preserve"> </w:t>
      </w:r>
      <w:r>
        <w:t xml:space="preserve">yang dibangun selama tiga dasawarsa Orde Baru dan</w:t>
      </w:r>
      <w:r>
        <w:t xml:space="preserve"> </w:t>
      </w:r>
      <w:r>
        <w:t xml:space="preserve">menyebut, di bagian penutupnya, garis besar pembongkaran</w:t>
      </w:r>
      <w:r>
        <w:t xml:space="preserve"> </w:t>
      </w:r>
      <w:r>
        <w:t xml:space="preserve">yang dilakukan dari pertengahan 1998 hingga 2014. Bab 4</w:t>
      </w:r>
      <w:r>
        <w:t xml:space="preserve"> </w:t>
      </w:r>
      <w:r>
        <w:t xml:space="preserve">mengangkat pembongkaran yang sama dari sudut yang</w:t>
      </w:r>
      <w:r>
        <w:t xml:space="preserve"> </w:t>
      </w:r>
      <w:r>
        <w:t xml:space="preserve">berbeda. Bab 3 melihat ke belakang — apa yang telah</w:t>
      </w:r>
      <w:r>
        <w:t xml:space="preserve"> </w:t>
      </w:r>
      <w:r>
        <w:t xml:space="preserve">dibangun dan apa yang harus dibongkar. Bab 4 melihat ke</w:t>
      </w:r>
      <w:r>
        <w:t xml:space="preserve"> </w:t>
      </w:r>
      <w:r>
        <w:t xml:space="preserve">depan — proses pembongkaran sebagai serangkaian pintu</w:t>
      </w:r>
      <w:r>
        <w:t xml:space="preserve"> </w:t>
      </w:r>
      <w:r>
        <w:t xml:space="preserve">yang masing-masing dibuka oleh advokasi yang spesifik,</w:t>
      </w:r>
      <w:r>
        <w:t xml:space="preserve"> </w:t>
      </w:r>
      <w:r>
        <w:t xml:space="preserve">dengan pekerjaan PSMTI sebagai komponen yang relevan di</w:t>
      </w:r>
      <w:r>
        <w:t xml:space="preserve"> </w:t>
      </w:r>
      <w:r>
        <w:t xml:space="preserve">hampir setiap pintu.</w:t>
      </w:r>
    </w:p>
    <w:p>
      <w:pPr>
        <w:pStyle w:val="BodyText"/>
      </w:pPr>
      <w:r>
        <w:t xml:space="preserve">Daftar resmi pintu-pintu itu, yang Tedy susun dalam satu</w:t>
      </w:r>
      <w:r>
        <w:t xml:space="preserve"> </w:t>
      </w:r>
      <w:r>
        <w:t xml:space="preserve">ringkasan struktural di bagian akhir</w:t>
      </w:r>
      <w:r>
        <w:t xml:space="preserve"> </w:t>
      </w:r>
      <w:r>
        <w:rPr>
          <w:i/>
          <w:iCs/>
        </w:rPr>
        <w:t xml:space="preserve">Orang Tionghoa</w:t>
      </w:r>
      <w:r>
        <w:rPr>
          <w:i/>
          <w:iCs/>
        </w:rPr>
        <w:t xml:space="preserve"> </w:t>
      </w:r>
      <w:r>
        <w:rPr>
          <w:i/>
          <w:iCs/>
        </w:rPr>
        <w:t xml:space="preserve">Dalam NKRI</w:t>
      </w:r>
      <w:r>
        <w:t xml:space="preserve">, dapat dibaca sebagai berikut. Pertama,</w:t>
      </w:r>
      <w:r>
        <w:t xml:space="preserve"> </w:t>
      </w:r>
      <w:r>
        <w:t xml:space="preserve">pencabutan semua kebijakan berdasarkan Pribumi dan Non</w:t>
      </w:r>
      <w:r>
        <w:t xml:space="preserve"> </w:t>
      </w:r>
      <w:r>
        <w:t xml:space="preserve">Pribumi yang menempatkan orang Tionghoa sebagai salah</w:t>
      </w:r>
      <w:r>
        <w:t xml:space="preserve"> </w:t>
      </w:r>
      <w:r>
        <w:t xml:space="preserve">satu suku dalam Keluarga Besar Bangsa Indonesia —</w:t>
      </w:r>
      <w:r>
        <w:t xml:space="preserve"> </w:t>
      </w:r>
      <w:r>
        <w:t xml:space="preserve">dengan Inpres 26/1998 yang sudah dibahas di atas. Kedua,</w:t>
      </w:r>
      <w:r>
        <w:t xml:space="preserve"> </w:t>
      </w:r>
      <w:r>
        <w:t xml:space="preserve">penetapan Hari Raya Imlek sebagai Hari Libur Nasional</w:t>
      </w:r>
      <w:r>
        <w:t xml:space="preserve"> </w:t>
      </w:r>
      <w:r>
        <w:t xml:space="preserve">dengan Keputusan Presiden Nomor 19 Tahun 2002 yang</w:t>
      </w:r>
      <w:r>
        <w:t xml:space="preserve"> </w:t>
      </w:r>
      <w:r>
        <w:t xml:space="preserve">ditandatangani Presiden Megawati Soekarnoputri pada</w:t>
      </w:r>
      <w:r>
        <w:t xml:space="preserve"> </w:t>
      </w:r>
      <w:r>
        <w:t xml:space="preserve">9 April 2002. Ketiga,</w:t>
      </w:r>
      <w:r>
        <w:t xml:space="preserve"> </w:t>
      </w:r>
      <w:r>
        <w:t xml:space="preserve">diizinkannya berbahasa Mandarin dalam penerbitan, dunia</w:t>
      </w:r>
      <w:r>
        <w:t xml:space="preserve"> </w:t>
      </w:r>
      <w:r>
        <w:t xml:space="preserve">pendidikan, dan pergaulan; serta dipulihkannya pelaksanaan</w:t>
      </w:r>
      <w:r>
        <w:t xml:space="preserve"> </w:t>
      </w:r>
      <w:r>
        <w:t xml:space="preserve">kegiatan tradisi, kebudayaan, dan agama masyarakat</w:t>
      </w:r>
      <w:r>
        <w:t xml:space="preserve"> </w:t>
      </w:r>
      <w:r>
        <w:t xml:space="preserve">Tionghoa, sesuai Inpres Nomor 6 Tahun 2000 yang</w:t>
      </w:r>
      <w:r>
        <w:t xml:space="preserve"> </w:t>
      </w:r>
      <w:r>
        <w:t xml:space="preserve">ditandatangani Presiden K.H. Abdurrahman Wahid. Keempat,</w:t>
      </w:r>
      <w:r>
        <w:t xml:space="preserve"> </w:t>
      </w:r>
      <w:r>
        <w:t xml:space="preserve">penggunaan istilah "Tionghoa" sebagai istilah formal</w:t>
      </w:r>
      <w:r>
        <w:t xml:space="preserve"> </w:t>
      </w:r>
      <w:r>
        <w:t xml:space="preserve">dengan Keputusan Presiden Nomor 12 Tahun 2014 yang</w:t>
      </w:r>
      <w:r>
        <w:t xml:space="preserve"> </w:t>
      </w:r>
      <w:r>
        <w:t xml:space="preserve">ditandatangani Presiden Susilo Bambang Yudhoyono</w:t>
      </w:r>
      <w:r>
        <w:t xml:space="preserve"> </w:t>
      </w:r>
      <w:r>
        <w:t xml:space="preserve">(OT#p189, OT#p20).</w:t>
      </w:r>
    </w:p>
    <w:p>
      <w:pPr>
        <w:pStyle w:val="BodyText"/>
      </w:pPr>
      <w:r>
        <w:t xml:space="preserve">Daftar ini memuat empat pos dokumenter yang berbeda dari</w:t>
      </w:r>
      <w:r>
        <w:t xml:space="preserve"> </w:t>
      </w:r>
      <w:r>
        <w:t xml:space="preserve">empat masa pemerintahan yang berurutan. Yang sering tidak</w:t>
      </w:r>
      <w:r>
        <w:t xml:space="preserve"> </w:t>
      </w:r>
      <w:r>
        <w:t xml:space="preserve">tampak dari daftar itu adalah bahwa setiap pos di belakangnya</w:t>
      </w:r>
      <w:r>
        <w:t xml:space="preserve"> </w:t>
      </w:r>
      <w:r>
        <w:t xml:space="preserve">membutuhkan advokasi yang panjang dan tidak otomatis.</w:t>
      </w:r>
      <w:r>
        <w:t xml:space="preserve"> </w:t>
      </w:r>
      <w:r>
        <w:t xml:space="preserve">Keppres 19/2002 tentang Imlek tidak ditandatangani Megawati</w:t>
      </w:r>
      <w:r>
        <w:t xml:space="preserve"> </w:t>
      </w:r>
      <w:r>
        <w:t xml:space="preserve">karena beliau tiba-tiba memutuskan menetapkannya; ia</w:t>
      </w:r>
      <w:r>
        <w:t xml:space="preserve"> </w:t>
      </w:r>
      <w:r>
        <w:t xml:space="preserve">ditandatangani setelah rangkaian advokasi yang dijalankan</w:t>
      </w:r>
      <w:r>
        <w:t xml:space="preserve"> </w:t>
      </w:r>
      <w:r>
        <w:t xml:space="preserve">PSMTI dan organisasi-organisasi komunitas Tionghoa lainnya</w:t>
      </w:r>
      <w:r>
        <w:t xml:space="preserve"> </w:t>
      </w:r>
      <w:r>
        <w:t xml:space="preserve">sejak hari-hari pertama setelah deklarasi. Inpres 6/2000</w:t>
      </w:r>
      <w:r>
        <w:t xml:space="preserve"> </w:t>
      </w:r>
      <w:r>
        <w:t xml:space="preserve">yang Gus Dur tandatangani — yang mencabut Inpres 14/1967</w:t>
      </w:r>
      <w:r>
        <w:t xml:space="preserve"> </w:t>
      </w:r>
      <w:r>
        <w:t xml:space="preserve">tentang pembatasan budaya Tionghoa — datang setelah</w:t>
      </w:r>
      <w:r>
        <w:t xml:space="preserve"> </w:t>
      </w:r>
      <w:r>
        <w:t xml:space="preserve">audiensi PSMTI ke Presiden Wahid yang dilakukan beberapa</w:t>
      </w:r>
      <w:r>
        <w:t xml:space="preserve"> </w:t>
      </w:r>
      <w:r>
        <w:t xml:space="preserve">bulan setelah beliau menjabat (MK#p169; dirujuk di Bab 3).</w:t>
      </w:r>
      <w:r>
        <w:t xml:space="preserve"> </w:t>
      </w:r>
      <w:r>
        <w:t xml:space="preserve">Setiap pintu, dengan kata lain, dibuka oleh</w:t>
      </w:r>
      <w:r>
        <w:t xml:space="preserve"> </w:t>
      </w:r>
      <w:r>
        <w:t xml:space="preserve">kombinasi kesediaan presiden yang menjabat dengan advokasi</w:t>
      </w:r>
      <w:r>
        <w:t xml:space="preserve"> </w:t>
      </w:r>
      <w:r>
        <w:t xml:space="preserve">komunitas yang sudah menyiapkan rekomendasi terperinci pada</w:t>
      </w:r>
      <w:r>
        <w:t xml:space="preserve"> </w:t>
      </w:r>
      <w:r>
        <w:t xml:space="preserve">saat audiensi terjadi. Tanpa salah satu dari dua elemen</w:t>
      </w:r>
      <w:r>
        <w:t xml:space="preserve"> </w:t>
      </w:r>
      <w:r>
        <w:t xml:space="preserve">itu, pintu tidak akan terbuka — atau, kalau terbuka, akan</w:t>
      </w:r>
      <w:r>
        <w:t xml:space="preserve"> </w:t>
      </w:r>
      <w:r>
        <w:t xml:space="preserve">terbuka pada saat yang jauh lebih lambat.</w:t>
      </w:r>
    </w:p>
    <w:p>
      <w:pPr>
        <w:pStyle w:val="BodyText"/>
      </w:pPr>
      <w:r>
        <w:t xml:space="preserve">Yang juga perlu ditambahkan ke daftar empat pos itu adalah</w:t>
      </w:r>
      <w:r>
        <w:t xml:space="preserve"> </w:t>
      </w:r>
      <w:r>
        <w:t xml:space="preserve">dua pos legislatif yang menyertai pembongkaran administratif.</w:t>
      </w:r>
      <w:r>
        <w:t xml:space="preserve"> </w:t>
      </w:r>
      <w:r>
        <w:t xml:space="preserve">Undang-Undang Nomor 12 Tahun 2006 tentang Kewarganegaraan</w:t>
      </w:r>
      <w:r>
        <w:t xml:space="preserve"> </w:t>
      </w:r>
      <w:r>
        <w:t xml:space="preserve">menyederhanakan kerangka pembuktian kewarganegaraan —</w:t>
      </w:r>
      <w:r>
        <w:t xml:space="preserve"> </w:t>
      </w:r>
      <w:r>
        <w:t xml:space="preserve">sehingga SBKRI yang sudah formal dicabut Soeharto pada 1996</w:t>
      </w:r>
      <w:r>
        <w:t xml:space="preserve"> </w:t>
      </w:r>
      <w:r>
        <w:t xml:space="preserve">benar-benar tidak lagi diperlukan dalam praktik. Undang-</w:t>
      </w:r>
      <w:r>
        <w:t xml:space="preserve"> </w:t>
      </w:r>
      <w:r>
        <w:t xml:space="preserve">Undang Nomor 40 Tahun 2008 tentang Penghapusan Diskriminasi</w:t>
      </w:r>
      <w:r>
        <w:t xml:space="preserve"> </w:t>
      </w:r>
      <w:r>
        <w:t xml:space="preserve">RAS dan Etnis menjadikan tindakan diskriminasi berdasarkan</w:t>
      </w:r>
      <w:r>
        <w:t xml:space="preserve"> </w:t>
      </w:r>
      <w:r>
        <w:t xml:space="preserve">ras atau etnis sebagai tindak pidana dengan ancaman hukuman</w:t>
      </w:r>
      <w:r>
        <w:t xml:space="preserve"> </w:t>
      </w:r>
      <w:r>
        <w:t xml:space="preserve">penjara hingga lima tahun. Kedua undang-undang itu, ketika</w:t>
      </w:r>
      <w:r>
        <w:t xml:space="preserve"> </w:t>
      </w:r>
      <w:r>
        <w:t xml:space="preserve">dibaca berdampingan dengan empat Inpres dan Keppres yang</w:t>
      </w:r>
      <w:r>
        <w:t xml:space="preserve"> </w:t>
      </w:r>
      <w:r>
        <w:t xml:space="preserve">disebut di atas, menyelesaikan kerangka legal pembongkaran</w:t>
      </w:r>
      <w:r>
        <w:t xml:space="preserve"> </w:t>
      </w:r>
      <w:r>
        <w:t xml:space="preserve">arsitektur diskriminasi yang dimulai pada 1998. Kerangka itu</w:t>
      </w:r>
      <w:r>
        <w:t xml:space="preserve"> </w:t>
      </w:r>
      <w:r>
        <w:t xml:space="preserve">selesai pada 2014; pelaksanaannya di lapangan, sebagaimana</w:t>
      </w:r>
      <w:r>
        <w:t xml:space="preserve"> </w:t>
      </w:r>
      <w:r>
        <w:t xml:space="preserve">dicatat di akhir Bab 3, masih berlangsung beberapa tahun</w:t>
      </w:r>
      <w:r>
        <w:t xml:space="preserve"> </w:t>
      </w:r>
      <w:r>
        <w:t xml:space="preserve">setelah peraturannya berubah.</w:t>
      </w:r>
    </w:p>
    <w:p>
      <w:pPr>
        <w:pStyle w:val="BodyText"/>
      </w:pPr>
      <w:r>
        <w:t xml:space="preserve">Proses pembongkaran ini berbeda secara fundamental dari proses</w:t>
      </w:r>
      <w:r>
        <w:t xml:space="preserve"> </w:t>
      </w:r>
      <w:r>
        <w:t xml:space="preserve">pembangunan arsitektur yang dibongkar. Bab 3 menelusuri</w:t>
      </w:r>
      <w:r>
        <w:t xml:space="preserve"> </w:t>
      </w:r>
      <w:r>
        <w:t xml:space="preserve">bagaimana arsitektur diskriminasi Orde Baru dibangun melalui</w:t>
      </w:r>
      <w:r>
        <w:t xml:space="preserve"> </w:t>
      </w:r>
      <w:r>
        <w:t xml:space="preserve">satu cetak biru utama (Instruksi Presidium Kabinet 1967) yang</w:t>
      </w:r>
      <w:r>
        <w:t xml:space="preserve"> </w:t>
      </w:r>
      <w:r>
        <w:t xml:space="preserve">kemudian dioperasionalkan lewat peraturan turunan.</w:t>
      </w:r>
      <w:r>
        <w:t xml:space="preserve"> </w:t>
      </w:r>
      <w:r>
        <w:t xml:space="preserve">Pembongkaran Reformasi tidak mengikuti cetak biru tunggal —</w:t>
      </w:r>
      <w:r>
        <w:t xml:space="preserve"> </w:t>
      </w:r>
      <w:r>
        <w:t xml:space="preserve">ia berlangsung melalui rangkaian Inpres, Keppres, dan</w:t>
      </w:r>
      <w:r>
        <w:t xml:space="preserve"> </w:t>
      </w:r>
      <w:r>
        <w:t xml:space="preserve">undang-undang yang masing-masing menjawab satu pos spesifik</w:t>
      </w:r>
      <w:r>
        <w:t xml:space="preserve"> </w:t>
      </w:r>
      <w:r>
        <w:t xml:space="preserve">dengan advokasi yang spesifik di belakangnya. Perbedaan ini</w:t>
      </w:r>
      <w:r>
        <w:t xml:space="preserve"> </w:t>
      </w:r>
      <w:r>
        <w:t xml:space="preserve">adalah konsekuensi dari logika demokrasi prosedural yang</w:t>
      </w:r>
      <w:r>
        <w:t xml:space="preserve"> </w:t>
      </w:r>
      <w:r>
        <w:t xml:space="preserve">menggantikan logika otoriter. Pembongkaran lewat legislasi</w:t>
      </w:r>
      <w:r>
        <w:t xml:space="preserve"> </w:t>
      </w:r>
      <w:r>
        <w:t xml:space="preserve">dan negosiasi pejabat-per-pejabat lebih lambat dari pembentukan</w:t>
      </w:r>
      <w:r>
        <w:t xml:space="preserve"> </w:t>
      </w:r>
      <w:r>
        <w:t xml:space="preserve">oleh satu instruksi presidium, tetapi menghasilkan pembongkaran</w:t>
      </w:r>
      <w:r>
        <w:t xml:space="preserve"> </w:t>
      </w:r>
      <w:r>
        <w:t xml:space="preserve">yang lebih tahan terhadap perubahan rezim selanjutnya.</w:t>
      </w:r>
    </w:p>
    <w:bookmarkEnd w:id="75"/>
    <w:bookmarkStart w:id="77" w:name="reformasi-sebagai-peluang-elektoral-baru"/>
    <w:p>
      <w:pPr>
        <w:pStyle w:val="Heading2"/>
      </w:pPr>
      <w:r>
        <w:t xml:space="preserve">Reformasi sebagai peluang elektoral baru</w:t>
      </w:r>
    </w:p>
    <w:p>
      <w:pPr>
        <w:pStyle w:val="FirstParagraph"/>
      </w:pPr>
      <w:r>
        <w:t xml:space="preserve">Reformasi tidak hanya membuka pintu hukum bagi pembentukan</w:t>
      </w:r>
      <w:r>
        <w:t xml:space="preserve"> </w:t>
      </w:r>
      <w:r>
        <w:t xml:space="preserve">organisasi suku dan bagi pengakuan budaya komunitas; ia juga</w:t>
      </w:r>
      <w:r>
        <w:t xml:space="preserve"> </w:t>
      </w:r>
      <w:r>
        <w:t xml:space="preserve">mengubah posisi politis komunitas Tionghoa dalam kalkulasi</w:t>
      </w:r>
      <w:r>
        <w:t xml:space="preserve"> </w:t>
      </w:r>
      <w:r>
        <w:t xml:space="preserve">elektoral nasional.</w:t>
      </w:r>
    </w:p>
    <w:p>
      <w:pPr>
        <w:pStyle w:val="BodyText"/>
      </w:pPr>
      <w:r>
        <w:t xml:space="preserve">Pergeseran itu mengikuti perubahan struktural yang lebih</w:t>
      </w:r>
      <w:r>
        <w:t xml:space="preserve"> </w:t>
      </w:r>
      <w:r>
        <w:t xml:space="preserve">besar dalam tata kelola pemilihan umum Indonesia. Melalui</w:t>
      </w:r>
      <w:r>
        <w:t xml:space="preserve"> </w:t>
      </w:r>
      <w:r>
        <w:t xml:space="preserve">Amandemen Undang-Undang Dasar 1945 dan undang-undang</w:t>
      </w:r>
      <w:r>
        <w:t xml:space="preserve"> </w:t>
      </w:r>
      <w:r>
        <w:t xml:space="preserve">turunan yang menyertainya, Pemilihan Presiden, Pemilihan</w:t>
      </w:r>
      <w:r>
        <w:t xml:space="preserve"> </w:t>
      </w:r>
      <w:r>
        <w:t xml:space="preserve">Kepala Daerah, dan pemilihan anggota Dewan Perwakilan</w:t>
      </w:r>
      <w:r>
        <w:t xml:space="preserve"> </w:t>
      </w:r>
      <w:r>
        <w:t xml:space="preserve">Rakyat di tingkat pusat dan daerah dilaksanakan melalui</w:t>
      </w:r>
      <w:r>
        <w:t xml:space="preserve"> </w:t>
      </w:r>
      <w:r>
        <w:t xml:space="preserve">Pemilu yang Langsung, Umum, Bebas, Rahasia, Jujur, dan</w:t>
      </w:r>
      <w:r>
        <w:t xml:space="preserve"> </w:t>
      </w:r>
      <w:r>
        <w:t xml:space="preserve">Adil (OT#p188). Enam asas itu — yang diringkas dengan</w:t>
      </w:r>
      <w:r>
        <w:t xml:space="preserve"> </w:t>
      </w:r>
      <w:r>
        <w:t xml:space="preserve">akronim LUBER JURDIL</w:t>
      </w:r>
      <w:r>
        <w:rPr>
          <w:rStyle w:val="FootnoteReference"/>
        </w:rPr>
        <w:footnoteReference w:id="76"/>
      </w:r>
      <w:r>
        <w:t xml:space="preserve"> </w:t>
      </w:r>
      <w:r>
        <w:t xml:space="preserve">yang menjadi rumusan resmi tata</w:t>
      </w:r>
      <w:r>
        <w:t xml:space="preserve"> </w:t>
      </w:r>
      <w:r>
        <w:t xml:space="preserve">kelola Pemilu Reformasi — mengubah bagaimana suara pemilih</w:t>
      </w:r>
      <w:r>
        <w:t xml:space="preserve"> </w:t>
      </w:r>
      <w:r>
        <w:t xml:space="preserve">diterjemahkan menjadi kursi pejabat. Pada masa Orde Baru,</w:t>
      </w:r>
      <w:r>
        <w:t xml:space="preserve"> </w:t>
      </w:r>
      <w:r>
        <w:t xml:space="preserve">pemilihan kepala daerah dilakukan oleh DPRD melalui</w:t>
      </w:r>
      <w:r>
        <w:t xml:space="preserve"> </w:t>
      </w:r>
      <w:r>
        <w:t xml:space="preserve">mekanisme yang dapat dikoordinasikan dari atas; di bawah</w:t>
      </w:r>
      <w:r>
        <w:t xml:space="preserve"> </w:t>
      </w:r>
      <w:r>
        <w:t xml:space="preserve">sistem yang baru, kepala daerah dipilih langsung oleh</w:t>
      </w:r>
      <w:r>
        <w:t xml:space="preserve"> </w:t>
      </w:r>
      <w:r>
        <w:t xml:space="preserve">rakyat di daerah masing-masing, dan setiap suara individu</w:t>
      </w:r>
      <w:r>
        <w:t xml:space="preserve"> </w:t>
      </w:r>
      <w:r>
        <w:t xml:space="preserve">menjadi unit perhitungan elektoral yang nyata.</w:t>
      </w:r>
    </w:p>
    <w:p>
      <w:pPr>
        <w:pStyle w:val="BodyText"/>
      </w:pPr>
      <w:r>
        <w:t xml:space="preserve">Konsekuensi struktural dari sistem yang baru terhadap</w:t>
      </w:r>
      <w:r>
        <w:t xml:space="preserve"> </w:t>
      </w:r>
      <w:r>
        <w:t xml:space="preserve">posisi komunitas Tionghoa dapat dirangkum dengan satu</w:t>
      </w:r>
      <w:r>
        <w:t xml:space="preserve"> </w:t>
      </w:r>
      <w:r>
        <w:t xml:space="preserve">kalimat yang Tedy catat dengan jujur: "Suara orang Tionghoa</w:t>
      </w:r>
      <w:r>
        <w:t xml:space="preserve"> </w:t>
      </w:r>
      <w:r>
        <w:t xml:space="preserve">di tiap Kabupaten / Kota cukup berpengaruh untuk</w:t>
      </w:r>
      <w:r>
        <w:t xml:space="preserve"> </w:t>
      </w:r>
      <w:r>
        <w:t xml:space="preserve">mendapatkan suara yang dibutuhkan oleh Kepala Daerah atau</w:t>
      </w:r>
      <w:r>
        <w:t xml:space="preserve"> </w:t>
      </w:r>
      <w:r>
        <w:t xml:space="preserve">Calon Anggota Legislatif untuk dapat memenangkan dalam</w:t>
      </w:r>
      <w:r>
        <w:t xml:space="preserve"> </w:t>
      </w:r>
      <w:r>
        <w:t xml:space="preserve">pemilihan itu, maka terjadi pendekatan dan upaya dari para</w:t>
      </w:r>
      <w:r>
        <w:t xml:space="preserve"> </w:t>
      </w:r>
      <w:r>
        <w:t xml:space="preserve">kandidat untuk merangkul Tokoh-tokoh Masyarakat Tionghoa</w:t>
      </w:r>
      <w:r>
        <w:t xml:space="preserve"> </w:t>
      </w:r>
      <w:r>
        <w:t xml:space="preserve">agar memperoleh dukungan baik suara maupun dana yang</w:t>
      </w:r>
      <w:r>
        <w:t xml:space="preserve"> </w:t>
      </w:r>
      <w:r>
        <w:t xml:space="preserve">diperlukan untuk kegiatan kampanye" (OT#p188). Kalimat itu</w:t>
      </w:r>
      <w:r>
        <w:t xml:space="preserve"> </w:t>
      </w:r>
      <w:r>
        <w:t xml:space="preserve">memuat satu observasi yang spesifik tentang aritmetika</w:t>
      </w:r>
      <w:r>
        <w:t xml:space="preserve"> </w:t>
      </w:r>
      <w:r>
        <w:t xml:space="preserve">elektoral lokal: di banyak Kabupaten dan Kota di Indonesia,</w:t>
      </w:r>
      <w:r>
        <w:t xml:space="preserve"> </w:t>
      </w:r>
      <w:r>
        <w:t xml:space="preserve">proporsi pemilih Tionghoa cukup besar sehingga suara mereka</w:t>
      </w:r>
      <w:r>
        <w:t xml:space="preserve"> </w:t>
      </w:r>
      <w:r>
        <w:t xml:space="preserve">dapat menjadi pembeda antara kandidat yang menang dengan</w:t>
      </w:r>
      <w:r>
        <w:t xml:space="preserve"> </w:t>
      </w:r>
      <w:r>
        <w:t xml:space="preserve">yang kalah. Aritmetika itu tidak menjadikan komunitas</w:t>
      </w:r>
      <w:r>
        <w:t xml:space="preserve"> </w:t>
      </w:r>
      <w:r>
        <w:t xml:space="preserve">Tionghoa sebagai kelompok pemilih dominan — di Indonesia</w:t>
      </w:r>
      <w:r>
        <w:t xml:space="preserve"> </w:t>
      </w:r>
      <w:r>
        <w:t xml:space="preserve">secara nasional, proporsi populasi Tionghoa adalah sekitar</w:t>
      </w:r>
      <w:r>
        <w:t xml:space="preserve"> </w:t>
      </w:r>
      <w:r>
        <w:t xml:space="preserve">3 persen — tetapi pada level pemilihan lokal, terutama di</w:t>
      </w:r>
      <w:r>
        <w:t xml:space="preserve"> </w:t>
      </w:r>
      <w:r>
        <w:t xml:space="preserve">kota-kota di Sumatera Utara, Kepulauan Riau, Kalimantan</w:t>
      </w:r>
      <w:r>
        <w:t xml:space="preserve"> </w:t>
      </w:r>
      <w:r>
        <w:t xml:space="preserve">Barat, dan beberapa wilayah lain dengan konsentrasi</w:t>
      </w:r>
      <w:r>
        <w:t xml:space="preserve"> </w:t>
      </w:r>
      <w:r>
        <w:t xml:space="preserve">penduduk Tionghoa yang tinggi, marjin yang sempit antar</w:t>
      </w:r>
      <w:r>
        <w:t xml:space="preserve"> </w:t>
      </w:r>
      <w:r>
        <w:t xml:space="preserve">kandidat membuat suara komunitas itu menjadi variabel</w:t>
      </w:r>
      <w:r>
        <w:t xml:space="preserve"> </w:t>
      </w:r>
      <w:r>
        <w:t xml:space="preserve">elektoral yang nyata.</w:t>
      </w:r>
    </w:p>
    <w:p>
      <w:pPr>
        <w:pStyle w:val="BodyText"/>
      </w:pPr>
      <w:r>
        <w:t xml:space="preserve">Pergeseran posisi politis ini mengubah cara pejabat</w:t>
      </w:r>
      <w:r>
        <w:t xml:space="preserve"> </w:t>
      </w:r>
      <w:r>
        <w:t xml:space="preserve">pemerintah daerah dan kandidat legislatif memperlakukan</w:t>
      </w:r>
      <w:r>
        <w:t xml:space="preserve"> </w:t>
      </w:r>
      <w:r>
        <w:t xml:space="preserve">komunitas Tionghoa. Pada masa Orde Baru, komunitas itu</w:t>
      </w:r>
      <w:r>
        <w:t xml:space="preserve"> </w:t>
      </w:r>
      <w:r>
        <w:t xml:space="preserve">diperlakukan sebagai</w:t>
      </w:r>
      <w:r>
        <w:t xml:space="preserve"> </w:t>
      </w:r>
      <w:r>
        <w:rPr>
          <w:i/>
          <w:iCs/>
        </w:rPr>
        <w:t xml:space="preserve">kelompok yang harus dimarjinalkan</w:t>
      </w:r>
      <w:r>
        <w:t xml:space="preserve"> </w:t>
      </w:r>
      <w:r>
        <w:t xml:space="preserve">oleh kebijakan asimilasi formal — tidak diberi ruang</w:t>
      </w:r>
      <w:r>
        <w:t xml:space="preserve"> </w:t>
      </w:r>
      <w:r>
        <w:t xml:space="preserve">organisasi yang berskala nasional, tidak diakui sebagai</w:t>
      </w:r>
      <w:r>
        <w:t xml:space="preserve"> </w:t>
      </w:r>
      <w:r>
        <w:t xml:space="preserve">suku, dibatasi ekspresi budayanya. Pada masa Reformasi</w:t>
      </w:r>
      <w:r>
        <w:t xml:space="preserve"> </w:t>
      </w:r>
      <w:r>
        <w:t xml:space="preserve">dengan sistem Pemilu langsung, komunitas itu menjadi</w:t>
      </w:r>
      <w:r>
        <w:t xml:space="preserve"> </w:t>
      </w:r>
      <w:r>
        <w:rPr>
          <w:i/>
          <w:iCs/>
        </w:rPr>
        <w:t xml:space="preserve">pemilih yang harus dirangkul</w:t>
      </w:r>
      <w:r>
        <w:t xml:space="preserve"> </w:t>
      </w:r>
      <w:r>
        <w:t xml:space="preserve">— dengan kandidat-kandidat</w:t>
      </w:r>
      <w:r>
        <w:t xml:space="preserve"> </w:t>
      </w:r>
      <w:r>
        <w:t xml:space="preserve">yang melakukan kunjungan ke acara-acara komunitas, dengan</w:t>
      </w:r>
      <w:r>
        <w:t xml:space="preserve"> </w:t>
      </w:r>
      <w:r>
        <w:t xml:space="preserve">calon kepala daerah yang menghadiri pertemuan tokoh</w:t>
      </w:r>
      <w:r>
        <w:t xml:space="preserve"> </w:t>
      </w:r>
      <w:r>
        <w:t xml:space="preserve">Tionghoa lokal, dengan kebutuhan untuk membentuk hubungan</w:t>
      </w:r>
      <w:r>
        <w:t xml:space="preserve"> </w:t>
      </w:r>
      <w:r>
        <w:t xml:space="preserve">yang dapat menghasilkan dukungan suara dan dukungan dana</w:t>
      </w:r>
      <w:r>
        <w:t xml:space="preserve"> </w:t>
      </w:r>
      <w:r>
        <w:t xml:space="preserve">kampanye. Pergeseran ini, dari kelompok-yang-dimarjinalkan</w:t>
      </w:r>
      <w:r>
        <w:t xml:space="preserve"> </w:t>
      </w:r>
      <w:r>
        <w:t xml:space="preserve">ke pemilih-yang-dirangkul, adalah pergeseran yang</w:t>
      </w:r>
      <w:r>
        <w:t xml:space="preserve"> </w:t>
      </w:r>
      <w:r>
        <w:t xml:space="preserve">seluruhnya struktural — ia tidak bergantung pada perubahan</w:t>
      </w:r>
      <w:r>
        <w:t xml:space="preserve"> </w:t>
      </w:r>
      <w:r>
        <w:t xml:space="preserve">sikap individual para kandidat melainkan pada perubahan</w:t>
      </w:r>
      <w:r>
        <w:t xml:space="preserve"> </w:t>
      </w:r>
      <w:r>
        <w:t xml:space="preserve">aritmetika elektoral yang dihasilkan oleh sistem Pemilu</w:t>
      </w:r>
      <w:r>
        <w:t xml:space="preserve"> </w:t>
      </w:r>
      <w:r>
        <w:t xml:space="preserve">baru.</w:t>
      </w:r>
    </w:p>
    <w:p>
      <w:pPr>
        <w:pStyle w:val="BodyText"/>
      </w:pPr>
      <w:r>
        <w:t xml:space="preserve">Pergeseran ini adalah konteks struktural yang menjelaskan</w:t>
      </w:r>
      <w:r>
        <w:t xml:space="preserve"> </w:t>
      </w:r>
      <w:r>
        <w:t xml:space="preserve">sebagian besar pekerjaan PSMTI di tingkat daerah selama dua</w:t>
      </w:r>
      <w:r>
        <w:t xml:space="preserve"> </w:t>
      </w:r>
      <w:r>
        <w:t xml:space="preserve">dekade berikutnya — mengapa PSMTI mampu mengakses gubernur</w:t>
      </w:r>
      <w:r>
        <w:t xml:space="preserve"> </w:t>
      </w:r>
      <w:r>
        <w:t xml:space="preserve">di banyak provinsi, mengapa audiensi ke kepala daerah dapat</w:t>
      </w:r>
      <w:r>
        <w:t xml:space="preserve"> </w:t>
      </w:r>
      <w:r>
        <w:t xml:space="preserve">diatur dalam hitungan minggu, mengapa surat ke pejabat daerah</w:t>
      </w:r>
      <w:r>
        <w:t xml:space="preserve"> </w:t>
      </w:r>
      <w:r>
        <w:t xml:space="preserve">mendapat tanggapan substantif. Bab 11 akan kembali ke konteks</w:t>
      </w:r>
      <w:r>
        <w:t xml:space="preserve"> </w:t>
      </w:r>
      <w:r>
        <w:t xml:space="preserve">ini dengan detail operasional dari ekspansi PSMTI ke 128 kota</w:t>
      </w:r>
      <w:r>
        <w:t xml:space="preserve"> </w:t>
      </w:r>
      <w:r>
        <w:t xml:space="preserve">di Indonesia.</w:t>
      </w:r>
    </w:p>
    <w:p>
      <w:pPr>
        <w:pStyle w:val="BodyText"/>
      </w:pPr>
      <w:r>
        <w:t xml:space="preserve">Yang dimanfaatkan PSMTI dari aritmetika ini bukan kemampuan</w:t>
      </w:r>
      <w:r>
        <w:t xml:space="preserve"> </w:t>
      </w:r>
      <w:r>
        <w:t xml:space="preserve">menggerakkan suara komunitas ke kandidat tertentu — PSMTI</w:t>
      </w:r>
      <w:r>
        <w:t xml:space="preserve"> </w:t>
      </w:r>
      <w:r>
        <w:t xml:space="preserve">sebagai organisasi tetap netral pada setiap Pemilu dan</w:t>
      </w:r>
      <w:r>
        <w:t xml:space="preserve"> </w:t>
      </w:r>
      <w:r>
        <w:t xml:space="preserve">Pilkada, anggotanya yang terjun ke partai politik harus keluar</w:t>
      </w:r>
      <w:r>
        <w:t xml:space="preserve"> </w:t>
      </w:r>
      <w:r>
        <w:t xml:space="preserve">dari pengurusan PSMTI, dan yang dianjurkan PSMTI kepada orang</w:t>
      </w:r>
      <w:r>
        <w:t xml:space="preserve"> </w:t>
      </w:r>
      <w:r>
        <w:t xml:space="preserve">Tionghoa adalah datang ke TPS dengan pilihan akhir terserah</w:t>
      </w:r>
      <w:r>
        <w:t xml:space="preserve"> </w:t>
      </w:r>
      <w:r>
        <w:t xml:space="preserve">pada hati nurani masing-masing (MK#p120). Yang dimanfaatkan</w:t>
      </w:r>
      <w:r>
        <w:t xml:space="preserve"> </w:t>
      </w:r>
      <w:r>
        <w:t xml:space="preserve">adalah akses ke pejabat pemerintah daerah dan kandidat</w:t>
      </w:r>
      <w:r>
        <w:t xml:space="preserve"> </w:t>
      </w:r>
      <w:r>
        <w:t xml:space="preserve">legislatif untuk menyampaikan rekomendasi kebijakan dan</w:t>
      </w:r>
      <w:r>
        <w:t xml:space="preserve"> </w:t>
      </w:r>
      <w:r>
        <w:t xml:space="preserve">mengangkat aspirasi komunitas — modal struktural yang</w:t>
      </w:r>
      <w:r>
        <w:t xml:space="preserve"> </w:t>
      </w:r>
      <w:r>
        <w:t xml:space="preserve">digunakan untuk pekerjaan advokasi, bukan untuk pekerjaan</w:t>
      </w:r>
      <w:r>
        <w:t xml:space="preserve"> </w:t>
      </w:r>
      <w:r>
        <w:t xml:space="preserve">kampanye politis.</w:t>
      </w:r>
    </w:p>
    <w:bookmarkEnd w:id="77"/>
    <w:bookmarkStart w:id="79" w:name="penutup-ambivalensi-yang-jujur"/>
    <w:p>
      <w:pPr>
        <w:pStyle w:val="Heading2"/>
      </w:pPr>
      <w:r>
        <w:t xml:space="preserve">Penutup: ambivalensi yang jujur</w:t>
      </w:r>
    </w:p>
    <w:p>
      <w:pPr>
        <w:pStyle w:val="FirstParagraph"/>
      </w:pPr>
      <w:r>
        <w:t xml:space="preserve">Reformasi membuka pintu konstitusional yang membuat pembongkaran</w:t>
      </w:r>
      <w:r>
        <w:t xml:space="preserve"> </w:t>
      </w:r>
      <w:r>
        <w:t xml:space="preserve">arsitektur diskriminasi menjadi mungkin, tetapi tidak</w:t>
      </w:r>
      <w:r>
        <w:t xml:space="preserve"> </w:t>
      </w:r>
      <w:r>
        <w:t xml:space="preserve">menyelesaikan semua masalah yang ditinggalkan arsitektur itu,</w:t>
      </w:r>
      <w:r>
        <w:t xml:space="preserve"> </w:t>
      </w:r>
      <w:r>
        <w:t xml:space="preserve">dan tidak mencegah munculnya kembali sebagian masalah dalam</w:t>
      </w:r>
      <w:r>
        <w:t xml:space="preserve"> </w:t>
      </w:r>
      <w:r>
        <w:t xml:space="preserve">bentuk yang berbeda.</w:t>
      </w:r>
    </w:p>
    <w:p>
      <w:pPr>
        <w:pStyle w:val="BodyText"/>
      </w:pPr>
      <w:r>
        <w:t xml:space="preserve">Bab 3 sudah menyebut salah satu masalah yang tidak</w:t>
      </w:r>
      <w:r>
        <w:t xml:space="preserve"> </w:t>
      </w:r>
      <w:r>
        <w:t xml:space="preserve">terselesaikan secara sunyi: Bakom PKB</w:t>
      </w:r>
      <w:r>
        <w:rPr>
          <w:rStyle w:val="FootnoteReference"/>
        </w:rPr>
        <w:footnoteReference w:id="78"/>
      </w:r>
      <w:r>
        <w:t xml:space="preserve"> </w:t>
      </w:r>
      <w:r>
        <w:t xml:space="preserve">yang menjadi</w:t>
      </w:r>
      <w:r>
        <w:t xml:space="preserve"> </w:t>
      </w:r>
      <w:r>
        <w:t xml:space="preserve">saluran kolusi pengusaha-pejabat selama Orde Baru tidak</w:t>
      </w:r>
      <w:r>
        <w:t xml:space="preserve"> </w:t>
      </w:r>
      <w:r>
        <w:t xml:space="preserve">secara resmi dibubarkan setelah Reformasi — ia hanya tidak</w:t>
      </w:r>
      <w:r>
        <w:t xml:space="preserve"> </w:t>
      </w:r>
      <w:r>
        <w:t xml:space="preserve">diaktifkan lagi. Konsekuensi dari penyelesaian yang sunyi</w:t>
      </w:r>
      <w:r>
        <w:t xml:space="preserve"> </w:t>
      </w:r>
      <w:r>
        <w:t xml:space="preserve">itu adalah bahwa cara berpikir yang melahirkan Bakom PKB</w:t>
      </w:r>
      <w:r>
        <w:t xml:space="preserve"> </w:t>
      </w:r>
      <w:r>
        <w:t xml:space="preserve">— bahwa hubungan dekat antara pengusaha Tionghoa dan</w:t>
      </w:r>
      <w:r>
        <w:t xml:space="preserve"> </w:t>
      </w:r>
      <w:r>
        <w:t xml:space="preserve">pejabat negara adalah cara wajar untuk menyelesaikan</w:t>
      </w:r>
      <w:r>
        <w:t xml:space="preserve"> </w:t>
      </w:r>
      <w:r>
        <w:t xml:space="preserve">urusan administrasi — tidak otomatis hilang bersama</w:t>
      </w:r>
      <w:r>
        <w:t xml:space="preserve"> </w:t>
      </w:r>
      <w:r>
        <w:t xml:space="preserve">lembaganya. Tedy mencatat dalam memoarnya pertemuan-</w:t>
      </w:r>
      <w:r>
        <w:t xml:space="preserve"> </w:t>
      </w:r>
      <w:r>
        <w:t xml:space="preserve">pertemuan dengan sebuah organisasi pasca-Bakom PKB di</w:t>
      </w:r>
      <w:r>
        <w:t xml:space="preserve"> </w:t>
      </w:r>
      <w:r>
        <w:t xml:space="preserve">Menteng yang diketuai oleh "wanita setengah baya yang</w:t>
      </w:r>
      <w:r>
        <w:t xml:space="preserve"> </w:t>
      </w:r>
      <w:r>
        <w:t xml:space="preserve">cantik, bukan orang Tionghoa," yang mengaku sebagai</w:t>
      </w:r>
      <w:r>
        <w:t xml:space="preserve"> </w:t>
      </w:r>
      <w:r>
        <w:t xml:space="preserve">penerus visi Bakom PKB dengan struktur yang berbeda</w:t>
      </w:r>
      <w:r>
        <w:t xml:space="preserve"> </w:t>
      </w:r>
      <w:r>
        <w:t xml:space="preserve">(MK#p58). Tedy mengikuti beberapa pertemuan untuk</w:t>
      </w:r>
      <w:r>
        <w:t xml:space="preserve"> </w:t>
      </w:r>
      <w:r>
        <w:t xml:space="preserve">mengetahui apa yang akan dilakukan organisasi itu, dan</w:t>
      </w:r>
      <w:r>
        <w:t xml:space="preserve"> </w:t>
      </w:r>
      <w:r>
        <w:t xml:space="preserve">mencatat satu refleksi penting tentang Mei 1998 dalam</w:t>
      </w:r>
      <w:r>
        <w:t xml:space="preserve"> </w:t>
      </w:r>
      <w:r>
        <w:t xml:space="preserve">konteks itu: "Orang Tionghoa tidak menaruh dendam, karena</w:t>
      </w:r>
      <w:r>
        <w:t xml:space="preserve"> </w:t>
      </w:r>
      <w:r>
        <w:t xml:space="preserve">Peristiwa Mei 1998 adalah suatu pertarungan antar Elit</w:t>
      </w:r>
      <w:r>
        <w:t xml:space="preserve"> </w:t>
      </w:r>
      <w:r>
        <w:t xml:space="preserve">Politik, yang tidak berperikemanusiaan, bukan dari hati</w:t>
      </w:r>
      <w:r>
        <w:t xml:space="preserve"> </w:t>
      </w:r>
      <w:r>
        <w:t xml:space="preserve">nurani Rakyat Indonesia pada umumnya" (MK#p58). Kalimat</w:t>
      </w:r>
      <w:r>
        <w:t xml:space="preserve"> </w:t>
      </w:r>
      <w:r>
        <w:t xml:space="preserve">itu, yang ditulis Tedy untuk konteks yang lain, ringkasan</w:t>
      </w:r>
      <w:r>
        <w:t xml:space="preserve"> </w:t>
      </w:r>
      <w:r>
        <w:t xml:space="preserve">yang kuat dari tesis bab ini: peristiwa Mei adalah</w:t>
      </w:r>
      <w:r>
        <w:t xml:space="preserve"> </w:t>
      </w:r>
      <w:r>
        <w:t xml:space="preserve">pertarungan elit, bukan ekspresi rakyat — dan respons</w:t>
      </w:r>
      <w:r>
        <w:t xml:space="preserve"> </w:t>
      </w:r>
      <w:r>
        <w:t xml:space="preserve">yang adil terhadapnya adalah respons yang diarahkan ke</w:t>
      </w:r>
      <w:r>
        <w:t xml:space="preserve"> </w:t>
      </w:r>
      <w:r>
        <w:t xml:space="preserve">struktur kekuasaan, bukan respons yang menanam dendam</w:t>
      </w:r>
      <w:r>
        <w:t xml:space="preserve"> </w:t>
      </w:r>
      <w:r>
        <w:t xml:space="preserve">terhadap "rakyat" yang sebenarnya juga adalah korban dari</w:t>
      </w:r>
      <w:r>
        <w:t xml:space="preserve"> </w:t>
      </w:r>
      <w:r>
        <w:t xml:space="preserve">struktur yang sama.</w:t>
      </w:r>
    </w:p>
    <w:p>
      <w:pPr>
        <w:pStyle w:val="BodyText"/>
      </w:pPr>
      <w:r>
        <w:t xml:space="preserve">Yang juga perlu diakui adalah keterbatasan praktis dari</w:t>
      </w:r>
      <w:r>
        <w:t xml:space="preserve"> </w:t>
      </w:r>
      <w:r>
        <w:t xml:space="preserve">pembongkaran legal. SBKRI dicabut secara formal pada 1996</w:t>
      </w:r>
      <w:r>
        <w:t xml:space="preserve"> </w:t>
      </w:r>
      <w:r>
        <w:t xml:space="preserve">oleh Soeharto dan dihilangkan secara substansial oleh</w:t>
      </w:r>
      <w:r>
        <w:t xml:space="preserve"> </w:t>
      </w:r>
      <w:r>
        <w:t xml:space="preserve">UU Kewarganegaraan 2006, tetapi praktik aparat di tingkat</w:t>
      </w:r>
      <w:r>
        <w:t xml:space="preserve"> </w:t>
      </w:r>
      <w:r>
        <w:t xml:space="preserve">kelurahan dan loket pemerintah daerah yang masih</w:t>
      </w:r>
      <w:r>
        <w:t xml:space="preserve"> </w:t>
      </w:r>
      <w:r>
        <w:t xml:space="preserve">menanyakan dokumen tambahan kepada warga Tionghoa</w:t>
      </w:r>
      <w:r>
        <w:t xml:space="preserve"> </w:t>
      </w:r>
      <w:r>
        <w:t xml:space="preserve">berlangsung beberapa tahun setelah peraturannya berubah</w:t>
      </w:r>
      <w:r>
        <w:t xml:space="preserve"> </w:t>
      </w:r>
      <w:r>
        <w:t xml:space="preserve">(MK#p32, dibahas di Bab 3). Inpres 14/1967</w:t>
      </w:r>
      <w:r>
        <w:t xml:space="preserve"> </w:t>
      </w:r>
      <w:r>
        <w:t xml:space="preserve">dicabut pada 2000 dengan Inpres 6 Gus Dur, tetapi</w:t>
      </w:r>
      <w:r>
        <w:t xml:space="preserve"> </w:t>
      </w:r>
      <w:r>
        <w:t xml:space="preserve">pemulihan praktik budaya Tionghoa di muka umum</w:t>
      </w:r>
      <w:r>
        <w:t xml:space="preserve"> </w:t>
      </w:r>
      <w:r>
        <w:t xml:space="preserve">berlangsung bertahap selama satu dasawarsa berikutnya —</w:t>
      </w:r>
      <w:r>
        <w:t xml:space="preserve"> </w:t>
      </w:r>
      <w:r>
        <w:t xml:space="preserve">sebagian klenteng yang berubah menjadi vihara selama</w:t>
      </w:r>
      <w:r>
        <w:t xml:space="preserve"> </w:t>
      </w:r>
      <w:r>
        <w:t xml:space="preserve">Orde Baru tetap dengan nama "vihara" karena warga sekitar</w:t>
      </w:r>
      <w:r>
        <w:t xml:space="preserve"> </w:t>
      </w:r>
      <w:r>
        <w:t xml:space="preserve">sudah terbiasa dengan nama itu, sebagian keluarga yang</w:t>
      </w:r>
      <w:r>
        <w:t xml:space="preserve"> </w:t>
      </w:r>
      <w:r>
        <w:t xml:space="preserve">tumbuh tanpa praktik tradisi tidak segera menemukan jalan</w:t>
      </w:r>
      <w:r>
        <w:t xml:space="preserve"> </w:t>
      </w:r>
      <w:r>
        <w:t xml:space="preserve">kembali ke tradisi yang ditinggalkan generasi orang tua.</w:t>
      </w:r>
      <w:r>
        <w:t xml:space="preserve"> </w:t>
      </w:r>
      <w:r>
        <w:t xml:space="preserve">Pembongkaran legal dengan kata lain adalah prasyarat</w:t>
      </w:r>
      <w:r>
        <w:t xml:space="preserve"> </w:t>
      </w:r>
      <w:r>
        <w:t xml:space="preserve">yang penting tetapi tidak cukup untuk pemulihan sosial</w:t>
      </w:r>
      <w:r>
        <w:t xml:space="preserve"> </w:t>
      </w:r>
      <w:r>
        <w:t xml:space="preserve">yang lengkap. Yang berikutnya diperlukan setelah pintu</w:t>
      </w:r>
      <w:r>
        <w:t xml:space="preserve"> </w:t>
      </w:r>
      <w:r>
        <w:t xml:space="preserve">hukum dibuka adalah pekerjaan komunitas yang membangun</w:t>
      </w:r>
      <w:r>
        <w:t xml:space="preserve"> </w:t>
      </w:r>
      <w:r>
        <w:t xml:space="preserve">infrastruktur untuk menggunakan pintu itu — dan pekerjaan</w:t>
      </w:r>
      <w:r>
        <w:t xml:space="preserve"> </w:t>
      </w:r>
      <w:r>
        <w:t xml:space="preserve">itu adalah pokok bab-bab selanjutnya tentang PSMTI.</w:t>
      </w:r>
    </w:p>
    <w:p>
      <w:pPr>
        <w:pStyle w:val="BodyText"/>
      </w:pPr>
      <w:r>
        <w:t xml:space="preserve">Yang menjadi metode kerja PSMTI dalam menjawab</w:t>
      </w:r>
      <w:r>
        <w:t xml:space="preserve"> </w:t>
      </w:r>
      <w:r>
        <w:t xml:space="preserve">ambivalensi ini — pembongkaran legal yang penting tetapi</w:t>
      </w:r>
      <w:r>
        <w:t xml:space="preserve"> </w:t>
      </w:r>
      <w:r>
        <w:t xml:space="preserve">tidak cukup — sudah Tedy rumuskan secara ringkas dalam</w:t>
      </w:r>
      <w:r>
        <w:t xml:space="preserve"> </w:t>
      </w:r>
      <w:r>
        <w:t xml:space="preserve">sebuah kalimat yang muncul di bagian</w:t>
      </w:r>
      <w:r>
        <w:t xml:space="preserve"> </w:t>
      </w:r>
      <w:r>
        <w:rPr>
          <w:i/>
          <w:iCs/>
        </w:rPr>
        <w:t xml:space="preserve">Menggapai</w:t>
      </w:r>
      <w:r>
        <w:rPr>
          <w:i/>
          <w:iCs/>
        </w:rPr>
        <w:t xml:space="preserve"> </w:t>
      </w:r>
      <w:r>
        <w:rPr>
          <w:i/>
          <w:iCs/>
        </w:rPr>
        <w:t xml:space="preserve">Kesetaraan</w:t>
      </w:r>
      <w:r>
        <w:t xml:space="preserve"> </w:t>
      </w:r>
      <w:r>
        <w:t xml:space="preserve">yang sama. "Kita harus berusaha agar terjadi</w:t>
      </w:r>
      <w:r>
        <w:t xml:space="preserve"> </w:t>
      </w:r>
      <w:r>
        <w:t xml:space="preserve">dialog dengan berbagai pihak, agar bisa tumbuh saling</w:t>
      </w:r>
      <w:r>
        <w:t xml:space="preserve"> </w:t>
      </w:r>
      <w:r>
        <w:t xml:space="preserve">pengertian, mengetahui akar masalah yang menjadi sebab</w:t>
      </w:r>
      <w:r>
        <w:t xml:space="preserve"> </w:t>
      </w:r>
      <w:r>
        <w:t xml:space="preserve">menimbulkan kerawanan, kerusuhan dan konflik" (MK#p28;</w:t>
      </w:r>
      <w:r>
        <w:t xml:space="preserve"> </w:t>
      </w:r>
      <w:r>
        <w:t xml:space="preserve">dikutip di Bab 3). Pembongkaran arsitektur</w:t>
      </w:r>
      <w:r>
        <w:t xml:space="preserve"> </w:t>
      </w:r>
      <w:r>
        <w:t xml:space="preserve">diskriminasi, dalam pembacaan ini, bukan pekerjaan hukum</w:t>
      </w:r>
      <w:r>
        <w:t xml:space="preserve"> </w:t>
      </w:r>
      <w:r>
        <w:t xml:space="preserve">saja, bukan pekerjaan budaya saja, bukan pekerjaan</w:t>
      </w:r>
      <w:r>
        <w:t xml:space="preserve"> </w:t>
      </w:r>
      <w:r>
        <w:t xml:space="preserve">elektoral saja. Ia adalah pekerjaan dialog yang</w:t>
      </w:r>
      <w:r>
        <w:t xml:space="preserve"> </w:t>
      </w:r>
      <w:r>
        <w:t xml:space="preserve">berlangsung di banyak meja sekaligus — dengan</w:t>
      </w:r>
      <w:r>
        <w:t xml:space="preserve"> </w:t>
      </w:r>
      <w:r>
        <w:t xml:space="preserve">kementerian, dengan DPR, dengan tokoh agama, dengan</w:t>
      </w:r>
      <w:r>
        <w:t xml:space="preserve"> </w:t>
      </w:r>
      <w:r>
        <w:t xml:space="preserve">komunitas lain, dengan generasi muda di dalam komunitas</w:t>
      </w:r>
      <w:r>
        <w:t xml:space="preserve"> </w:t>
      </w:r>
      <w:r>
        <w:t xml:space="preserve">Tionghoa sendiri. Yang dibutuhkan untuk menjalankan</w:t>
      </w:r>
      <w:r>
        <w:t xml:space="preserve"> </w:t>
      </w:r>
      <w:r>
        <w:t xml:space="preserve">pekerjaan multi-meja itu adalah satu lembaga yang dapat</w:t>
      </w:r>
      <w:r>
        <w:t xml:space="preserve"> </w:t>
      </w:r>
      <w:r>
        <w:t xml:space="preserve">duduk di meja-meja itu sebagai wakil yang sah dari sebuah</w:t>
      </w:r>
      <w:r>
        <w:t xml:space="preserve"> </w:t>
      </w:r>
      <w:r>
        <w:t xml:space="preserve">komunitas yang sebelumnya, selama tiga dekade, tidak punya</w:t>
      </w:r>
      <w:r>
        <w:t xml:space="preserve"> </w:t>
      </w:r>
      <w:r>
        <w:t xml:space="preserve">wakil resmi karena ekspresi organisasinya dibatasi.</w:t>
      </w:r>
    </w:p>
    <w:p>
      <w:pPr>
        <w:pStyle w:val="BodyText"/>
      </w:pPr>
      <w:r>
        <w:t xml:space="preserve">Lembaga itu didirikan sepuluh hari setelah pintu pertama</w:t>
      </w:r>
      <w:r>
        <w:t xml:space="preserve"> </w:t>
      </w:r>
      <w:r>
        <w:t xml:space="preserve">Reformasi dibuka. PSMTI berdiri bukan di ruang kosong, tetapi</w:t>
      </w:r>
      <w:r>
        <w:t xml:space="preserve"> </w:t>
      </w:r>
      <w:r>
        <w:t xml:space="preserve">di sebuah ruang yang baru saja diberi koordinat hukum oleh</w:t>
      </w:r>
      <w:r>
        <w:t xml:space="preserve"> </w:t>
      </w:r>
      <w:r>
        <w:t xml:space="preserve">Inpres yang ditandatangani sepuluh hari sebelumnya — dengan</w:t>
      </w:r>
      <w:r>
        <w:t xml:space="preserve"> </w:t>
      </w:r>
      <w:r>
        <w:t xml:space="preserve">tata kelola yang dapat diaudit, pendaftaran yang dapat</w:t>
      </w:r>
      <w:r>
        <w:t xml:space="preserve"> </w:t>
      </w:r>
      <w:r>
        <w:t xml:space="preserve">dilakukan secara terbuka, dan status hukum yang tidak ambigu.</w:t>
      </w:r>
      <w:r>
        <w:t xml:space="preserve"> </w:t>
      </w:r>
      <w:r>
        <w:t xml:space="preserve">Bab 5 akan menelusuri pendiriannya secara terperinci: siapa</w:t>
      </w:r>
      <w:r>
        <w:t xml:space="preserve"> </w:t>
      </w:r>
      <w:r>
        <w:t xml:space="preserve">yang berkumpul di Gedung Sigala-gala pada 28 September 1998,</w:t>
      </w:r>
      <w:r>
        <w:t xml:space="preserve"> </w:t>
      </w:r>
      <w:r>
        <w:t xml:space="preserve">mengapa empat belas nama tertentu yang menandatangani Piagam</w:t>
      </w:r>
      <w:r>
        <w:t xml:space="preserve"> </w:t>
      </w:r>
      <w:r>
        <w:t xml:space="preserve">Pendirian, mengapa 88 marga didaftarkan dalam dokumen</w:t>
      </w:r>
      <w:r>
        <w:t xml:space="preserve"> </w:t>
      </w:r>
      <w:r>
        <w:t xml:space="preserve">pendirian, dan mengapa Surat Keterangan Terdaftar Nomor</w:t>
      </w:r>
      <w:r>
        <w:t xml:space="preserve"> </w:t>
      </w:r>
      <w:r>
        <w:t xml:space="preserve">132/1998 yang dikeluarkan Departemen Dalam Negeri adalah</w:t>
      </w:r>
      <w:r>
        <w:t xml:space="preserve"> </w:t>
      </w:r>
      <w:r>
        <w:t xml:space="preserve">dokumen yang lebih penting daripada tampaknya pada pandangan</w:t>
      </w:r>
      <w:r>
        <w:t xml:space="preserve"> </w:t>
      </w:r>
      <w:r>
        <w:t xml:space="preserve">pertama.</w:t>
      </w:r>
    </w:p>
    <w:p>
      <w:r>
        <w:pict>
          <v:rect style="width:0;height:1.5pt" o:hralign="center" o:hrstd="t" o:hr="t"/>
        </w:pict>
      </w:r>
    </w:p>
    <w:bookmarkEnd w:id="79"/>
    <w:bookmarkEnd w:id="80"/>
    <w:bookmarkStart w:id="90" w:name="bab-05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5 — Deklarasi Dan Perjuangan Pendaftaran</w:t>
      </w:r>
    </w:p>
    <w:p>
      <w:pPr>
        <w:pStyle w:val="FirstParagraph"/>
      </w:pPr>
      <w:r>
        <w:t xml:space="preserve">Pada tanggal 28 September 1998, di Gedung Sigala-gala Podomoro</w:t>
      </w:r>
      <w:r>
        <w:t xml:space="preserve"> </w:t>
      </w:r>
      <w:r>
        <w:t xml:space="preserve">Sunter, Jakarta Utara, sekitar enam ratus orang berkumpul untuk</w:t>
      </w:r>
      <w:r>
        <w:t xml:space="preserve"> </w:t>
      </w:r>
      <w:r>
        <w:t xml:space="preserve">menyaksikan deklarasi sebuah organisasi yang sepuluh hari</w:t>
      </w:r>
      <w:r>
        <w:t xml:space="preserve"> </w:t>
      </w:r>
      <w:r>
        <w:t xml:space="preserve">sebelumnya sudah resmi terdaftar di Departemen Dalam Negeri.</w:t>
      </w:r>
      <w:r>
        <w:t xml:space="preserve"> </w:t>
      </w:r>
      <w:r>
        <w:t xml:space="preserve">Susunan acara hari itu terdiri dari lagu Indonesia Raya,</w:t>
      </w:r>
      <w:r>
        <w:t xml:space="preserve"> </w:t>
      </w:r>
      <w:r>
        <w:t xml:space="preserve">Mengheningkan Cipta, Laporan Ketua Panitia Karta Winata,</w:t>
      </w:r>
      <w:r>
        <w:t xml:space="preserve"> </w:t>
      </w:r>
      <w:r>
        <w:t xml:space="preserve">pembacaan Deklarasi Pendirian, penandatanganan Piagam Marga,</w:t>
      </w:r>
      <w:r>
        <w:t xml:space="preserve"> </w:t>
      </w:r>
      <w:r>
        <w:t xml:space="preserve">sambutan Ketua Umum Tedy Jusuf yang diterjemahkan ke bahasa</w:t>
      </w:r>
      <w:r>
        <w:t xml:space="preserve"> </w:t>
      </w:r>
      <w:r>
        <w:t xml:space="preserve">Mandarin oleh Nancy Wijaya, doa selamat oleh Pendeta Luther Tan,</w:t>
      </w:r>
      <w:r>
        <w:t xml:space="preserve"> </w:t>
      </w:r>
      <w:r>
        <w:t xml:space="preserve">kata penutup oleh protokol, foto bersama, dan makan bersama</w:t>
      </w:r>
      <w:r>
        <w:t xml:space="preserve"> </w:t>
      </w:r>
      <w:r>
        <w:t xml:space="preserve">(MK#p39). Tedy mencatat dalam memoarnya bahwa acara itu</w:t>
      </w:r>
      <w:r>
        <w:t xml:space="preserve"> </w:t>
      </w:r>
      <w:r>
        <w:t xml:space="preserve">berlangsung "dengan hikmat dan rasa haru" (MK#p39).</w:t>
      </w:r>
    </w:p>
    <w:p>
      <w:pPr>
        <w:pStyle w:val="BodyText"/>
      </w:pPr>
      <w:r>
        <w:t xml:space="preserve">Bab ini menyajikan dua hari sebagai satu peristiwa politis.</w:t>
      </w:r>
      <w:r>
        <w:t xml:space="preserve"> </w:t>
      </w:r>
      <w:r>
        <w:t xml:space="preserve">Hari pertama, 18 September 1998, adalah tanggal yang tertera di</w:t>
      </w:r>
      <w:r>
        <w:t xml:space="preserve"> </w:t>
      </w:r>
      <w:r>
        <w:t xml:space="preserve">Surat Keterangan Terdaftar Nomor 132 Tahun 1998 yang dikeluarkan</w:t>
      </w:r>
      <w:r>
        <w:t xml:space="preserve"> </w:t>
      </w:r>
      <w:r>
        <w:t xml:space="preserve">Direktorat Jenderal Sosial Politik Departemen Dalam Negeri</w:t>
      </w:r>
      <w:r>
        <w:t xml:space="preserve"> </w:t>
      </w:r>
      <w:r>
        <w:t xml:space="preserve">(SKT#p1) — tanggal yang juga sama dengan Inpres 26/1998 Habibie</w:t>
      </w:r>
      <w:r>
        <w:t xml:space="preserve"> </w:t>
      </w:r>
      <w:r>
        <w:t xml:space="preserve">yang menghentikan istilah Pribumi dan Non Pribumi (OT#p17,</w:t>
      </w:r>
      <w:r>
        <w:t xml:space="preserve"> </w:t>
      </w:r>
      <w:r>
        <w:t xml:space="preserve">dibahas di Bab 4). Hari kedua, 28 September 1998, adalah hari</w:t>
      </w:r>
      <w:r>
        <w:t xml:space="preserve"> </w:t>
      </w:r>
      <w:r>
        <w:t xml:space="preserve">deklarasi publik di Gedung Sigala-gala. Selisih sepuluh hari di</w:t>
      </w:r>
      <w:r>
        <w:t xml:space="preserve"> </w:t>
      </w:r>
      <w:r>
        <w:t xml:space="preserve">antara keduanya, yang sudah disinggung di akhir Bab 4 sebagai</w:t>
      </w:r>
      <w:r>
        <w:t xml:space="preserve"> </w:t>
      </w:r>
      <w:r>
        <w:t xml:space="preserve">sebuah jendela waktu prosedural, adalah selisih yang tidak</w:t>
      </w:r>
      <w:r>
        <w:t xml:space="preserve"> </w:t>
      </w:r>
      <w:r>
        <w:t xml:space="preserve">kebetulan. Ia menandakan bahwa organisasi yang dideklarasikan</w:t>
      </w:r>
      <w:r>
        <w:t xml:space="preserve"> </w:t>
      </w:r>
      <w:r>
        <w:t xml:space="preserve">itu tidak sedang memohon legitimasi dari hadirin yang berkumpul</w:t>
      </w:r>
      <w:r>
        <w:t xml:space="preserve"> </w:t>
      </w:r>
      <w:r>
        <w:t xml:space="preserve">pada 28 September; ia adalah organisasi yang sudah memiliki</w:t>
      </w:r>
      <w:r>
        <w:t xml:space="preserve"> </w:t>
      </w:r>
      <w:r>
        <w:t xml:space="preserve">status hukum sebelumnya, dan yang menggunakan deklarasi publik</w:t>
      </w:r>
      <w:r>
        <w:t xml:space="preserve"> </w:t>
      </w:r>
      <w:r>
        <w:t xml:space="preserve">untuk memperkenalkan diri kepada komunitas yang akan diwakilinya</w:t>
      </w:r>
      <w:r>
        <w:t xml:space="preserve"> </w:t>
      </w:r>
      <w:r>
        <w:t xml:space="preserve">— bukan untuk meminta restu dari pejabat yang sudah memberi izin.</w:t>
      </w:r>
    </w:p>
    <w:p>
      <w:pPr>
        <w:pStyle w:val="BodyText"/>
      </w:pPr>
      <w:r>
        <w:t xml:space="preserve">Catatan acara 28 September yang Tedy susun dalam</w:t>
      </w:r>
      <w:r>
        <w:t xml:space="preserve"> </w:t>
      </w:r>
      <w:r>
        <w:rPr>
          <w:i/>
          <w:iCs/>
        </w:rPr>
        <w:t xml:space="preserve">Menggapai</w:t>
      </w:r>
      <w:r>
        <w:rPr>
          <w:i/>
          <w:iCs/>
        </w:rPr>
        <w:t xml:space="preserve"> </w:t>
      </w:r>
      <w:r>
        <w:rPr>
          <w:i/>
          <w:iCs/>
        </w:rPr>
        <w:t xml:space="preserve">Kesetaraan</w:t>
      </w:r>
      <w:r>
        <w:t xml:space="preserve"> </w:t>
      </w:r>
      <w:r>
        <w:t xml:space="preserve">memuat satu detail yang, ketika dibaca dengan</w:t>
      </w:r>
      <w:r>
        <w:t xml:space="preserve"> </w:t>
      </w:r>
      <w:r>
        <w:t xml:space="preserve">perhatian, bertentangan dengan konvensi acara pendirian organisasi</w:t>
      </w:r>
      <w:r>
        <w:t xml:space="preserve"> </w:t>
      </w:r>
      <w:r>
        <w:t xml:space="preserve">yang lazim di Indonesia. Daftar tamu yang hadir pada hari itu</w:t>
      </w:r>
      <w:r>
        <w:t xml:space="preserve"> </w:t>
      </w:r>
      <w:r>
        <w:t xml:space="preserve">tidak memuat satu pejabat negara pun; tidak ada perwakilan negara</w:t>
      </w:r>
      <w:r>
        <w:t xml:space="preserve"> </w:t>
      </w:r>
      <w:r>
        <w:t xml:space="preserve">asing yang diundang; dan, yang lebih khas lagi, tidak ada buku</w:t>
      </w:r>
      <w:r>
        <w:t xml:space="preserve"> </w:t>
      </w:r>
      <w:r>
        <w:t xml:space="preserve">tamu yang disiapkan untuk diisi (MK#p39). Tiga ketiadaan itu —</w:t>
      </w:r>
      <w:r>
        <w:t xml:space="preserve"> </w:t>
      </w:r>
      <w:r>
        <w:t xml:space="preserve">tanpa pejabat, tanpa diplomat asing, tanpa buku tamu — tidak</w:t>
      </w:r>
      <w:r>
        <w:t xml:space="preserve"> </w:t>
      </w:r>
      <w:r>
        <w:t xml:space="preserve">muncul karena penyelenggara lupa atau kekurangan sumber daya.</w:t>
      </w:r>
      <w:r>
        <w:t xml:space="preserve"> </w:t>
      </w:r>
      <w:r>
        <w:t xml:space="preserve">Mereka muncul karena penyelenggara membuat keputusan eksplisit</w:t>
      </w:r>
      <w:r>
        <w:t xml:space="preserve"> </w:t>
      </w:r>
      <w:r>
        <w:t xml:space="preserve">untuk tidak menempuh konvensi yang berlaku.</w:t>
      </w:r>
    </w:p>
    <w:bookmarkStart w:id="81" w:name="yang-tidak-ada-pada-hari-deklarasi"/>
    <w:p>
      <w:pPr>
        <w:pStyle w:val="Heading2"/>
      </w:pPr>
      <w:r>
        <w:t xml:space="preserve">Yang tidak ada pada hari deklarasi</w:t>
      </w:r>
    </w:p>
    <w:p>
      <w:pPr>
        <w:pStyle w:val="FirstParagraph"/>
      </w:pPr>
      <w:r>
        <w:t xml:space="preserve">Konvensi acara peresmian organisasi nasional di Indonesia, baik</w:t>
      </w:r>
      <w:r>
        <w:t xml:space="preserve"> </w:t>
      </w:r>
      <w:r>
        <w:t xml:space="preserve">pada masa Orde Baru maupun pada hari-hari pertama Reformasi,</w:t>
      </w:r>
      <w:r>
        <w:t xml:space="preserve"> </w:t>
      </w:r>
      <w:r>
        <w:t xml:space="preserve">mengandung sebuah kaidah yang dapat dibaca dengan mudah oleh</w:t>
      </w:r>
      <w:r>
        <w:t xml:space="preserve"> </w:t>
      </w:r>
      <w:r>
        <w:t xml:space="preserve">siapa pun yang pernah menghadiri satu atau dua peresmian.</w:t>
      </w:r>
      <w:r>
        <w:t xml:space="preserve"> </w:t>
      </w:r>
      <w:r>
        <w:t xml:space="preserve">Pejabat tingkat menteri atau setingkat itu diundang sebagai</w:t>
      </w:r>
      <w:r>
        <w:t xml:space="preserve"> </w:t>
      </w:r>
      <w:r>
        <w:t xml:space="preserve">pembuka acara; pidato sambutan diberi waktu yang lebih panjang</w:t>
      </w:r>
      <w:r>
        <w:t xml:space="preserve"> </w:t>
      </w:r>
      <w:r>
        <w:t xml:space="preserve">dari sambutan ketua panitia; perwakilan kedutaan negara sahabat</w:t>
      </w:r>
      <w:r>
        <w:t xml:space="preserve"> </w:t>
      </w:r>
      <w:r>
        <w:t xml:space="preserve">diberi tempat duduk di baris depan; dan buku tamu yang diisi</w:t>
      </w:r>
      <w:r>
        <w:t xml:space="preserve"> </w:t>
      </w:r>
      <w:r>
        <w:t xml:space="preserve">oleh semua hadirin menjadi dokumen yang akan disimpan sebagai</w:t>
      </w:r>
      <w:r>
        <w:t xml:space="preserve"> </w:t>
      </w:r>
      <w:r>
        <w:t xml:space="preserve">bukti hadirnya pengakuan publik. Kaidah itu berakar pada satu</w:t>
      </w:r>
      <w:r>
        <w:t xml:space="preserve"> </w:t>
      </w:r>
      <w:r>
        <w:t xml:space="preserve">asumsi yang jarang dieksplisitkan: bahwa organisasi yang baru</w:t>
      </w:r>
      <w:r>
        <w:t xml:space="preserve"> </w:t>
      </w:r>
      <w:r>
        <w:t xml:space="preserve">berdiri memerlukan ratifikasi simbolik dari pejabat yang</w:t>
      </w:r>
      <w:r>
        <w:t xml:space="preserve"> </w:t>
      </w:r>
      <w:r>
        <w:t xml:space="preserve">mewakili negara dan dari diplomat yang mewakili dunia, dan</w:t>
      </w:r>
      <w:r>
        <w:t xml:space="preserve"> </w:t>
      </w:r>
      <w:r>
        <w:t xml:space="preserve">bahwa bukti tertulis dari kehadiran mereka adalah aset</w:t>
      </w:r>
      <w:r>
        <w:t xml:space="preserve"> </w:t>
      </w:r>
      <w:r>
        <w:t xml:space="preserve">penyelenggara yang akan dirujuk di kemudian hari.</w:t>
      </w:r>
    </w:p>
    <w:p>
      <w:pPr>
        <w:pStyle w:val="BodyText"/>
      </w:pPr>
      <w:r>
        <w:t xml:space="preserve">Acara 28 September 1998 berdiri di luar kaidah itu pada lima</w:t>
      </w:r>
      <w:r>
        <w:t xml:space="preserve"> </w:t>
      </w:r>
      <w:r>
        <w:t xml:space="preserve">titik yang dapat diperiksa berurutan. Pertama, tidak ada pejabat</w:t>
      </w:r>
      <w:r>
        <w:t xml:space="preserve"> </w:t>
      </w:r>
      <w:r>
        <w:t xml:space="preserve">yang diundang (MK#p39). Padahal pada bulan September 1998 saja,</w:t>
      </w:r>
      <w:r>
        <w:t xml:space="preserve"> </w:t>
      </w:r>
      <w:r>
        <w:t xml:space="preserve">seorang ketua umum organisasi sosial nasional yang baru berdiri</w:t>
      </w:r>
      <w:r>
        <w:t xml:space="preserve"> </w:t>
      </w:r>
      <w:r>
        <w:t xml:space="preserve">dengan ketua umum yang sebelumnya menjabat sebagai anggota DPR</w:t>
      </w:r>
      <w:r>
        <w:t xml:space="preserve"> </w:t>
      </w:r>
      <w:r>
        <w:t xml:space="preserve">Fraksi ABRI memiliki akses yang lebih dari cukup untuk</w:t>
      </w:r>
      <w:r>
        <w:t xml:space="preserve"> </w:t>
      </w:r>
      <w:r>
        <w:t xml:space="preserve">mengundang sekurang-kurangnya seorang menteri, seorang gubernur,</w:t>
      </w:r>
      <w:r>
        <w:t xml:space="preserve"> </w:t>
      </w:r>
      <w:r>
        <w:t xml:space="preserve">atau seorang panglima daerah. Akses itu, yang akan terbukti</w:t>
      </w:r>
      <w:r>
        <w:t xml:space="preserve"> </w:t>
      </w:r>
      <w:r>
        <w:t xml:space="preserve">substansial dalam pekerjaan PSMTI di tahun-tahun berikutnya,</w:t>
      </w:r>
      <w:r>
        <w:t xml:space="preserve"> </w:t>
      </w:r>
      <w:r>
        <w:t xml:space="preserve">tidak dimanfaatkan pada hari deklarasi. Kedua, tidak ada</w:t>
      </w:r>
      <w:r>
        <w:t xml:space="preserve"> </w:t>
      </w:r>
      <w:r>
        <w:t xml:space="preserve">perwakilan kedutaan asing yang diundang (MK#p39). Tidak hadirnya</w:t>
      </w:r>
      <w:r>
        <w:t xml:space="preserve"> </w:t>
      </w:r>
      <w:r>
        <w:t xml:space="preserve">diplomat Tiongkok pada acara deklarasi paguyuban komunitas</w:t>
      </w:r>
      <w:r>
        <w:t xml:space="preserve"> </w:t>
      </w:r>
      <w:r>
        <w:t xml:space="preserve">Tionghoa Indonesia adalah keputusan yang menegaskan bahwa</w:t>
      </w:r>
      <w:r>
        <w:t xml:space="preserve"> </w:t>
      </w:r>
      <w:r>
        <w:t xml:space="preserve">organisasi ini berdiri sebagai paguyuban warga Indonesia, bukan</w:t>
      </w:r>
      <w:r>
        <w:t xml:space="preserve"> </w:t>
      </w:r>
      <w:r>
        <w:t xml:space="preserve">sebagai cabang lokal dari komunitas diaspora yang membutuhkan</w:t>
      </w:r>
      <w:r>
        <w:t xml:space="preserve"> </w:t>
      </w:r>
      <w:r>
        <w:t xml:space="preserve">pengakuan dari negara asal-usul.</w:t>
      </w:r>
    </w:p>
    <w:p>
      <w:pPr>
        <w:pStyle w:val="BodyText"/>
      </w:pPr>
      <w:r>
        <w:t xml:space="preserve">Ketiga, tidak ada buku tamu yang disiapkan untuk diisi (MK#p39).</w:t>
      </w:r>
      <w:r>
        <w:t xml:space="preserve"> </w:t>
      </w:r>
      <w:r>
        <w:t xml:space="preserve">Detail ini tampak kecil dan administratif pada pandangan</w:t>
      </w:r>
      <w:r>
        <w:t xml:space="preserve"> </w:t>
      </w:r>
      <w:r>
        <w:t xml:space="preserve">pertama, tetapi konsekuensi praktisnya cukup tajam. Buku tamu</w:t>
      </w:r>
      <w:r>
        <w:t xml:space="preserve"> </w:t>
      </w:r>
      <w:r>
        <w:t xml:space="preserve">sebagai genre dokumentasi adalah alat untuk mendokumentasikan</w:t>
      </w:r>
      <w:r>
        <w:t xml:space="preserve"> </w:t>
      </w:r>
      <w:r>
        <w:t xml:space="preserve">kehadiran pejabat — ia adalah bentuk fisik dari "siapa pun yang</w:t>
      </w:r>
      <w:r>
        <w:t xml:space="preserve"> </w:t>
      </w:r>
      <w:r>
        <w:t xml:space="preserve">hadir di acara penyelenggara akan tercatat sebagai pendukungnya."</w:t>
      </w:r>
      <w:r>
        <w:t xml:space="preserve"> </w:t>
      </w:r>
      <w:r>
        <w:t xml:space="preserve">Tidak</w:t>
      </w:r>
      <w:r>
        <w:t xml:space="preserve"> </w:t>
      </w:r>
      <w:r>
        <w:t xml:space="preserve">disediakannya buku tamu menunjukkan bahwa penyelenggara tidak</w:t>
      </w:r>
      <w:r>
        <w:t xml:space="preserve"> </w:t>
      </w:r>
      <w:r>
        <w:t xml:space="preserve">sedang membangun aset jenis itu. Pengakuan yang ingin diperoleh</w:t>
      </w:r>
      <w:r>
        <w:t xml:space="preserve"> </w:t>
      </w:r>
      <w:r>
        <w:t xml:space="preserve">organisasi ini, kalau ia ingin diperoleh, akan diperoleh lewat</w:t>
      </w:r>
      <w:r>
        <w:t xml:space="preserve"> </w:t>
      </w:r>
      <w:r>
        <w:t xml:space="preserve">kerja yang dapat dilihat publik di tahun-tahun berikutnya — bukan</w:t>
      </w:r>
      <w:r>
        <w:t xml:space="preserve"> </w:t>
      </w:r>
      <w:r>
        <w:t xml:space="preserve">lewat tanda tangan yang dikumpulkan pada satu sore di Sunter.</w:t>
      </w:r>
    </w:p>
    <w:p>
      <w:pPr>
        <w:pStyle w:val="BodyText"/>
      </w:pPr>
      <w:r>
        <w:t xml:space="preserve">Yang menggantikan tiga elemen yang absen itu adalah dua elemen</w:t>
      </w:r>
      <w:r>
        <w:t xml:space="preserve"> </w:t>
      </w:r>
      <w:r>
        <w:t xml:space="preserve">yang hadir, dan yang sama menentukan dalam mencerminkan</w:t>
      </w:r>
      <w:r>
        <w:t xml:space="preserve"> </w:t>
      </w:r>
      <w:r>
        <w:t xml:space="preserve">identitas organisasi yang baru berdiri. Sambutan ketua umum yang</w:t>
      </w:r>
      <w:r>
        <w:t xml:space="preserve"> </w:t>
      </w:r>
      <w:r>
        <w:t xml:space="preserve">disampaikan dalam bahasa Indonesia diterjemahkan secara langsung</w:t>
      </w:r>
      <w:r>
        <w:t xml:space="preserve"> </w:t>
      </w:r>
      <w:r>
        <w:t xml:space="preserve">ke bahasa Mandarin oleh Nancy Wijaya (MK#p39). Terjemahan itu</w:t>
      </w:r>
      <w:r>
        <w:t xml:space="preserve"> </w:t>
      </w:r>
      <w:r>
        <w:t xml:space="preserve">adalah keputusan yang dapat dibaca sebagai pengakuan bahwa</w:t>
      </w:r>
      <w:r>
        <w:t xml:space="preserve"> </w:t>
      </w:r>
      <w:r>
        <w:t xml:space="preserve">sebagian hadirin pada hari itu — generasi tua dari komunitas</w:t>
      </w:r>
      <w:r>
        <w:t xml:space="preserve"> </w:t>
      </w:r>
      <w:r>
        <w:t xml:space="preserve">Tionghoa Indonesia yang tumbuh sebelum penutupan sekolah</w:t>
      </w:r>
      <w:r>
        <w:t xml:space="preserve"> </w:t>
      </w:r>
      <w:r>
        <w:t xml:space="preserve">berbahasa Mandarin pada akhir 1960-an — lebih nyaman menerima</w:t>
      </w:r>
      <w:r>
        <w:t xml:space="preserve"> </w:t>
      </w:r>
      <w:r>
        <w:t xml:space="preserve">pesan dalam bahasa ibu. Pengakuan itu, yang ditegaskan secara</w:t>
      </w:r>
      <w:r>
        <w:t xml:space="preserve"> </w:t>
      </w:r>
      <w:r>
        <w:t xml:space="preserve">prosedural lewat penerjemahan langsung, adalah pernyataan</w:t>
      </w:r>
      <w:r>
        <w:t xml:space="preserve"> </w:t>
      </w:r>
      <w:r>
        <w:t xml:space="preserve">pendiri organisasi tentang komposisi komunitas yang ia wakili.</w:t>
      </w:r>
    </w:p>
    <w:p>
      <w:pPr>
        <w:pStyle w:val="BodyText"/>
      </w:pPr>
      <w:r>
        <w:t xml:space="preserve">Doa selamat yang disampaikan Pendeta Luther Tan menutup susunan</w:t>
      </w:r>
      <w:r>
        <w:t xml:space="preserve"> </w:t>
      </w:r>
      <w:r>
        <w:t xml:space="preserve">acara sebelum makan bersama (MK#p39). Pilihan untuk meminta</w:t>
      </w:r>
      <w:r>
        <w:t xml:space="preserve"> </w:t>
      </w:r>
      <w:r>
        <w:t xml:space="preserve">seorang pendeta Protestan membaca doa di acara peresmian organisasi</w:t>
      </w:r>
      <w:r>
        <w:t xml:space="preserve"> </w:t>
      </w:r>
      <w:r>
        <w:t xml:space="preserve">komunitas yang sebagian besar anggotanya beragama Buddha, Konghucu,</w:t>
      </w:r>
      <w:r>
        <w:t xml:space="preserve"> </w:t>
      </w:r>
      <w:r>
        <w:t xml:space="preserve">Katolik, atau Tionghoa-tradisional dapat dibaca dengan beberapa</w:t>
      </w:r>
      <w:r>
        <w:t xml:space="preserve"> </w:t>
      </w:r>
      <w:r>
        <w:t xml:space="preserve">cara. Yang Tedy sendiri tidak komentari dalam paragraf itu, tetapi</w:t>
      </w:r>
      <w:r>
        <w:t xml:space="preserve"> </w:t>
      </w:r>
      <w:r>
        <w:t xml:space="preserve">yang konsisten dengan identitas keagamaannya sendiri (Kristen</w:t>
      </w:r>
      <w:r>
        <w:t xml:space="preserve"> </w:t>
      </w:r>
      <w:r>
        <w:t xml:space="preserve">Protestan, MK#p2), adalah bahwa pendiri organisasi memilih wakil</w:t>
      </w:r>
      <w:r>
        <w:t xml:space="preserve"> </w:t>
      </w:r>
      <w:r>
        <w:t xml:space="preserve">agama dari tradisi yang sama dengan dirinya — tanpa upaya</w:t>
      </w:r>
      <w:r>
        <w:t xml:space="preserve"> </w:t>
      </w:r>
      <w:r>
        <w:t xml:space="preserve">menempatkan satu wakil dari setiap agama yang representatif untuk</w:t>
      </w:r>
      <w:r>
        <w:t xml:space="preserve"> </w:t>
      </w:r>
      <w:r>
        <w:t xml:space="preserve">komunitas Tionghoa. Pilihan itu, yang dapat dipertanyakan secara</w:t>
      </w:r>
      <w:r>
        <w:t xml:space="preserve"> </w:t>
      </w:r>
      <w:r>
        <w:t xml:space="preserve">representasional, adalah jujur secara biografis: organisasi yang</w:t>
      </w:r>
      <w:r>
        <w:t xml:space="preserve"> </w:t>
      </w:r>
      <w:r>
        <w:t xml:space="preserve">didirikan oleh seorang Kristen Protestan yang menjadi pendiri</w:t>
      </w:r>
      <w:r>
        <w:t xml:space="preserve"> </w:t>
      </w:r>
      <w:r>
        <w:t xml:space="preserve">sebuah paguyuban tidak berpura-pura bukan pendirinya.</w:t>
      </w:r>
    </w:p>
    <w:p>
      <w:pPr>
        <w:pStyle w:val="BodyText"/>
      </w:pPr>
      <w:r>
        <w:t xml:space="preserve">Lima keputusan itu — tiga ketiadaan dan dua kehadiran — menyusun</w:t>
      </w:r>
      <w:r>
        <w:t xml:space="preserve"> </w:t>
      </w:r>
      <w:r>
        <w:t xml:space="preserve">karakter acara 28 September 1998 sebagai acara yang berdiri di</w:t>
      </w:r>
      <w:r>
        <w:t xml:space="preserve"> </w:t>
      </w:r>
      <w:r>
        <w:t xml:space="preserve">luar konvensi peresmian organisasi nasional yang berlaku.</w:t>
      </w:r>
    </w:p>
    <w:bookmarkEnd w:id="81"/>
    <w:bookmarkStart w:id="82" w:name="surat-dari-28-agustus"/>
    <w:p>
      <w:pPr>
        <w:pStyle w:val="Heading2"/>
      </w:pPr>
      <w:r>
        <w:t xml:space="preserve">Surat dari 28 Agustus</w:t>
      </w:r>
    </w:p>
    <w:p>
      <w:pPr>
        <w:pStyle w:val="FirstParagraph"/>
      </w:pPr>
      <w:r>
        <w:t xml:space="preserve">Cerita pendaftaran resmi PSMTI tidak dimulai pada 18 September</w:t>
      </w:r>
      <w:r>
        <w:t xml:space="preserve"> </w:t>
      </w:r>
      <w:r>
        <w:t xml:space="preserve">1998, ketika Surat Keterangan Terdaftar diterbitkan. Ia dimulai</w:t>
      </w:r>
      <w:r>
        <w:t xml:space="preserve"> </w:t>
      </w:r>
      <w:r>
        <w:t xml:space="preserve">satu bulan sebelumnya. Surat pemberitahuan keberadaan PSMTI yang</w:t>
      </w:r>
      <w:r>
        <w:t xml:space="preserve"> </w:t>
      </w:r>
      <w:r>
        <w:t xml:space="preserve">dikirim ke Departemen Dalam Negeri pada tanggal 28 Agustus 1998</w:t>
      </w:r>
      <w:r>
        <w:t xml:space="preserve"> </w:t>
      </w:r>
      <w:r>
        <w:t xml:space="preserve">diberi nomor 01/SETUM/PP/98 — angka satu yang menandai bahwa</w:t>
      </w:r>
      <w:r>
        <w:t xml:space="preserve"> </w:t>
      </w:r>
      <w:r>
        <w:t xml:space="preserve">surat itu adalah dokumen pertama yang dikeluarkan Sekretariat</w:t>
      </w:r>
      <w:r>
        <w:t xml:space="preserve"> </w:t>
      </w:r>
      <w:r>
        <w:t xml:space="preserve">Umum Pengurus Pusat PSMTI (SKT#p1). Tanggal pengirimannya, ketika</w:t>
      </w:r>
      <w:r>
        <w:t xml:space="preserve"> </w:t>
      </w:r>
      <w:r>
        <w:t xml:space="preserve">diletakkan berdampingan dengan kronologi politik nasional pada</w:t>
      </w:r>
      <w:r>
        <w:t xml:space="preserve"> </w:t>
      </w:r>
      <w:r>
        <w:t xml:space="preserve">bulan-bulan itu, memberi satu titik referensi yang tajam. Tanggal</w:t>
      </w:r>
      <w:r>
        <w:t xml:space="preserve"> </w:t>
      </w:r>
      <w:r>
        <w:t xml:space="preserve">28 Agustus 1998 adalah tiga bulan dan satu minggu setelah Soeharto</w:t>
      </w:r>
      <w:r>
        <w:t xml:space="preserve"> </w:t>
      </w:r>
      <w:r>
        <w:t xml:space="preserve">mengundurkan diri pada 21 Mei 1998. Itu juga adalah tiga minggu</w:t>
      </w:r>
      <w:r>
        <w:t xml:space="preserve"> </w:t>
      </w:r>
      <w:r>
        <w:t xml:space="preserve">sebelum Habibie menandatangani Inpres 26/1998 yang menghapus</w:t>
      </w:r>
      <w:r>
        <w:t xml:space="preserve"> </w:t>
      </w:r>
      <w:r>
        <w:t xml:space="preserve">kategori Pribumi dan Non Pribumi pada 18 September.</w:t>
      </w:r>
    </w:p>
    <w:p>
      <w:pPr>
        <w:pStyle w:val="BodyText"/>
      </w:pPr>
      <w:r>
        <w:t xml:space="preserve">Yang dinyatakan oleh urutan tanggal itu adalah bahwa proses</w:t>
      </w:r>
      <w:r>
        <w:t xml:space="preserve"> </w:t>
      </w:r>
      <w:r>
        <w:t xml:space="preserve">pendaftaran PSMTI sudah dimulai sebelum pintu konstitusional</w:t>
      </w:r>
      <w:r>
        <w:t xml:space="preserve"> </w:t>
      </w:r>
      <w:r>
        <w:t xml:space="preserve">yang akan dibuka Habibie diketahui akan dibuka pada tanggal</w:t>
      </w:r>
      <w:r>
        <w:t xml:space="preserve"> </w:t>
      </w:r>
      <w:r>
        <w:t xml:space="preserve">spesifik. Penyelenggara organisasi tidak menunggu Inpres</w:t>
      </w:r>
      <w:r>
        <w:t xml:space="preserve"> </w:t>
      </w:r>
      <w:r>
        <w:t xml:space="preserve">diterbitkan untuk mengirim surat pemberitahuan; mereka mengirim</w:t>
      </w:r>
      <w:r>
        <w:t xml:space="preserve"> </w:t>
      </w:r>
      <w:r>
        <w:t xml:space="preserve">surat itu pada akhir Agustus, tiga minggu sebelumnya, dengan</w:t>
      </w:r>
      <w:r>
        <w:t xml:space="preserve"> </w:t>
      </w:r>
      <w:r>
        <w:t xml:space="preserve">asumsi bahwa pintu pendaftaran administratif untuk Organisasi</w:t>
      </w:r>
      <w:r>
        <w:t xml:space="preserve"> </w:t>
      </w:r>
      <w:r>
        <w:t xml:space="preserve">Kemasyarakatan (sesuai Undang-Undang Nomor 8 Tahun 1985 tentang</w:t>
      </w:r>
      <w:r>
        <w:t xml:space="preserve"> </w:t>
      </w:r>
      <w:r>
        <w:t xml:space="preserve">Organisasi Kemasyarakatan) tetap terbuka dengan kerangka legal</w:t>
      </w:r>
      <w:r>
        <w:t xml:space="preserve"> </w:t>
      </w:r>
      <w:r>
        <w:t xml:space="preserve">yang sudah ada. Tedy mencatat persyaratan administratif yang</w:t>
      </w:r>
      <w:r>
        <w:t xml:space="preserve"> </w:t>
      </w:r>
      <w:r>
        <w:t xml:space="preserve">harus dilampirkan dalam pemberitahuan itu: Anggaran Dasar dan</w:t>
      </w:r>
      <w:r>
        <w:t xml:space="preserve"> </w:t>
      </w:r>
      <w:r>
        <w:t xml:space="preserve">Anggaran Rumah Tangga yang dengan jelas mencantumkan asas</w:t>
      </w:r>
      <w:r>
        <w:t xml:space="preserve"> </w:t>
      </w:r>
      <w:r>
        <w:t xml:space="preserve">Pancasila; pernyataan tunduk pada Undang-Undang Dasar 1945;</w:t>
      </w:r>
      <w:r>
        <w:t xml:space="preserve"> </w:t>
      </w:r>
      <w:r>
        <w:t xml:space="preserve">nama pengurus minimal — Ketua Umum, Sekretaris Umum, dan</w:t>
      </w:r>
      <w:r>
        <w:t xml:space="preserve"> </w:t>
      </w:r>
      <w:r>
        <w:t xml:space="preserve">Bendahara Umum — disertai riwayat hidup singkat dan Surat</w:t>
      </w:r>
      <w:r>
        <w:t xml:space="preserve"> </w:t>
      </w:r>
      <w:r>
        <w:t xml:space="preserve">Keterangan bersih diri dari keterlibatan dengan Gerakan 30</w:t>
      </w:r>
      <w:r>
        <w:t xml:space="preserve"> </w:t>
      </w:r>
      <w:r>
        <w:t xml:space="preserve">September Partai Komunis Indonesia (MK#p51).</w:t>
      </w:r>
    </w:p>
    <w:p>
      <w:pPr>
        <w:pStyle w:val="BodyText"/>
      </w:pPr>
      <w:r>
        <w:t xml:space="preserve">Tiga persyaratan administratif itu mendefinisikan jenis</w:t>
      </w:r>
      <w:r>
        <w:t xml:space="preserve"> </w:t>
      </w:r>
      <w:r>
        <w:t xml:space="preserve">organisasi yang akan dipertimbangkan oleh Direktorat Jenderal</w:t>
      </w:r>
      <w:r>
        <w:t xml:space="preserve"> </w:t>
      </w:r>
      <w:r>
        <w:t xml:space="preserve">Sosial Politik untuk diterbitkan Surat Keterangan Terdaftar.</w:t>
      </w:r>
      <w:r>
        <w:t xml:space="preserve"> </w:t>
      </w:r>
      <w:r>
        <w:t xml:space="preserve">Asas Pancasila yang harus eksplisit di AD/ART, ketundukan pada</w:t>
      </w:r>
      <w:r>
        <w:t xml:space="preserve"> </w:t>
      </w:r>
      <w:r>
        <w:t xml:space="preserve">UUD 1945 yang harus dinyatakan, dan bersih diri G30S/PKI yang</w:t>
      </w:r>
      <w:r>
        <w:t xml:space="preserve"> </w:t>
      </w:r>
      <w:r>
        <w:t xml:space="preserve">harus diverifikasi adalah tiga ujian loyalitas yang dirumuskan</w:t>
      </w:r>
      <w:r>
        <w:t xml:space="preserve"> </w:t>
      </w:r>
      <w:r>
        <w:t xml:space="preserve">selama tiga dekade Orde Baru dan yang masih berlaku pada</w:t>
      </w:r>
      <w:r>
        <w:t xml:space="preserve"> </w:t>
      </w:r>
      <w:r>
        <w:t xml:space="preserve">September 1998. Bahwa PSMTI memenuhi ketiganya tanpa friksi</w:t>
      </w:r>
      <w:r>
        <w:t xml:space="preserve"> </w:t>
      </w:r>
      <w:r>
        <w:t xml:space="preserve">substantif — AD/ART yang sudah disusun dengan asas Pancasila,</w:t>
      </w:r>
      <w:r>
        <w:t xml:space="preserve"> </w:t>
      </w:r>
      <w:r>
        <w:t xml:space="preserve">pernyataan tunduk pada UUD 1945 yang merupakan konsekuensi</w:t>
      </w:r>
      <w:r>
        <w:t xml:space="preserve"> </w:t>
      </w:r>
      <w:r>
        <w:t xml:space="preserve">logis dari definisi sebagai organisasi sosial warga negara</w:t>
      </w:r>
      <w:r>
        <w:t xml:space="preserve"> </w:t>
      </w:r>
      <w:r>
        <w:t xml:space="preserve">Indonesia, dan riwayat hidup pengurus inti yang dapat</w:t>
      </w:r>
      <w:r>
        <w:t xml:space="preserve"> </w:t>
      </w:r>
      <w:r>
        <w:t xml:space="preserve">diverifikasi tanpa kesulitan — adalah satu komponen yang</w:t>
      </w:r>
      <w:r>
        <w:t xml:space="preserve"> </w:t>
      </w:r>
      <w:r>
        <w:t xml:space="preserve">menjelaskan mengapa proses pendaftarannya, ketika hambatan</w:t>
      </w:r>
      <w:r>
        <w:t xml:space="preserve"> </w:t>
      </w:r>
      <w:r>
        <w:t xml:space="preserve">operasional muncul, bukan hambatan persyaratan formal.</w:t>
      </w:r>
    </w:p>
    <w:p>
      <w:pPr>
        <w:pStyle w:val="BodyText"/>
      </w:pPr>
      <w:r>
        <w:t xml:space="preserve">Pengurus PSMTI yang bersedia mengurus pendaftaran ke Departemen</w:t>
      </w:r>
      <w:r>
        <w:t xml:space="preserve"> </w:t>
      </w:r>
      <w:r>
        <w:t xml:space="preserve">Dalam Negeri adalah Ibu Ernawati Sugondo (Alm) (MK#p51).</w:t>
      </w:r>
      <w:r>
        <w:t xml:space="preserve"> </w:t>
      </w:r>
      <w:r>
        <w:t xml:space="preserve">Pemilihan itu tidak acak. Ibu Ernawati pernah menjadi pengurus</w:t>
      </w:r>
      <w:r>
        <w:t xml:space="preserve"> </w:t>
      </w:r>
      <w:r>
        <w:t xml:space="preserve">Bakom PKB pada masa Orde Baru — lembaga yang sudah diuraikan</w:t>
      </w:r>
      <w:r>
        <w:t xml:space="preserve"> </w:t>
      </w:r>
      <w:r>
        <w:t xml:space="preserve">di Bab 3 sebagai saluran kolusi pengusaha Tionghoa dan pejabat</w:t>
      </w:r>
      <w:r>
        <w:t xml:space="preserve"> </w:t>
      </w:r>
      <w:r>
        <w:t xml:space="preserve">pemerintah daerah, dan yang sudah disinggung di Bab 4 sebagai</w:t>
      </w:r>
      <w:r>
        <w:t xml:space="preserve"> </w:t>
      </w:r>
      <w:r>
        <w:t xml:space="preserve">lembaga yang tidak secara resmi dibubarkan tetapi tidak</w:t>
      </w:r>
      <w:r>
        <w:t xml:space="preserve"> </w:t>
      </w:r>
      <w:r>
        <w:t xml:space="preserve">diaktifkan lagi setelah Reformasi. Pengalaman Ibu Ernawati di</w:t>
      </w:r>
      <w:r>
        <w:t xml:space="preserve"> </w:t>
      </w:r>
      <w:r>
        <w:t xml:space="preserve">Bakom PKB berarti beliau sudah kenal dengan para pejabat di</w:t>
      </w:r>
      <w:r>
        <w:t xml:space="preserve"> </w:t>
      </w:r>
      <w:r>
        <w:t xml:space="preserve">Sospol Departemen Dalam Negeri pada level operasional —</w:t>
      </w:r>
      <w:r>
        <w:t xml:space="preserve"> </w:t>
      </w:r>
      <w:r>
        <w:t xml:space="preserve">pengetahuan tentang siapa yang menandatangani apa, siapa yang</w:t>
      </w:r>
      <w:r>
        <w:t xml:space="preserve"> </w:t>
      </w:r>
      <w:r>
        <w:t xml:space="preserve">biasa menelepon siapa, jendela waktu apa yang tersedia bagi</w:t>
      </w:r>
      <w:r>
        <w:t xml:space="preserve"> </w:t>
      </w:r>
      <w:r>
        <w:t xml:space="preserve">permohonan administratif yang spesifik. Pengetahuan itu, yang</w:t>
      </w:r>
      <w:r>
        <w:t xml:space="preserve"> </w:t>
      </w:r>
      <w:r>
        <w:t xml:space="preserve">tidak dapat diakses oleh seorang ketua umum yang baru pertama</w:t>
      </w:r>
      <w:r>
        <w:t xml:space="preserve"> </w:t>
      </w:r>
      <w:r>
        <w:t xml:space="preserve">kali berhadapan dengan Departemen Dalam Negeri, adalah modal</w:t>
      </w:r>
      <w:r>
        <w:t xml:space="preserve"> </w:t>
      </w:r>
      <w:r>
        <w:t xml:space="preserve">operasional yang membuat surat 28 Agustus dapat ditindaklanjuti</w:t>
      </w:r>
      <w:r>
        <w:t xml:space="preserve"> </w:t>
      </w:r>
      <w:r>
        <w:t xml:space="preserve">dengan cepat.</w:t>
      </w:r>
    </w:p>
    <w:p>
      <w:pPr>
        <w:pStyle w:val="BodyText"/>
      </w:pPr>
      <w:r>
        <w:t xml:space="preserve">Bahwa pengurus yang ditunjuk untuk mengurus pendaftaran ke</w:t>
      </w:r>
      <w:r>
        <w:t xml:space="preserve"> </w:t>
      </w:r>
      <w:r>
        <w:t xml:space="preserve">Sospol adalah seorang mantan pengurus Bakom PKB menunjukkan</w:t>
      </w:r>
      <w:r>
        <w:t xml:space="preserve"> </w:t>
      </w:r>
      <w:r>
        <w:t xml:space="preserve">satu keputusan strategis yang jarang dieksplisitkan dalam catatan</w:t>
      </w:r>
      <w:r>
        <w:t xml:space="preserve"> </w:t>
      </w:r>
      <w:r>
        <w:t xml:space="preserve">Tedy. Pengalaman institusional dari sebuah lembaga Orde Baru</w:t>
      </w:r>
      <w:r>
        <w:t xml:space="preserve"> </w:t>
      </w:r>
      <w:r>
        <w:t xml:space="preserve">yang substansinya bertentangan dengan visi PSMTI tidak ditolak</w:t>
      </w:r>
      <w:r>
        <w:t xml:space="preserve"> </w:t>
      </w:r>
      <w:r>
        <w:t xml:space="preserve">demi kemurnian retoris; ia diakui sebagai modal operasional dan</w:t>
      </w:r>
      <w:r>
        <w:t xml:space="preserve"> </w:t>
      </w:r>
      <w:r>
        <w:t xml:space="preserve">digunakan untuk membantu organisasi yang baru berdiri menavigasi</w:t>
      </w:r>
      <w:r>
        <w:t xml:space="preserve"> </w:t>
      </w:r>
      <w:r>
        <w:t xml:space="preserve">birokrasi yang sama. Pragmatisme itu adalah salah satu komponen</w:t>
      </w:r>
      <w:r>
        <w:t xml:space="preserve"> </w:t>
      </w:r>
      <w:r>
        <w:t xml:space="preserve">yang akan terus muncul dalam tata kelola PSMTI selama dua dekade</w:t>
      </w:r>
      <w:r>
        <w:t xml:space="preserve"> </w:t>
      </w:r>
      <w:r>
        <w:t xml:space="preserve">berikutnya — kesediaan untuk bekerja dengan jejaring yang ada,</w:t>
      </w:r>
      <w:r>
        <w:t xml:space="preserve"> </w:t>
      </w:r>
      <w:r>
        <w:t xml:space="preserve">bahkan ketika sebagian jejaring itu berasal dari struktur yang</w:t>
      </w:r>
      <w:r>
        <w:t xml:space="preserve"> </w:t>
      </w:r>
      <w:r>
        <w:t xml:space="preserve">sedang dibongkar oleh advokasi organisasi yang baru.</w:t>
      </w:r>
    </w:p>
    <w:bookmarkEnd w:id="82"/>
    <w:bookmarkStart w:id="83" w:name="X081d23ce3daf35a691d11c9db1f17a0a1e9051f"/>
    <w:p>
      <w:pPr>
        <w:pStyle w:val="Heading2"/>
      </w:pPr>
      <w:r>
        <w:t xml:space="preserve">18 September: dua tanda tangan, satu hari</w:t>
      </w:r>
    </w:p>
    <w:p>
      <w:pPr>
        <w:pStyle w:val="FirstParagraph"/>
      </w:pPr>
      <w:r>
        <w:t xml:space="preserve">Surat Keterangan Terdaftar Nomor 132 Tahun 1998 yang diterbitkan</w:t>
      </w:r>
      <w:r>
        <w:t xml:space="preserve"> </w:t>
      </w:r>
      <w:r>
        <w:t xml:space="preserve">Direktorat Jenderal Sosial Politik bertanggal 18 September 1998</w:t>
      </w:r>
      <w:r>
        <w:t xml:space="preserve"> </w:t>
      </w:r>
      <w:r>
        <w:t xml:space="preserve">(SKT#p1). Inpres 26/1998 yang ditandatangani Presiden Habibie,</w:t>
      </w:r>
      <w:r>
        <w:t xml:space="preserve"> </w:t>
      </w:r>
      <w:r>
        <w:t xml:space="preserve">yang sudah dibahas di Bab 4, juga bertanggal 18 September 1998</w:t>
      </w:r>
      <w:r>
        <w:t xml:space="preserve"> </w:t>
      </w:r>
      <w:r>
        <w:t xml:space="preserve">(OT#p17). Konvergensi tanggal antara dua dokumen yang berbeda</w:t>
      </w:r>
      <w:r>
        <w:t xml:space="preserve"> </w:t>
      </w:r>
      <w:r>
        <w:t xml:space="preserve">substansinya — yang satu pencabutan kategori administratif yang</w:t>
      </w:r>
      <w:r>
        <w:t xml:space="preserve"> </w:t>
      </w:r>
      <w:r>
        <w:t xml:space="preserve">berlaku selama tiga dekade, yang lain pengesahan keberadaan</w:t>
      </w:r>
      <w:r>
        <w:t xml:space="preserve"> </w:t>
      </w:r>
      <w:r>
        <w:t xml:space="preserve">sebuah organisasi sosial yang baru berdiri — adalah konvergensi</w:t>
      </w:r>
      <w:r>
        <w:t xml:space="preserve"> </w:t>
      </w:r>
      <w:r>
        <w:t xml:space="preserve">yang tidak dicatat oleh Tedy sendiri dalam memoarnya. Ia</w:t>
      </w:r>
      <w:r>
        <w:t xml:space="preserve"> </w:t>
      </w:r>
      <w:r>
        <w:t xml:space="preserve">adalah konvergensi yang muncul ketika dua dokumen dilihat</w:t>
      </w:r>
      <w:r>
        <w:t xml:space="preserve"> </w:t>
      </w:r>
      <w:r>
        <w:t xml:space="preserve">berdampingan: satu sebagai sumber dokumenter primer yang dapat</w:t>
      </w:r>
      <w:r>
        <w:t xml:space="preserve"> </w:t>
      </w:r>
      <w:r>
        <w:t xml:space="preserve">diperiksa di arsip negara, satu lagi sebagai catatan kebijakan</w:t>
      </w:r>
      <w:r>
        <w:t xml:space="preserve"> </w:t>
      </w:r>
      <w:r>
        <w:t xml:space="preserve">yang Tedy sendiri ringkas dalam daftar pencabutan diskriminasi</w:t>
      </w:r>
      <w:r>
        <w:t xml:space="preserve"> </w:t>
      </w:r>
      <w:r>
        <w:t xml:space="preserve">yang ia susun di akhir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(OT#p17).</w:t>
      </w:r>
    </w:p>
    <w:p>
      <w:pPr>
        <w:pStyle w:val="BodyText"/>
      </w:pPr>
      <w:r>
        <w:t xml:space="preserve">Yang dapat dikatakan dengan adil tentang konvergensi itu, tanpa</w:t>
      </w:r>
      <w:r>
        <w:t xml:space="preserve"> </w:t>
      </w:r>
      <w:r>
        <w:t xml:space="preserve">melebihi bukti yang tersedia, adalah dua hal yang sederhana.</w:t>
      </w:r>
      <w:r>
        <w:t xml:space="preserve"> </w:t>
      </w:r>
      <w:r>
        <w:t xml:space="preserve">Pertama, tanggal itu sama secara administratif: satu pejabat</w:t>
      </w:r>
      <w:r>
        <w:t xml:space="preserve"> </w:t>
      </w:r>
      <w:r>
        <w:t xml:space="preserve">Habibie menandatangani Inpres pada hari itu, satu pejabat di</w:t>
      </w:r>
      <w:r>
        <w:t xml:space="preserve"> </w:t>
      </w:r>
      <w:r>
        <w:t xml:space="preserve">Direktorat Jenderal Sosial Politik menerbitkan Surat Keterangan</w:t>
      </w:r>
      <w:r>
        <w:t xml:space="preserve"> </w:t>
      </w:r>
      <w:r>
        <w:t xml:space="preserve">Terdaftar pada hari itu. Kedua, kesamaan tanggal itu tidak</w:t>
      </w:r>
      <w:r>
        <w:t xml:space="preserve"> </w:t>
      </w:r>
      <w:r>
        <w:t xml:space="preserve">membuktikan koordinasi rahasia antara kabinet Habibie dan</w:t>
      </w:r>
      <w:r>
        <w:t xml:space="preserve"> </w:t>
      </w:r>
      <w:r>
        <w:t xml:space="preserve">penyelenggara PSMTI — tidak ada bukti dalam korpus yang</w:t>
      </w:r>
      <w:r>
        <w:t xml:space="preserve"> </w:t>
      </w:r>
      <w:r>
        <w:t xml:space="preserve">tersedia bagi buku ini bahwa Habibie atau jajarannya tahu</w:t>
      </w:r>
      <w:r>
        <w:t xml:space="preserve"> </w:t>
      </w:r>
      <w:r>
        <w:t xml:space="preserve">tentang permohonan pendaftaran PSMTI sebelum memutuskan tanggal</w:t>
      </w:r>
      <w:r>
        <w:t xml:space="preserve"> </w:t>
      </w:r>
      <w:r>
        <w:t xml:space="preserve">penandatanganan Inpres, atau bahwa penyelenggara PSMTI tahu</w:t>
      </w:r>
      <w:r>
        <w:t xml:space="preserve"> </w:t>
      </w:r>
      <w:r>
        <w:t xml:space="preserve">tanggal Inpres akan ditandatangani sebelum surat pemberitahuan</w:t>
      </w:r>
      <w:r>
        <w:t xml:space="preserve"> </w:t>
      </w:r>
      <w:r>
        <w:t xml:space="preserve">mereka diproses. Yang terjadi pada 18 September 1998 dapat</w:t>
      </w:r>
      <w:r>
        <w:t xml:space="preserve"> </w:t>
      </w:r>
      <w:r>
        <w:t xml:space="preserve">dibaca sebagai konvergensi struktural: pintu konstitusional yang</w:t>
      </w:r>
      <w:r>
        <w:t xml:space="preserve"> </w:t>
      </w:r>
      <w:r>
        <w:t xml:space="preserve">dibuka Habibie pada hari itu bersamaan dengan pintu administratif</w:t>
      </w:r>
      <w:r>
        <w:t xml:space="preserve"> </w:t>
      </w:r>
      <w:r>
        <w:t xml:space="preserve">yang dilewati PSMTI pada hari itu, dengan masing-masing pintu</w:t>
      </w:r>
      <w:r>
        <w:t xml:space="preserve"> </w:t>
      </w:r>
      <w:r>
        <w:t xml:space="preserve">diurus oleh pejabat yang berbeda dan dengan logika prosedural</w:t>
      </w:r>
      <w:r>
        <w:t xml:space="preserve"> </w:t>
      </w:r>
      <w:r>
        <w:t xml:space="preserve">yang berbeda.</w:t>
      </w:r>
    </w:p>
    <w:p>
      <w:pPr>
        <w:pStyle w:val="BodyText"/>
      </w:pPr>
      <w:r>
        <w:t xml:space="preserve">Konvergensi itu mengubah arti deklarasi yang akan berlangsung</w:t>
      </w:r>
      <w:r>
        <w:t xml:space="preserve"> </w:t>
      </w:r>
      <w:r>
        <w:t xml:space="preserve">sepuluh hari kemudian. Ketika hadirin berkumpul di Gedung</w:t>
      </w:r>
      <w:r>
        <w:t xml:space="preserve"> </w:t>
      </w:r>
      <w:r>
        <w:t xml:space="preserve">Sigala-gala pada 28 September 1998 untuk menyaksikan</w:t>
      </w:r>
      <w:r>
        <w:t xml:space="preserve"> </w:t>
      </w:r>
      <w:r>
        <w:t xml:space="preserve">pembentukan PSMTI, mereka bukan menyaksikan organisasi yang</w:t>
      </w:r>
      <w:r>
        <w:t xml:space="preserve"> </w:t>
      </w:r>
      <w:r>
        <w:t xml:space="preserve">sedang memohon pengakuan negara; mereka menyaksikan organisasi</w:t>
      </w:r>
      <w:r>
        <w:t xml:space="preserve"> </w:t>
      </w:r>
      <w:r>
        <w:t xml:space="preserve">yang sudah memiliki Surat Keterangan Terdaftar yang sah dan</w:t>
      </w:r>
      <w:r>
        <w:t xml:space="preserve"> </w:t>
      </w:r>
      <w:r>
        <w:t xml:space="preserve">yang sedang memperkenalkan dirinya kepada publik yang akan</w:t>
      </w:r>
      <w:r>
        <w:t xml:space="preserve"> </w:t>
      </w:r>
      <w:r>
        <w:t xml:space="preserve">diwakili. Perbedaan itu, yang tampaknya kecil pada pandangan</w:t>
      </w:r>
      <w:r>
        <w:t xml:space="preserve"> </w:t>
      </w:r>
      <w:r>
        <w:t xml:space="preserve">pertama, adalah perbedaan kategori yang substansial dalam tata</w:t>
      </w:r>
      <w:r>
        <w:t xml:space="preserve"> </w:t>
      </w:r>
      <w:r>
        <w:t xml:space="preserve">kelola organisasi kemasyarakatan: organisasi yang sudah</w:t>
      </w:r>
      <w:r>
        <w:t xml:space="preserve"> </w:t>
      </w:r>
      <w:r>
        <w:t xml:space="preserve">terdaftar memiliki status hukum yang berbeda dari organisasi</w:t>
      </w:r>
      <w:r>
        <w:t xml:space="preserve"> </w:t>
      </w:r>
      <w:r>
        <w:t xml:space="preserve">yang baru dideklarasikan tetapi belum terdaftar, dan PSMTI pada</w:t>
      </w:r>
      <w:r>
        <w:t xml:space="preserve"> </w:t>
      </w:r>
      <w:r>
        <w:t xml:space="preserve">28 September 1998 berada di kategori yang pertama.</w:t>
      </w:r>
    </w:p>
    <w:bookmarkEnd w:id="83"/>
    <w:bookmarkStart w:id="84" w:name="hambatan-i-cina-atau-tionghoa"/>
    <w:p>
      <w:pPr>
        <w:pStyle w:val="Heading2"/>
      </w:pPr>
      <w:r>
        <w:t xml:space="preserve">Hambatan I: Cina atau Tionghoa</w:t>
      </w:r>
    </w:p>
    <w:p>
      <w:pPr>
        <w:pStyle w:val="FirstParagraph"/>
      </w:pPr>
      <w:r>
        <w:t xml:space="preserve">Antara pengiriman surat pada 28 Agustus dan penerbitan Surat</w:t>
      </w:r>
      <w:r>
        <w:t xml:space="preserve"> </w:t>
      </w:r>
      <w:r>
        <w:t xml:space="preserve">Keterangan Terdaftar pada 18 September 1998 berlangsung dua puluh</w:t>
      </w:r>
      <w:r>
        <w:t xml:space="preserve"> </w:t>
      </w:r>
      <w:r>
        <w:t xml:space="preserve">satu hari yang, dalam catatan Tedy, tidak berjalan dengan mulus.</w:t>
      </w:r>
      <w:r>
        <w:t xml:space="preserve"> </w:t>
      </w:r>
      <w:r>
        <w:t xml:space="preserve">"Setelah sekian Minggu, Surat Keterangan Terdaftar belum juga</w:t>
      </w:r>
      <w:r>
        <w:t xml:space="preserve"> </w:t>
      </w:r>
      <w:r>
        <w:t xml:space="preserve">turun" (MK#p51) — kalimat yang singkat itu menandai jeda yang</w:t>
      </w:r>
      <w:r>
        <w:t xml:space="preserve"> </w:t>
      </w:r>
      <w:r>
        <w:t xml:space="preserve">membuat pengurus PSMTI mencurigai bahwa proses pendaftaran</w:t>
      </w:r>
      <w:r>
        <w:t xml:space="preserve"> </w:t>
      </w:r>
      <w:r>
        <w:t xml:space="preserve">bukan sekadar prosedural-administratif, melainkan sedang melewati</w:t>
      </w:r>
      <w:r>
        <w:t xml:space="preserve"> </w:t>
      </w:r>
      <w:r>
        <w:t xml:space="preserve">tahap pertimbangan politis. Ibu Ernawati Sugondo, yang sudah</w:t>
      </w:r>
      <w:r>
        <w:t xml:space="preserve"> </w:t>
      </w:r>
      <w:r>
        <w:t xml:space="preserve">beberapa kali mendatangi kantor Sospol untuk menanyakan status</w:t>
      </w:r>
      <w:r>
        <w:t xml:space="preserve"> </w:t>
      </w:r>
      <w:r>
        <w:t xml:space="preserve">permohonan, akhirnya menyampaikan kepada Tedy bahwa pejabat di</w:t>
      </w:r>
      <w:r>
        <w:t xml:space="preserve"> </w:t>
      </w:r>
      <w:r>
        <w:t xml:space="preserve">sana mengharapkan Tedy datang sendiri (MK#p51).</w:t>
      </w:r>
    </w:p>
    <w:p>
      <w:pPr>
        <w:pStyle w:val="BodyText"/>
      </w:pPr>
      <w:r>
        <w:t xml:space="preserve">Tedy menghadap dan diterima dengan baik. Yang disampaikan</w:t>
      </w:r>
      <w:r>
        <w:t xml:space="preserve"> </w:t>
      </w:r>
      <w:r>
        <w:t xml:space="preserve">kepadanya pada pertemuan itu adalah dua "permintaan" yang dicatat</w:t>
      </w:r>
      <w:r>
        <w:t xml:space="preserve"> </w:t>
      </w:r>
      <w:r>
        <w:t xml:space="preserve">Tedy dengan kata yang sama dalam memoarnya. Pertama, organisasi</w:t>
      </w:r>
      <w:r>
        <w:t xml:space="preserve"> </w:t>
      </w:r>
      <w:r>
        <w:t xml:space="preserve">supaya pakai nama "Cina," jangan "Tionghoa." Kedua, ada rencana</w:t>
      </w:r>
      <w:r>
        <w:t xml:space="preserve"> </w:t>
      </w:r>
      <w:r>
        <w:t xml:space="preserve">mengganti nama pengurus Ketua Umum (MK#p51). Dua permintaan itu,</w:t>
      </w:r>
      <w:r>
        <w:t xml:space="preserve"> </w:t>
      </w:r>
      <w:r>
        <w:t xml:space="preserve">yang diajukan oleh pejabat tingkat Direktur Jenderal kepada</w:t>
      </w:r>
      <w:r>
        <w:t xml:space="preserve"> </w:t>
      </w:r>
      <w:r>
        <w:t xml:space="preserve">seorang Brigjen TNI Purnawirawan yang baru saja mendirikan</w:t>
      </w:r>
      <w:r>
        <w:t xml:space="preserve"> </w:t>
      </w:r>
      <w:r>
        <w:t xml:space="preserve">organisasi sosial, adalah dua intervensi politis yang</w:t>
      </w:r>
      <w:r>
        <w:t xml:space="preserve"> </w:t>
      </w:r>
      <w:r>
        <w:t xml:space="preserve">dirumuskan dalam bahasa permintaan. Tedy menanggapi keduanya</w:t>
      </w:r>
      <w:r>
        <w:t xml:space="preserve"> </w:t>
      </w:r>
      <w:r>
        <w:t xml:space="preserve">secara terpisah. Tentang rencana penggantian Ketua Umum, ia</w:t>
      </w:r>
      <w:r>
        <w:t xml:space="preserve"> </w:t>
      </w:r>
      <w:r>
        <w:t xml:space="preserve">menjawab bahwa sampai saat itu belum ada rencana semacam itu —</w:t>
      </w:r>
      <w:r>
        <w:t xml:space="preserve"> </w:t>
      </w:r>
      <w:r>
        <w:t xml:space="preserve">dengan satu kalimat lanjutan yang dicatatnya dengan nada</w:t>
      </w:r>
      <w:r>
        <w:t xml:space="preserve"> </w:t>
      </w:r>
      <w:r>
        <w:t xml:space="preserve">netral: "Mungkin ada orang yang diam-diam ingin jabatan itu,</w:t>
      </w:r>
      <w:r>
        <w:t xml:space="preserve"> </w:t>
      </w:r>
      <w:r>
        <w:t xml:space="preserve">saya tidak usut siapa orang itu" (MK#p51). Tentang nama</w:t>
      </w:r>
      <w:r>
        <w:t xml:space="preserve"> </w:t>
      </w:r>
      <w:r>
        <w:t xml:space="preserve">organisasi, Tedy mendapat undangan untuk hadir di Rapat Khusus</w:t>
      </w:r>
      <w:r>
        <w:t xml:space="preserve"> </w:t>
      </w:r>
      <w:r>
        <w:t xml:space="preserve">yang akan diselenggarakan oleh Direktorat Jenderal Sosial</w:t>
      </w:r>
      <w:r>
        <w:t xml:space="preserve"> </w:t>
      </w:r>
      <w:r>
        <w:t xml:space="preserve">Politik untuk membahas pilihan istilah "Cina" atau "Tionghoa."</w:t>
      </w:r>
    </w:p>
    <w:p>
      <w:pPr>
        <w:pStyle w:val="BodyText"/>
      </w:pPr>
      <w:r>
        <w:t xml:space="preserve">Rapat Khusus itu diadakan dengan komposisi peserta yang dicatat</w:t>
      </w:r>
      <w:r>
        <w:t xml:space="preserve"> </w:t>
      </w:r>
      <w:r>
        <w:t xml:space="preserve">Tedy secara terperinci. Hadir utusan dari berbagai instansi:</w:t>
      </w:r>
      <w:r>
        <w:t xml:space="preserve"> </w:t>
      </w:r>
      <w:r>
        <w:t xml:space="preserve">TNI, Polri, Kehakiman, Bakin (Badan Koordinasi Intelijen</w:t>
      </w:r>
      <w:r>
        <w:t xml:space="preserve"> </w:t>
      </w:r>
      <w:r>
        <w:t xml:space="preserve">Negara), dan instansi lain yang terkait (MK#p51). Komposisi itu</w:t>
      </w:r>
      <w:r>
        <w:t xml:space="preserve"> </w:t>
      </w:r>
      <w:r>
        <w:t xml:space="preserve">menunjukkan bahwa keputusan tentang penggunaan istilah "Cina"</w:t>
      </w:r>
      <w:r>
        <w:t xml:space="preserve"> </w:t>
      </w:r>
      <w:r>
        <w:t xml:space="preserve">versus "Tionghoa" pada nama sebuah organisasi sosial dianggap</w:t>
      </w:r>
      <w:r>
        <w:t xml:space="preserve"> </w:t>
      </w:r>
      <w:r>
        <w:t xml:space="preserve">oleh Departemen Dalam Negeri sebagai keputusan yang memerlukan</w:t>
      </w:r>
      <w:r>
        <w:t xml:space="preserve"> </w:t>
      </w:r>
      <w:r>
        <w:t xml:space="preserve">pertimbangan lintas instansi — bukan keputusan administratif</w:t>
      </w:r>
      <w:r>
        <w:t xml:space="preserve"> </w:t>
      </w:r>
      <w:r>
        <w:t xml:space="preserve">yang dapat diambil oleh satu Direktorat Jenderal sendiri. Yang</w:t>
      </w:r>
      <w:r>
        <w:t xml:space="preserve"> </w:t>
      </w:r>
      <w:r>
        <w:t xml:space="preserve">dapat dibaca dari tingkat pertimbangan itu adalah bahwa</w:t>
      </w:r>
      <w:r>
        <w:t xml:space="preserve"> </w:t>
      </w:r>
      <w:r>
        <w:t xml:space="preserve">istilah "Tionghoa" pada September 1998, enam belas tahun sebelum</w:t>
      </w:r>
      <w:r>
        <w:t xml:space="preserve"> </w:t>
      </w:r>
      <w:r>
        <w:t xml:space="preserve">Keppres 12 Tahun 2014 yang akan formal menetapkannya sebagai</w:t>
      </w:r>
      <w:r>
        <w:t xml:space="preserve"> </w:t>
      </w:r>
      <w:r>
        <w:t xml:space="preserve">istilah resmi (OT#p189, dibahas di Bab 4), masih merupakan</w:t>
      </w:r>
      <w:r>
        <w:t xml:space="preserve"> </w:t>
      </w:r>
      <w:r>
        <w:t xml:space="preserve">istilah yang dipersoalkan secara politis di tingkat birokrasi</w:t>
      </w:r>
      <w:r>
        <w:t xml:space="preserve"> </w:t>
      </w:r>
      <w:r>
        <w:t xml:space="preserve">pusat.</w:t>
      </w:r>
    </w:p>
    <w:p>
      <w:pPr>
        <w:pStyle w:val="BodyText"/>
      </w:pPr>
      <w:r>
        <w:t xml:space="preserve">Utusan dari Bakin yang hadir di Rapat Khusus itu adalah seorang</w:t>
      </w:r>
      <w:r>
        <w:t xml:space="preserve"> </w:t>
      </w:r>
      <w:r>
        <w:t xml:space="preserve">berpangkat Brigadir Jenderal yang menginginkan organisasi</w:t>
      </w:r>
      <w:r>
        <w:t xml:space="preserve"> </w:t>
      </w:r>
      <w:r>
        <w:t xml:space="preserve">diberi nama "Paguyuban Sosial Marga Cina Indonesia" (MK#p51).</w:t>
      </w:r>
      <w:r>
        <w:t xml:space="preserve"> </w:t>
      </w:r>
      <w:r>
        <w:t xml:space="preserve">Tedy mencatat bahwa ia mengenal pejabat itu sebelumnya. "Memang</w:t>
      </w:r>
      <w:r>
        <w:t xml:space="preserve"> </w:t>
      </w:r>
      <w:r>
        <w:t xml:space="preserve">berpangkat Brigjen, tetapi berasal dari Sarjana Wajib Militer,</w:t>
      </w:r>
      <w:r>
        <w:t xml:space="preserve"> </w:t>
      </w:r>
      <w:r>
        <w:t xml:space="preserve">tidak pernah ikut Perang" (MK#p52) — kalimat itu adalah penanda</w:t>
      </w:r>
      <w:r>
        <w:t xml:space="preserve"> </w:t>
      </w:r>
      <w:r>
        <w:t xml:space="preserve">hierarkis yang dapat dibaca pada level militer-internal. Bagi</w:t>
      </w:r>
      <w:r>
        <w:t xml:space="preserve"> </w:t>
      </w:r>
      <w:r>
        <w:t xml:space="preserve">seorang Brigjen TNI yang berkarier melalui Akademi Militer,</w:t>
      </w:r>
      <w:r>
        <w:t xml:space="preserve"> </w:t>
      </w:r>
      <w:r>
        <w:t xml:space="preserve">penugasan tempur di Seroja Timor Timur, SESKOAD, SESKO ABRI,</w:t>
      </w:r>
      <w:r>
        <w:t xml:space="preserve"> </w:t>
      </w:r>
      <w:r>
        <w:t xml:space="preserve">dan Lemhannas, perbedaan antara perwira tinggi dari jalur Akmil</w:t>
      </w:r>
      <w:r>
        <w:t xml:space="preserve"> </w:t>
      </w:r>
      <w:r>
        <w:t xml:space="preserve">dan perwira tinggi dari jalur Sarjana Wajib Militer adalah</w:t>
      </w:r>
      <w:r>
        <w:t xml:space="preserve"> </w:t>
      </w:r>
      <w:r>
        <w:t xml:space="preserve">perbedaan yang substansial dalam tata kelola hierarki militer.</w:t>
      </w:r>
      <w:r>
        <w:t xml:space="preserve"> </w:t>
      </w:r>
      <w:r>
        <w:t xml:space="preserve">Pencatatan itu, yang dapat dibaca sebagai kurang sopan jika</w:t>
      </w:r>
      <w:r>
        <w:t xml:space="preserve"> </w:t>
      </w:r>
      <w:r>
        <w:t xml:space="preserve">diisolasi, dalam konteks pertukaran berikutnya menjadi</w:t>
      </w:r>
      <w:r>
        <w:t xml:space="preserve"> </w:t>
      </w:r>
      <w:r>
        <w:t xml:space="preserve">penanda dasar otoritas: yang mengatakan "Tionghoa" pada Rapat</w:t>
      </w:r>
      <w:r>
        <w:t xml:space="preserve"> </w:t>
      </w:r>
      <w:r>
        <w:t xml:space="preserve">Khusus itu bukan pensiunan yang baru saja pensiun, melainkan</w:t>
      </w:r>
      <w:r>
        <w:t xml:space="preserve"> </w:t>
      </w:r>
      <w:r>
        <w:t xml:space="preserve">seorang Jenderal yang berdasarkan rekam karier memiliki</w:t>
      </w:r>
      <w:r>
        <w:t xml:space="preserve"> </w:t>
      </w:r>
      <w:r>
        <w:t xml:space="preserve">kredibilitas operasional yang setidaknya setara dengan utusan</w:t>
      </w:r>
      <w:r>
        <w:t xml:space="preserve"> </w:t>
      </w:r>
      <w:r>
        <w:t xml:space="preserve">Bakin yang menentang.</w:t>
      </w:r>
    </w:p>
    <w:p>
      <w:pPr>
        <w:pStyle w:val="BodyText"/>
      </w:pPr>
      <w:r>
        <w:t xml:space="preserve">Jawaban Tedy pada Rapat Khusus itu memuat dua argumen yang</w:t>
      </w:r>
      <w:r>
        <w:t xml:space="preserve"> </w:t>
      </w:r>
      <w:r>
        <w:t xml:space="preserve">berbeda yang dirakit dalam satu kalimat. Argumen pertama</w:t>
      </w:r>
      <w:r>
        <w:t xml:space="preserve"> </w:t>
      </w:r>
      <w:r>
        <w:t xml:space="preserve">adalah argumen konstitusional: "istilah Tionghoa sudah sesuai</w:t>
      </w:r>
      <w:r>
        <w:t xml:space="preserve"> </w:t>
      </w:r>
      <w:r>
        <w:t xml:space="preserve">Konstitusi, tercantum dalam Undang-Undang Dasar 45" (MK#p52).</w:t>
      </w:r>
      <w:r>
        <w:t xml:space="preserve"> </w:t>
      </w:r>
      <w:r>
        <w:t xml:space="preserve">Argumen kedua adalah argumen biografi-loyalis: "saya sebagai</w:t>
      </w:r>
      <w:r>
        <w:t xml:space="preserve"> </w:t>
      </w:r>
      <w:r>
        <w:t xml:space="preserve">Jenderal juga sebagai Anggota Veteran Republik Indonesia, 37</w:t>
      </w:r>
      <w:r>
        <w:t xml:space="preserve"> </w:t>
      </w:r>
      <w:r>
        <w:t xml:space="preserve">tahun mengabdi tidak pernah cacat, Saya ingin pakai nama</w:t>
      </w:r>
      <w:r>
        <w:t xml:space="preserve"> </w:t>
      </w:r>
      <w:r>
        <w:t xml:space="preserve">Tionghoa, Saya jamin tetap setia pada Negara NKRI sampai kapan</w:t>
      </w:r>
      <w:r>
        <w:t xml:space="preserve"> </w:t>
      </w:r>
      <w:r>
        <w:t xml:space="preserve">pun" (MK#p52). Yang menarik tentang dua argumen yang dirakit</w:t>
      </w:r>
      <w:r>
        <w:t xml:space="preserve"> </w:t>
      </w:r>
      <w:r>
        <w:t xml:space="preserve">bersama itu adalah pertanggungjawaban masing-masing argumen</w:t>
      </w:r>
      <w:r>
        <w:t xml:space="preserve"> </w:t>
      </w:r>
      <w:r>
        <w:t xml:space="preserve">pada pembongkaran tertentu. Argumen konstitusional menempatkan</w:t>
      </w:r>
      <w:r>
        <w:t xml:space="preserve"> </w:t>
      </w:r>
      <w:r>
        <w:t xml:space="preserve">pertanyaan istilah pada level normatif yang dapat diperiksa</w:t>
      </w:r>
      <w:r>
        <w:t xml:space="preserve"> </w:t>
      </w:r>
      <w:r>
        <w:t xml:space="preserve">oleh siapa pun yang membuka UUD 1945. Argumen biografi-loyalis</w:t>
      </w:r>
      <w:r>
        <w:t xml:space="preserve"> </w:t>
      </w:r>
      <w:r>
        <w:t xml:space="preserve">menempatkan jaminan pelaksanaan pada satu orang dengan rekam</w:t>
      </w:r>
      <w:r>
        <w:t xml:space="preserve"> </w:t>
      </w:r>
      <w:r>
        <w:t xml:space="preserve">karier yang dapat diverifikasi. Dua argumen itu bersama</w:t>
      </w:r>
      <w:r>
        <w:t xml:space="preserve"> </w:t>
      </w:r>
      <w:r>
        <w:t xml:space="preserve">membuat penolakan untuk menggunakan istilah "Cina" sulit untuk</w:t>
      </w:r>
      <w:r>
        <w:t xml:space="preserve"> </w:t>
      </w:r>
      <w:r>
        <w:t xml:space="preserve">dibaca sebagai tindakan separatis atau tidak nasionalis, karena</w:t>
      </w:r>
      <w:r>
        <w:t xml:space="preserve"> </w:t>
      </w:r>
      <w:r>
        <w:t xml:space="preserve">yang menolak adalah Jenderal Veteran yang berargumen lewat</w:t>
      </w:r>
      <w:r>
        <w:t xml:space="preserve"> </w:t>
      </w:r>
      <w:r>
        <w:t xml:space="preserve">Konstitusi.</w:t>
      </w:r>
    </w:p>
    <w:p>
      <w:pPr>
        <w:pStyle w:val="BodyText"/>
      </w:pPr>
      <w:r>
        <w:t xml:space="preserve">Hasil rapat dicatat Tedy dengan satu kalimat singkat: "Maka</w:t>
      </w:r>
      <w:r>
        <w:t xml:space="preserve"> </w:t>
      </w:r>
      <w:r>
        <w:t xml:space="preserve">Tionghoa di ijinkan untuk digunakan pada nama Organisasi</w:t>
      </w:r>
      <w:r>
        <w:t xml:space="preserve"> </w:t>
      </w:r>
      <w:r>
        <w:t xml:space="preserve">PSMTI" (MK#p52). Yang tidak dicatat secara eksplisit adalah</w:t>
      </w:r>
      <w:r>
        <w:t xml:space="preserve"> </w:t>
      </w:r>
      <w:r>
        <w:t xml:space="preserve">seberapa cepat persetujuan itu menghasilkan penerbitan Surat</w:t>
      </w:r>
      <w:r>
        <w:t xml:space="preserve"> </w:t>
      </w:r>
      <w:r>
        <w:t xml:space="preserve">Keterangan Terdaftar. Yang dapat diperiksa secara terpisah</w:t>
      </w:r>
      <w:r>
        <w:t xml:space="preserve"> </w:t>
      </w:r>
      <w:r>
        <w:t xml:space="preserve">adalah bahwa Surat Keterangan Terdaftar Nomor 132 Tahun 1998</w:t>
      </w:r>
      <w:r>
        <w:t xml:space="preserve"> </w:t>
      </w:r>
      <w:r>
        <w:t xml:space="preserve">tertanggal 18 September 1998 (SKT#p1), dan dengan demikian</w:t>
      </w:r>
      <w:r>
        <w:t xml:space="preserve"> </w:t>
      </w:r>
      <w:r>
        <w:t xml:space="preserve">Rapat Khusus tentang nama organisasi pasti diadakan sebelum</w:t>
      </w:r>
      <w:r>
        <w:t xml:space="preserve"> </w:t>
      </w:r>
      <w:r>
        <w:t xml:space="preserve">tanggal itu — kemungkinan besar dalam minggu kedua September.</w:t>
      </w:r>
    </w:p>
    <w:p>
      <w:pPr>
        <w:pStyle w:val="BodyText"/>
      </w:pPr>
      <w:r>
        <w:t xml:space="preserve">Tentang istilah resmi yang Tedy pertahankan pada hari itu,</w:t>
      </w:r>
      <w:r>
        <w:t xml:space="preserve"> </w:t>
      </w:r>
      <w:r>
        <w:t xml:space="preserve">satu bagian di Bab 1 layak diingat kembali. Pada</w:t>
      </w:r>
      <w:r>
        <w:t xml:space="preserve"> </w:t>
      </w:r>
      <w:r>
        <w:t xml:space="preserve">Seminar Nasional yang diselenggarakan PSMTI dan TBTI di</w:t>
      </w:r>
      <w:r>
        <w:t xml:space="preserve"> </w:t>
      </w:r>
      <w:r>
        <w:t xml:space="preserve">Universitas Indonesia pada Februari 1999 — kurang dari setengah</w:t>
      </w:r>
      <w:r>
        <w:t xml:space="preserve"> </w:t>
      </w:r>
      <w:r>
        <w:t xml:space="preserve">tahun setelah Rapat Khusus — Eddie Lembong yang menjabat sebagai</w:t>
      </w:r>
      <w:r>
        <w:t xml:space="preserve"> </w:t>
      </w:r>
      <w:r>
        <w:t xml:space="preserve">Wakil Ketua Umum I PSMTI menyampaikan sambutan berjudul</w:t>
      </w:r>
      <w:r>
        <w:t xml:space="preserve"> </w:t>
      </w:r>
      <w:r>
        <w:t xml:space="preserve">"Tionghoa, bukan Cina." Lima belas tahun kemudian, pada bulan</w:t>
      </w:r>
      <w:r>
        <w:t xml:space="preserve"> </w:t>
      </w:r>
      <w:r>
        <w:t xml:space="preserve">Maret 2014, Presiden Susilo Bambang Yudhoyono menandatangani</w:t>
      </w:r>
      <w:r>
        <w:t xml:space="preserve"> </w:t>
      </w:r>
      <w:r>
        <w:t xml:space="preserve">Keputusan Presiden Nomor 12 Tahun 2014 yang menetapkan istilah</w:t>
      </w:r>
      <w:r>
        <w:t xml:space="preserve"> </w:t>
      </w:r>
      <w:r>
        <w:t xml:space="preserve">"Tionghoa" sebagai istilah resmi yang menggantikan "Cina"</w:t>
      </w:r>
      <w:r>
        <w:t xml:space="preserve"> </w:t>
      </w:r>
      <w:r>
        <w:t xml:space="preserve">dalam dokumen-dokumen pemerintah (OT#p189). Pertarungan istilah</w:t>
      </w:r>
      <w:r>
        <w:t xml:space="preserve"> </w:t>
      </w:r>
      <w:r>
        <w:t xml:space="preserve">yang dimenangkan PSMTI pada September 1998 di Rapat Khusus</w:t>
      </w:r>
      <w:r>
        <w:t xml:space="preserve"> </w:t>
      </w:r>
      <w:r>
        <w:t xml:space="preserve">Departemen Dalam Negeri adalah pertarungan yang sama yang</w:t>
      </w:r>
      <w:r>
        <w:t xml:space="preserve"> </w:t>
      </w:r>
      <w:r>
        <w:t xml:space="preserve">diformalkan oleh Keppres lima belas tahun kemudian.</w:t>
      </w:r>
    </w:p>
    <w:bookmarkEnd w:id="84"/>
    <w:bookmarkStart w:id="85" w:name="sebuah-pertemuan-yang-tidak-resmi"/>
    <w:p>
      <w:pPr>
        <w:pStyle w:val="Heading2"/>
      </w:pPr>
      <w:r>
        <w:t xml:space="preserve">Sebuah pertemuan yang tidak resmi</w:t>
      </w:r>
    </w:p>
    <w:p>
      <w:pPr>
        <w:pStyle w:val="FirstParagraph"/>
      </w:pPr>
      <w:r>
        <w:t xml:space="preserve">Bagian sebelumnya menelusuri proses pendaftaran yang berlangsung</w:t>
      </w:r>
      <w:r>
        <w:t xml:space="preserve"> </w:t>
      </w:r>
      <w:r>
        <w:t xml:space="preserve">di permukaan: surat pemberitahuan pada 28 Agustus, Rapat Khusus</w:t>
      </w:r>
      <w:r>
        <w:t xml:space="preserve"> </w:t>
      </w:r>
      <w:r>
        <w:t xml:space="preserve">tentang nama organisasi, penerbitan Surat Keterangan Terdaftar</w:t>
      </w:r>
      <w:r>
        <w:t xml:space="preserve"> </w:t>
      </w:r>
      <w:r>
        <w:t xml:space="preserve">pada 18 September. Di bawah permukaan itu, dalam catatan</w:t>
      </w:r>
      <w:r>
        <w:t xml:space="preserve"> </w:t>
      </w:r>
      <w:r>
        <w:t xml:space="preserve">Tedy, berlangsung satu pertemuan yang sifatnya berbeda dan yang</w:t>
      </w:r>
      <w:r>
        <w:t xml:space="preserve"> </w:t>
      </w:r>
      <w:r>
        <w:t xml:space="preserve">penting untuk dimengerti.</w:t>
      </w:r>
    </w:p>
    <w:p>
      <w:pPr>
        <w:pStyle w:val="BodyText"/>
      </w:pPr>
      <w:r>
        <w:t xml:space="preserve">Tedy mencatat episode itu dengan presisi yang lebih daripada</w:t>
      </w:r>
      <w:r>
        <w:t xml:space="preserve"> </w:t>
      </w:r>
      <w:r>
        <w:t xml:space="preserve">yang biasa ia gunakan. Pada suatu hari, seorang teman lamanya</w:t>
      </w:r>
      <w:r>
        <w:t xml:space="preserve"> </w:t>
      </w:r>
      <w:r>
        <w:t xml:space="preserve">yang berpangkat Mayor Jenderal menelepon dengan satu pesan yang</w:t>
      </w:r>
      <w:r>
        <w:t xml:space="preserve"> </w:t>
      </w:r>
      <w:r>
        <w:t xml:space="preserve">spesifik: "agar jam 14.00 tepat ke rumahnya, beliau berpesan.</w:t>
      </w:r>
      <w:r>
        <w:t xml:space="preserve"> </w:t>
      </w:r>
      <w:r>
        <w:t xml:space="preserve">Tepat waktu saja, tidak perlu lebih awal" (MK#p53). Tedy datang</w:t>
      </w:r>
      <w:r>
        <w:t xml:space="preserve"> </w:t>
      </w:r>
      <w:r>
        <w:t xml:space="preserve">tepat pukul 14.00. Yang ia temukan di rumah temannya pada jam</w:t>
      </w:r>
      <w:r>
        <w:t xml:space="preserve"> </w:t>
      </w:r>
      <w:r>
        <w:t xml:space="preserve">itu adalah pemandangan yang dapat ia kenali dari karier militernya</w:t>
      </w:r>
      <w:r>
        <w:t xml:space="preserve"> </w:t>
      </w:r>
      <w:r>
        <w:t xml:space="preserve">sendiri: banyak mobil dinas besar yang biasa digunakan para</w:t>
      </w:r>
      <w:r>
        <w:t xml:space="preserve"> </w:t>
      </w:r>
      <w:r>
        <w:t xml:space="preserve">Petinggi TNI dengan pengemudi dan ajudan berpakaian seragam rapi</w:t>
      </w:r>
      <w:r>
        <w:t xml:space="preserve"> </w:t>
      </w:r>
      <w:r>
        <w:t xml:space="preserve">diparkir di sekitar rumah; sejumlah Jenderal sedang berbincang</w:t>
      </w:r>
      <w:r>
        <w:t xml:space="preserve"> </w:t>
      </w:r>
      <w:r>
        <w:t xml:space="preserve">di ruang tamu, "nampaknya baru selesai Rapat" (MK#p53). Catatan</w:t>
      </w:r>
      <w:r>
        <w:t xml:space="preserve"> </w:t>
      </w:r>
      <w:r>
        <w:t xml:space="preserve">yang Tedy tambahkan tentang konteks pertemuan itu adalah catatan</w:t>
      </w:r>
      <w:r>
        <w:t xml:space="preserve"> </w:t>
      </w:r>
      <w:r>
        <w:t xml:space="preserve">yang dapat dipercaya hanya dari sumber dengan pengalaman ABRI</w:t>
      </w:r>
      <w:r>
        <w:t xml:space="preserve"> </w:t>
      </w:r>
      <w:r>
        <w:t xml:space="preserve">langsung: "Dalam lingkungan ABRI bila ada hal-hal yang sensitif,</w:t>
      </w:r>
      <w:r>
        <w:t xml:space="preserve"> </w:t>
      </w:r>
      <w:r>
        <w:t xml:space="preserve">tidak Rapat di kantor, dan tidak perlu dokumentasi dan tidak ada</w:t>
      </w:r>
      <w:r>
        <w:t xml:space="preserve"> </w:t>
      </w:r>
      <w:r>
        <w:t xml:space="preserve">Wartawan termasuk dari Pusat Penerangan ABRI" (MK#p53). Pemilihan</w:t>
      </w:r>
      <w:r>
        <w:t xml:space="preserve"> </w:t>
      </w:r>
      <w:r>
        <w:t xml:space="preserve">rumah pribadi sebagai lokasi rapat, ketiadaan dokumentasi resmi,</w:t>
      </w:r>
      <w:r>
        <w:t xml:space="preserve"> </w:t>
      </w:r>
      <w:r>
        <w:t xml:space="preserve">dan ketiadaan publikasi adalah tiga penanda struktural yang oleh</w:t>
      </w:r>
      <w:r>
        <w:t xml:space="preserve"> </w:t>
      </w:r>
      <w:r>
        <w:t xml:space="preserve">seorang perwira aktif dapat dibaca sebagai sinyal bahwa rapat</w:t>
      </w:r>
      <w:r>
        <w:t xml:space="preserve"> </w:t>
      </w:r>
      <w:r>
        <w:t xml:space="preserve">yang baru selesai itu adalah rapat informal tentang hal yang</w:t>
      </w:r>
      <w:r>
        <w:t xml:space="preserve"> </w:t>
      </w:r>
      <w:r>
        <w:t xml:space="preserve">oleh peserta dianggap sensitif.</w:t>
      </w:r>
    </w:p>
    <w:p>
      <w:pPr>
        <w:pStyle w:val="BodyText"/>
      </w:pPr>
      <w:r>
        <w:t xml:space="preserve">Yang berlangsung pada beberapa menit berikutnya, dalam catatan</w:t>
      </w:r>
      <w:r>
        <w:t xml:space="preserve"> </w:t>
      </w:r>
      <w:r>
        <w:t xml:space="preserve">Tedy, adalah pertukaran kalimat singkat dengan tiga Jenderal</w:t>
      </w:r>
      <w:r>
        <w:t xml:space="preserve"> </w:t>
      </w:r>
      <w:r>
        <w:t xml:space="preserve">senior yang menyapanya saat mereka berdiri di dekat pintu</w:t>
      </w:r>
      <w:r>
        <w:t xml:space="preserve"> </w:t>
      </w:r>
      <w:r>
        <w:t xml:space="preserve">keluar. Seorang Jenderal Bintang Tiga membuka percakapan dengan</w:t>
      </w:r>
      <w:r>
        <w:t xml:space="preserve"> </w:t>
      </w:r>
      <w:r>
        <w:t xml:space="preserve">satu kalimat yang Tedy catat verbatim: "Kamu TNI, kok jadi Cina</w:t>
      </w:r>
      <w:r>
        <w:t xml:space="preserve"> </w:t>
      </w:r>
      <w:r>
        <w:t xml:space="preserve">lagi" — dan Tedy menjawab "Saya TNI, siapa yang bikin Saya jadi</w:t>
      </w:r>
      <w:r>
        <w:t xml:space="preserve"> </w:t>
      </w:r>
      <w:r>
        <w:t xml:space="preserve">Cina?" (MK#p53). Seorang Jenderal Bintang Empat menambahkan</w:t>
      </w:r>
      <w:r>
        <w:t xml:space="preserve"> </w:t>
      </w:r>
      <w:r>
        <w:t xml:space="preserve">pesan operasional: "Ted, kamu jangan bikin Partai ya," yang</w:t>
      </w:r>
      <w:r>
        <w:t xml:space="preserve"> </w:t>
      </w:r>
      <w:r>
        <w:t xml:space="preserve">Tedy jawab dengan "Siap Pak" (MK#p53). Seorang Jenderal</w:t>
      </w:r>
      <w:r>
        <w:t xml:space="preserve"> </w:t>
      </w:r>
      <w:r>
        <w:t xml:space="preserve">Bintang Empat lain, yang Tedy catat sebagai "jabatannya paling</w:t>
      </w:r>
      <w:r>
        <w:t xml:space="preserve"> </w:t>
      </w:r>
      <w:r>
        <w:t xml:space="preserve">tinggi waktu itu," mengajukan pertanyaan yang tampak ganjil di</w:t>
      </w:r>
      <w:r>
        <w:t xml:space="preserve"> </w:t>
      </w:r>
      <w:r>
        <w:t xml:space="preserve">konteks: "Apa itu KKN?" (MK#p53).</w:t>
      </w:r>
    </w:p>
    <w:p>
      <w:pPr>
        <w:pStyle w:val="BodyText"/>
      </w:pPr>
      <w:r>
        <w:t xml:space="preserve">Konteks pertanyaan itu, yang dijawab Tedy dengan beberapa</w:t>
      </w:r>
      <w:r>
        <w:t xml:space="preserve"> </w:t>
      </w:r>
      <w:r>
        <w:t xml:space="preserve">sekuens kalimat, perlu dirangkai dengan hati-hati. Pada tahun</w:t>
      </w:r>
      <w:r>
        <w:t xml:space="preserve"> </w:t>
      </w:r>
      <w:r>
        <w:t xml:space="preserve">1998, akronim KKN yang berlaku dalam wacana publik adalah</w:t>
      </w:r>
      <w:r>
        <w:t xml:space="preserve"> </w:t>
      </w:r>
      <w:r>
        <w:t xml:space="preserve">Korupsi, Kolusi, dan Nepotisme — tiga elemen yang menjadi</w:t>
      </w:r>
      <w:r>
        <w:t xml:space="preserve"> </w:t>
      </w:r>
      <w:r>
        <w:t xml:space="preserve">target utama gerakan Reformasi terhadap Orde Baru. Pertanyaan</w:t>
      </w:r>
      <w:r>
        <w:t xml:space="preserve"> </w:t>
      </w:r>
      <w:r>
        <w:t xml:space="preserve">seorang Jenderal Bintang Empat tentang "apa itu KKN" yang</w:t>
      </w:r>
      <w:r>
        <w:t xml:space="preserve"> </w:t>
      </w:r>
      <w:r>
        <w:t xml:space="preserve">ditujukan kepada Tedy dengan nada yang Tedy tangkap sebagai</w:t>
      </w:r>
      <w:r>
        <w:t xml:space="preserve"> </w:t>
      </w:r>
      <w:r>
        <w:t xml:space="preserve">sinyal bahwa "yang dimaksud beliau bukan KKN biasa" adalah</w:t>
      </w:r>
      <w:r>
        <w:t xml:space="preserve"> </w:t>
      </w:r>
      <w:r>
        <w:t xml:space="preserve">pertanyaan retoris yang akan dijawab oleh penanya sendiri</w:t>
      </w:r>
      <w:r>
        <w:t xml:space="preserve"> </w:t>
      </w:r>
      <w:r>
        <w:t xml:space="preserve">(MK#p54). Tedy menjawab "Siap, belum tahu Pak!" dan menerima</w:t>
      </w:r>
      <w:r>
        <w:t xml:space="preserve"> </w:t>
      </w:r>
      <w:r>
        <w:t xml:space="preserve">jawaban yang Tedy catat verbatim: "Kristen, Katolik, Non Pri"</w:t>
      </w:r>
      <w:r>
        <w:t xml:space="preserve"> </w:t>
      </w:r>
      <w:r>
        <w:t xml:space="preserve">(MK#p54). Setelah mengucapkan tiga frase itu, perwira yang</w:t>
      </w:r>
      <w:r>
        <w:t xml:space="preserve"> </w:t>
      </w:r>
      <w:r>
        <w:t xml:space="preserve">bersangkutan bergegas menuju mobilnya, dan Tedy mengantarnya</w:t>
      </w:r>
      <w:r>
        <w:t xml:space="preserve"> </w:t>
      </w:r>
      <w:r>
        <w:t xml:space="preserve">sampai mobil. Tedy menambahkan satu detail biografis tentang</w:t>
      </w:r>
      <w:r>
        <w:t xml:space="preserve"> </w:t>
      </w:r>
      <w:r>
        <w:t xml:space="preserve">perwira itu: "beliau beragama Katolik" (MK#p54).</w:t>
      </w:r>
    </w:p>
    <w:p>
      <w:pPr>
        <w:pStyle w:val="BodyText"/>
      </w:pPr>
      <w:r>
        <w:t xml:space="preserve">Episode "KKN" itu berdiri di kategori bukti yang spesifik dan</w:t>
      </w:r>
      <w:r>
        <w:t xml:space="preserve"> </w:t>
      </w:r>
      <w:r>
        <w:t xml:space="preserve">yang batasnya harus dikenali. Ia bersumber pada satu memoar</w:t>
      </w:r>
      <w:r>
        <w:t xml:space="preserve"> </w:t>
      </w:r>
      <w:r>
        <w:t xml:space="preserve">dengan satu saksi — Tedy sendiri — yang melaporkan ucapan</w:t>
      </w:r>
      <w:r>
        <w:t xml:space="preserve"> </w:t>
      </w:r>
      <w:r>
        <w:t xml:space="preserve">seorang perwira tinggi pada percakapan informal di sebuah</w:t>
      </w:r>
      <w:r>
        <w:t xml:space="preserve"> </w:t>
      </w:r>
      <w:r>
        <w:t xml:space="preserve">rumah pribadi tanpa dokumentasi tertulis. Tidak ada sumber lain</w:t>
      </w:r>
      <w:r>
        <w:t xml:space="preserve"> </w:t>
      </w:r>
      <w:r>
        <w:t xml:space="preserve">dalam korpus yang tersedia untuk buku ini yang dapat</w:t>
      </w:r>
      <w:r>
        <w:t xml:space="preserve"> </w:t>
      </w:r>
      <w:r>
        <w:t xml:space="preserve">mengonfirmasi, melengkapi, atau membantah laporan tersebut.</w:t>
      </w:r>
      <w:r>
        <w:t xml:space="preserve"> </w:t>
      </w:r>
      <w:r>
        <w:t xml:space="preserve">Yang dapat dirujuk darinya adalah ucapan satu individu, bukan</w:t>
      </w:r>
      <w:r>
        <w:t xml:space="preserve"> </w:t>
      </w:r>
      <w:r>
        <w:t xml:space="preserve">posisi institusional ABRI pada September 1998 terhadap</w:t>
      </w:r>
      <w:r>
        <w:t xml:space="preserve"> </w:t>
      </w:r>
      <w:r>
        <w:t xml:space="preserve">pengabdian Tionghoa Kristen. Pembedaan kategori itu dilekatkan</w:t>
      </w:r>
      <w:r>
        <w:t xml:space="preserve"> </w:t>
      </w:r>
      <w:r>
        <w:t xml:space="preserve">secara struktural dalam cara episode disajikan: dengan</w:t>
      </w:r>
      <w:r>
        <w:t xml:space="preserve"> </w:t>
      </w:r>
      <w:r>
        <w:t xml:space="preserve">pencantuman sumber penuh ke memoar Tedy pada setiap kutipan dan</w:t>
      </w:r>
      <w:r>
        <w:t xml:space="preserve"> </w:t>
      </w:r>
      <w:r>
        <w:t xml:space="preserve">dengan tanpa generalisasi ke tingkat institusi yang sumbernya</w:t>
      </w:r>
      <w:r>
        <w:t xml:space="preserve"> </w:t>
      </w:r>
      <w:r>
        <w:t xml:space="preserve">tidak mendukung.</w:t>
      </w:r>
    </w:p>
    <w:p>
      <w:pPr>
        <w:pStyle w:val="BodyText"/>
      </w:pPr>
      <w:r>
        <w:t xml:space="preserve">Yang dapat diambil dari episode itu sebagai catatan tentang</w:t>
      </w:r>
      <w:r>
        <w:t xml:space="preserve"> </w:t>
      </w:r>
      <w:r>
        <w:t xml:space="preserve">sensitivitas momen pendirian, terlepas dari tingkat</w:t>
      </w:r>
      <w:r>
        <w:t xml:space="preserve"> </w:t>
      </w:r>
      <w:r>
        <w:t xml:space="preserve">generalisasi yang dapat dilakukan, adalah dua hal. Pertama,</w:t>
      </w:r>
      <w:r>
        <w:t xml:space="preserve"> </w:t>
      </w:r>
      <w:r>
        <w:t xml:space="preserve">Tedy sendiri membaca episode itu sebagai sinyal bahwa</w:t>
      </w:r>
      <w:r>
        <w:t xml:space="preserve"> </w:t>
      </w:r>
      <w:r>
        <w:t xml:space="preserve">keputusannya untuk mendirikan PSMTI tanpa izin formal KASAD,</w:t>
      </w:r>
      <w:r>
        <w:t xml:space="preserve"> </w:t>
      </w:r>
      <w:r>
        <w:t xml:space="preserve">yang sudah disinggung dalam Pengantar Eddy Sadeli di Bab 1</w:t>
      </w:r>
      <w:r>
        <w:t xml:space="preserve"> </w:t>
      </w:r>
      <w:r>
        <w:t xml:space="preserve">sebagai risiko karier yang riil (MK#p7), pada satu titik</w:t>
      </w:r>
      <w:r>
        <w:t xml:space="preserve"> </w:t>
      </w:r>
      <w:r>
        <w:t xml:space="preserve">berada "di ujung tanduk" — dalam kalimat Tedy sendiri, ia bisa</w:t>
      </w:r>
      <w:r>
        <w:t xml:space="preserve"> </w:t>
      </w:r>
      <w:r>
        <w:t xml:space="preserve">"dipecat dan tidak mendapatkan Pensiun" karena dinilai</w:t>
      </w:r>
      <w:r>
        <w:t xml:space="preserve"> </w:t>
      </w:r>
      <w:r>
        <w:t xml:space="preserve">melaksanakan kegiatan politik tanpa izin pada masa belum</w:t>
      </w:r>
      <w:r>
        <w:t xml:space="preserve"> </w:t>
      </w:r>
      <w:r>
        <w:t xml:space="preserve">purnatugas (MK#p54). Kedua, kalimat penutup yang Tedy</w:t>
      </w:r>
      <w:r>
        <w:t xml:space="preserve"> </w:t>
      </w:r>
      <w:r>
        <w:t xml:space="preserve">simpulkan dari pertemuan itu adalah kalimat yang menempatkan</w:t>
      </w:r>
      <w:r>
        <w:t xml:space="preserve"> </w:t>
      </w:r>
      <w:r>
        <w:t xml:space="preserve">risiko yang sudah terbuka menjadi risiko yang sudah diakui:</w:t>
      </w:r>
      <w:r>
        <w:t xml:space="preserve"> </w:t>
      </w:r>
      <w:r>
        <w:t xml:space="preserve">"mereka akhirnya memahami dan dapat mentolerir apa yang saya</w:t>
      </w:r>
      <w:r>
        <w:t xml:space="preserve"> </w:t>
      </w:r>
      <w:r>
        <w:t xml:space="preserve">kerjakan, saya merasa lega" (MK#p54). Catatan yang Tedy</w:t>
      </w:r>
      <w:r>
        <w:t xml:space="preserve"> </w:t>
      </w:r>
      <w:r>
        <w:t xml:space="preserve">tambahkan tentang konsekuensi praktis dari pertemuan itu</w:t>
      </w:r>
      <w:r>
        <w:t xml:space="preserve"> </w:t>
      </w:r>
      <w:r>
        <w:t xml:space="preserve">adalah pencatatan administratif yang singkat: "Beberapa hari</w:t>
      </w:r>
      <w:r>
        <w:t xml:space="preserve"> </w:t>
      </w:r>
      <w:r>
        <w:t xml:space="preserve">kemudian Surat Keterangan Terdaftar pun disuruh mengambil di</w:t>
      </w:r>
      <w:r>
        <w:t xml:space="preserve"> </w:t>
      </w:r>
      <w:r>
        <w:t xml:space="preserve">Depdagri" (MK#p54).</w:t>
      </w:r>
    </w:p>
    <w:p>
      <w:pPr>
        <w:pStyle w:val="BodyText"/>
      </w:pPr>
      <w:r>
        <w:t xml:space="preserve">Yang dilewatkan oleh catatan singkat itu, dan yang menjadi</w:t>
      </w:r>
      <w:r>
        <w:t xml:space="preserve"> </w:t>
      </w:r>
      <w:r>
        <w:t xml:space="preserve">salah satu titik analitis yang menopang argumen bab ini,</w:t>
      </w:r>
      <w:r>
        <w:t xml:space="preserve"> </w:t>
      </w:r>
      <w:r>
        <w:t xml:space="preserve">adalah hubungan sebab-akibat antara pertemuan informal di</w:t>
      </w:r>
      <w:r>
        <w:t xml:space="preserve"> </w:t>
      </w:r>
      <w:r>
        <w:t xml:space="preserve">rumah Mayor Jenderal dengan penerbitan Surat Keterangan</w:t>
      </w:r>
      <w:r>
        <w:t xml:space="preserve"> </w:t>
      </w:r>
      <w:r>
        <w:t xml:space="preserve">Terdaftar yang menyusul. Pencatatan kronologis Tedy</w:t>
      </w:r>
      <w:r>
        <w:t xml:space="preserve"> </w:t>
      </w:r>
      <w:r>
        <w:t xml:space="preserve">menempatkan keduanya berurutan; ia tidak menyatakan bahwa</w:t>
      </w:r>
      <w:r>
        <w:t xml:space="preserve"> </w:t>
      </w:r>
      <w:r>
        <w:t xml:space="preserve">pertemuan itu menyebabkan SKT diterbitkan, dan ia juga tidak</w:t>
      </w:r>
      <w:r>
        <w:t xml:space="preserve"> </w:t>
      </w:r>
      <w:r>
        <w:t xml:space="preserve">menolak hipotesis itu. Yang dapat dikatakan dengan adil,</w:t>
      </w:r>
      <w:r>
        <w:t xml:space="preserve"> </w:t>
      </w:r>
      <w:r>
        <w:t xml:space="preserve">tanpa melebihi catatan yang tersedia, adalah bahwa pertemuan</w:t>
      </w:r>
      <w:r>
        <w:t xml:space="preserve"> </w:t>
      </w:r>
      <w:r>
        <w:t xml:space="preserve">informal di rumah perwira tinggi pada awal-pertengahan</w:t>
      </w:r>
      <w:r>
        <w:t xml:space="preserve"> </w:t>
      </w:r>
      <w:r>
        <w:t xml:space="preserve">September 1998 dan penerbitan Surat Keterangan Terdaftar</w:t>
      </w:r>
      <w:r>
        <w:t xml:space="preserve"> </w:t>
      </w:r>
      <w:r>
        <w:t xml:space="preserve">beberapa hari kemudian adalah dua peristiwa yang</w:t>
      </w:r>
      <w:r>
        <w:t xml:space="preserve"> </w:t>
      </w:r>
      <w:r>
        <w:t xml:space="preserve">korelasinya secara temporal dicatat oleh sumber utama, tetapi</w:t>
      </w:r>
      <w:r>
        <w:t xml:space="preserve"> </w:t>
      </w:r>
      <w:r>
        <w:t xml:space="preserve">yang hubungan kausalnya tidak diklaim secara eksplisit oleh</w:t>
      </w:r>
      <w:r>
        <w:t xml:space="preserve"> </w:t>
      </w:r>
      <w:r>
        <w:t xml:space="preserve">sumber itu sendiri.</w:t>
      </w:r>
    </w:p>
    <w:bookmarkEnd w:id="85"/>
    <w:bookmarkStart w:id="86" w:name="susunan-pengurus-dan-piagam-marga"/>
    <w:p>
      <w:pPr>
        <w:pStyle w:val="Heading2"/>
      </w:pPr>
      <w:r>
        <w:t xml:space="preserve">Susunan pengurus dan piagam marga</w:t>
      </w:r>
    </w:p>
    <w:p>
      <w:pPr>
        <w:pStyle w:val="FirstParagraph"/>
      </w:pPr>
      <w:r>
        <w:t xml:space="preserve">Surat Keterangan Terdaftar Nomor 132 Tahun 1998 mencantumkan</w:t>
      </w:r>
      <w:r>
        <w:t xml:space="preserve"> </w:t>
      </w:r>
      <w:r>
        <w:t xml:space="preserve">susunan kepengurusan PSMTI periode 1998-2000 yang terbatas pada</w:t>
      </w:r>
      <w:r>
        <w:t xml:space="preserve"> </w:t>
      </w:r>
      <w:r>
        <w:t xml:space="preserve">tiga jabatan inti yang disyaratkan oleh prosedur pendaftaran</w:t>
      </w:r>
      <w:r>
        <w:t xml:space="preserve"> </w:t>
      </w:r>
      <w:r>
        <w:t xml:space="preserve">Organisasi Kemasyarakatan. Ketua Umum: Brigjen TNI (Purn) Tedy</w:t>
      </w:r>
      <w:r>
        <w:t xml:space="preserve"> </w:t>
      </w:r>
      <w:r>
        <w:t xml:space="preserve">Jusuf. Sekretaris Jenderal: Kamil Setiadi. Bendahara Umum:</w:t>
      </w:r>
      <w:r>
        <w:t xml:space="preserve"> </w:t>
      </w:r>
      <w:r>
        <w:t xml:space="preserve">Gilbert Wiryadinata (SKT#p1). Tiga nama itu, dengan tiga jabatan</w:t>
      </w:r>
      <w:r>
        <w:t xml:space="preserve"> </w:t>
      </w:r>
      <w:r>
        <w:t xml:space="preserve">itu, adalah satu-satunya susunan kepengurusan yang tertera di</w:t>
      </w:r>
      <w:r>
        <w:t xml:space="preserve"> </w:t>
      </w:r>
      <w:r>
        <w:t xml:space="preserve">dokumen negara primer dari deklarasi PSMTI. Susunan yang lebih</w:t>
      </w:r>
      <w:r>
        <w:t xml:space="preserve"> </w:t>
      </w:r>
      <w:r>
        <w:t xml:space="preserve">lengkap, yang mencakup Wakil-Wakil Ketua Umum, para Pengurus</w:t>
      </w:r>
      <w:r>
        <w:t xml:space="preserve"> </w:t>
      </w:r>
      <w:r>
        <w:t xml:space="preserve">Bidang, dan Dewan Pendiri, dicatat di sumber lain dengan format</w:t>
      </w:r>
      <w:r>
        <w:t xml:space="preserve"> </w:t>
      </w:r>
      <w:r>
        <w:t xml:space="preserve">yang lebih panjang.</w:t>
      </w:r>
    </w:p>
    <w:p>
      <w:pPr>
        <w:pStyle w:val="BodyText"/>
      </w:pPr>
      <w:r>
        <w:rPr>
          <w:i/>
          <w:iCs/>
        </w:rPr>
        <w:t xml:space="preserve">Orang Tionghoa Dalam NKRI</w:t>
      </w:r>
      <w:r>
        <w:t xml:space="preserve"> </w:t>
      </w:r>
      <w:r>
        <w:t xml:space="preserve">mencatat daftar lima belas Pendiri</w:t>
      </w:r>
      <w:r>
        <w:t xml:space="preserve"> </w:t>
      </w:r>
      <w:r>
        <w:t xml:space="preserve">Organisasi yang mengiringi pembentukan PSMTI: Anton Haliman</w:t>
      </w:r>
      <w:r>
        <w:t xml:space="preserve"> </w:t>
      </w:r>
      <w:r>
        <w:t xml:space="preserve">(Alm), Brigjen TNI (Purn) Tedy Jusuf, Tedy Sugianto, Dr. Yenny</w:t>
      </w:r>
      <w:r>
        <w:t xml:space="preserve"> </w:t>
      </w:r>
      <w:r>
        <w:t xml:space="preserve">Thamrin MBA, Drs. Hendra Suryana, Dr. (HC) Layto Widjaja,</w:t>
      </w:r>
      <w:r>
        <w:t xml:space="preserve"> </w:t>
      </w:r>
      <w:r>
        <w:t xml:space="preserve">Ernawati Sugondo S.Sos, Drs. Eddy Sadeli SH, Kamil Setiadi,</w:t>
      </w:r>
      <w:r>
        <w:t xml:space="preserve"> </w:t>
      </w:r>
      <w:r>
        <w:t xml:space="preserve">I.G. Hertanto T. Surya SH, Ir. Suyapto Tandyawasesa, Budiman,</w:t>
      </w:r>
      <w:r>
        <w:t xml:space="preserve"> </w:t>
      </w:r>
      <w:r>
        <w:t xml:space="preserve">Ronald Syarif, Kadir, dan Karta Winata (OT#p205). Lima belas</w:t>
      </w:r>
      <w:r>
        <w:t xml:space="preserve"> </w:t>
      </w:r>
      <w:r>
        <w:t xml:space="preserve">nama itu, ketika dibaca dengan profesi yang menyertainya, memuat</w:t>
      </w:r>
      <w:r>
        <w:t xml:space="preserve"> </w:t>
      </w:r>
      <w:r>
        <w:t xml:space="preserve">satu komposisi yang dapat dideskripsikan dengan tiga kategori</w:t>
      </w:r>
      <w:r>
        <w:t xml:space="preserve"> </w:t>
      </w:r>
      <w:r>
        <w:t xml:space="preserve">yang saling mengisi. Sebagian adalah pengusaha mapan dari</w:t>
      </w:r>
      <w:r>
        <w:t xml:space="preserve"> </w:t>
      </w:r>
      <w:r>
        <w:t xml:space="preserve">generasi yang membangun bisnis pada masa Orde Baru — Anton</w:t>
      </w:r>
      <w:r>
        <w:t xml:space="preserve"> </w:t>
      </w:r>
      <w:r>
        <w:t xml:space="preserve">Haliman yang menyediakan jamuan makan malam pada hari deklarasi</w:t>
      </w:r>
      <w:r>
        <w:t xml:space="preserve"> </w:t>
      </w:r>
      <w:r>
        <w:t xml:space="preserve">(MK#p43) adalah contoh dari kategori ini. Sebagian adalah</w:t>
      </w:r>
      <w:r>
        <w:t xml:space="preserve"> </w:t>
      </w:r>
      <w:r>
        <w:t xml:space="preserve">profesional dengan kualifikasi akademik tinggi — gelar Doktor,</w:t>
      </w:r>
      <w:r>
        <w:t xml:space="preserve"> </w:t>
      </w:r>
      <w:r>
        <w:t xml:space="preserve">MBA, SH, dan Insinyur di nama lima belas Pendiri menunjukkan</w:t>
      </w:r>
      <w:r>
        <w:t xml:space="preserve"> </w:t>
      </w:r>
      <w:r>
        <w:t xml:space="preserve">bahwa pendirian PSMTI tidak hanya didukung oleh pengusaha</w:t>
      </w:r>
      <w:r>
        <w:t xml:space="preserve"> </w:t>
      </w:r>
      <w:r>
        <w:t xml:space="preserve">melainkan juga oleh profesi-profesi yang memerlukan pendidikan</w:t>
      </w:r>
      <w:r>
        <w:t xml:space="preserve"> </w:t>
      </w:r>
      <w:r>
        <w:t xml:space="preserve">formal yang substansial. Sebagian adalah perwakilan organisasi</w:t>
      </w:r>
      <w:r>
        <w:t xml:space="preserve"> </w:t>
      </w:r>
      <w:r>
        <w:t xml:space="preserve">komunitas yang sudah berperan di lapisan-lapisan sebelumnya —</w:t>
      </w:r>
      <w:r>
        <w:t xml:space="preserve"> </w:t>
      </w:r>
      <w:r>
        <w:t xml:space="preserve">Ibu Ernawati Sugondo yang membawa pengalaman Bakom PKB adalah</w:t>
      </w:r>
      <w:r>
        <w:t xml:space="preserve"> </w:t>
      </w:r>
      <w:r>
        <w:t xml:space="preserve">contoh dari kategori ini.</w:t>
      </w:r>
    </w:p>
    <w:p>
      <w:pPr>
        <w:pStyle w:val="BodyText"/>
      </w:pPr>
      <w:r>
        <w:t xml:space="preserve">Foto bersama pengurus PSMTI pada acara peresmian 28 September</w:t>
      </w:r>
      <w:r>
        <w:t xml:space="preserve"> </w:t>
      </w:r>
      <w:r>
        <w:t xml:space="preserve">1998 mendokumentasikan dua puluh empat nama yang duduk dan</w:t>
      </w:r>
      <w:r>
        <w:t xml:space="preserve"> </w:t>
      </w:r>
      <w:r>
        <w:t xml:space="preserve">berdiri dengan urutan yang Tedy catat dari kiri ke kanan</w:t>
      </w:r>
      <w:r>
        <w:t xml:space="preserve"> </w:t>
      </w:r>
      <w:r>
        <w:t xml:space="preserve">(MK#p43). Nama-nama yang duduk: Supandi, Ijek Widyakrisnadi,</w:t>
      </w:r>
      <w:r>
        <w:t xml:space="preserve"> </w:t>
      </w:r>
      <w:r>
        <w:t xml:space="preserve">Kamil Setiadi, Tedy Jusuf, Gilbert Wiryadinata, Yenny Thamrin,</w:t>
      </w:r>
      <w:r>
        <w:t xml:space="preserve"> </w:t>
      </w:r>
      <w:r>
        <w:t xml:space="preserve">Ernawati Soegondo, Ronald Syarif, Hidayat Lukman, Jan Widjaja,</w:t>
      </w:r>
      <w:r>
        <w:t xml:space="preserve"> </w:t>
      </w:r>
      <w:r>
        <w:t xml:space="preserve">Teddy Sugianto. Nama-nama yang berdiri: Herman Melawi, Effie</w:t>
      </w:r>
      <w:r>
        <w:t xml:space="preserve"> </w:t>
      </w:r>
      <w:r>
        <w:t xml:space="preserve">Sari, Nancy Widjaja, Eddy Sadeli, Erick Mawardi, Dr. Lie</w:t>
      </w:r>
      <w:r>
        <w:t xml:space="preserve"> </w:t>
      </w:r>
      <w:r>
        <w:t xml:space="preserve">Dharmawan, Karta Winata, Husen Tong, Maskun P, Suyapto</w:t>
      </w:r>
      <w:r>
        <w:t xml:space="preserve"> </w:t>
      </w:r>
      <w:r>
        <w:t xml:space="preserve">Tandyawasesa, Kuncoro Wibowo, Josep Widadya, Usman Effendy</w:t>
      </w:r>
      <w:r>
        <w:t xml:space="preserve"> </w:t>
      </w:r>
      <w:r>
        <w:t xml:space="preserve">(MK#p43). Dua puluh empat nama itu, yang sebagian besar tidak</w:t>
      </w:r>
      <w:r>
        <w:t xml:space="preserve"> </w:t>
      </w:r>
      <w:r>
        <w:t xml:space="preserve">tertera di Surat Keterangan Terdaftar dan sebagian tidak</w:t>
      </w:r>
      <w:r>
        <w:t xml:space="preserve"> </w:t>
      </w:r>
      <w:r>
        <w:t xml:space="preserve">tertera di daftar lima belas Pendiri, adalah pengurus yang</w:t>
      </w:r>
      <w:r>
        <w:t xml:space="preserve"> </w:t>
      </w:r>
      <w:r>
        <w:t xml:space="preserve">dilantik pada hari peresmian dengan jabatan-jabatan yang lebih</w:t>
      </w:r>
      <w:r>
        <w:t xml:space="preserve"> </w:t>
      </w:r>
      <w:r>
        <w:t xml:space="preserve">spesifik di bawah tiga jabatan inti yang sudah disahkan oleh</w:t>
      </w:r>
      <w:r>
        <w:t xml:space="preserve"> </w:t>
      </w:r>
      <w:r>
        <w:t xml:space="preserve">negara.</w:t>
      </w:r>
    </w:p>
    <w:p>
      <w:pPr>
        <w:pStyle w:val="BodyText"/>
      </w:pPr>
      <w:r>
        <w:t xml:space="preserve">Satu catatan yang Tedy tambahkan di bawah daftar foto itu</w:t>
      </w:r>
      <w:r>
        <w:t xml:space="preserve"> </w:t>
      </w:r>
      <w:r>
        <w:t xml:space="preserve">adalah catatan yang penting untuk Bab 6: "Bapak Eddie</w:t>
      </w:r>
      <w:r>
        <w:t xml:space="preserve"> </w:t>
      </w:r>
      <w:r>
        <w:t xml:space="preserve">Lembong sebagai Wakil Ketua Umum rencananya menyampaikan</w:t>
      </w:r>
      <w:r>
        <w:t xml:space="preserve"> </w:t>
      </w:r>
      <w:r>
        <w:t xml:space="preserve">orasi, tetapi tidak jadi" dan "Bpk Eddie Lembong wakil Ketua</w:t>
      </w:r>
      <w:r>
        <w:t xml:space="preserve"> </w:t>
      </w:r>
      <w:r>
        <w:t xml:space="preserve">Umum I tidak ikut dalam sesi foto bersama Pengurus PSMTI yang</w:t>
      </w:r>
      <w:r>
        <w:t xml:space="preserve"> </w:t>
      </w:r>
      <w:r>
        <w:t xml:space="preserve">dilantik" (MK#p43). Dua catatan singkat itu, yang ditulis</w:t>
      </w:r>
      <w:r>
        <w:t xml:space="preserve"> </w:t>
      </w:r>
      <w:r>
        <w:t xml:space="preserve">dengan nada netral dan tanpa elaborasi, menandakan bahwa</w:t>
      </w:r>
      <w:r>
        <w:t xml:space="preserve"> </w:t>
      </w:r>
      <w:r>
        <w:t xml:space="preserve">seorang figur senior dalam susunan kepengurusan yang dilantik</w:t>
      </w:r>
      <w:r>
        <w:t xml:space="preserve"> </w:t>
      </w:r>
      <w:r>
        <w:t xml:space="preserve">pada 28 September 1998 tidak hadir di dua momen simbolik</w:t>
      </w:r>
      <w:r>
        <w:t xml:space="preserve"> </w:t>
      </w:r>
      <w:r>
        <w:t xml:space="preserve">utama dari upacara — orasi yang sudah direncanakan dan foto</w:t>
      </w:r>
      <w:r>
        <w:t xml:space="preserve"> </w:t>
      </w:r>
      <w:r>
        <w:t xml:space="preserve">pengurus yang melembagakan susunan. Konteks dan konsekuensi</w:t>
      </w:r>
      <w:r>
        <w:t xml:space="preserve"> </w:t>
      </w:r>
      <w:r>
        <w:t xml:space="preserve">ketidakhadiran itu akan ditelusuri di Bab 6 dalam kerangka</w:t>
      </w:r>
      <w:r>
        <w:t xml:space="preserve"> </w:t>
      </w:r>
      <w:r>
        <w:t xml:space="preserve">pembentukan Perhimpunan INTI di tahun-tahun berikutnya.</w:t>
      </w:r>
    </w:p>
    <w:p>
      <w:pPr>
        <w:pStyle w:val="BodyText"/>
      </w:pPr>
      <w:r>
        <w:t xml:space="preserve">Selain susunan pengurus, peristiwa 28 September 1998 juga</w:t>
      </w:r>
      <w:r>
        <w:t xml:space="preserve"> </w:t>
      </w:r>
      <w:r>
        <w:t xml:space="preserve">mendokumentasikan penandatanganan Piagam Marga yang menjadi</w:t>
      </w:r>
      <w:r>
        <w:t xml:space="preserve"> </w:t>
      </w:r>
      <w:r>
        <w:t xml:space="preserve">penanda visual dari komposisi marga-marga komunitas Tionghoa</w:t>
      </w:r>
      <w:r>
        <w:t xml:space="preserve"> </w:t>
      </w:r>
      <w:r>
        <w:t xml:space="preserve">Indonesia yang mendukung pendirian organisasi. Prasasti Piagam</w:t>
      </w:r>
      <w:r>
        <w:t xml:space="preserve"> </w:t>
      </w:r>
      <w:r>
        <w:t xml:space="preserve">Marga berbingkai emas berlatar kuning memuat tanda tangan dan</w:t>
      </w:r>
      <w:r>
        <w:t xml:space="preserve"> </w:t>
      </w:r>
      <w:r>
        <w:t xml:space="preserve">nama-nama dalam aksara Tionghoa dan Latin dari para tokoh yang</w:t>
      </w:r>
      <w:r>
        <w:t xml:space="preserve"> </w:t>
      </w:r>
      <w:r>
        <w:t xml:space="preserve">hadir pada deklarasi, dengan logo Paguyuban Sosial Marga</w:t>
      </w:r>
      <w:r>
        <w:t xml:space="preserve"> </w:t>
      </w:r>
      <w:r>
        <w:t xml:space="preserve">Tionghoa Indonesia bertanggal 28 September 1998 di tengah atas</w:t>
      </w:r>
      <w:r>
        <w:t xml:space="preserve"> </w:t>
      </w:r>
      <w:r>
        <w:t xml:space="preserve">(MK#p41). Daftar lengkap 88 marga yang menjadi referensi</w:t>
      </w:r>
      <w:r>
        <w:t xml:space="preserve"> </w:t>
      </w:r>
      <w:r>
        <w:t xml:space="preserve">struktur kepengurusan PSMTI di bagian Marga akan dimuat di</w:t>
      </w:r>
      <w:r>
        <w:t xml:space="preserve"> </w:t>
      </w:r>
      <w:r>
        <w:t xml:space="preserve">Lampiran A1 buku ini. Yang dicatat di sini adalah bahwa</w:t>
      </w:r>
      <w:r>
        <w:t xml:space="preserve"> </w:t>
      </w:r>
      <w:r>
        <w:t xml:space="preserve">penandatanganan Piagam Marga sebagai bagian dari susunan acara</w:t>
      </w:r>
      <w:r>
        <w:t xml:space="preserve"> </w:t>
      </w:r>
      <w:r>
        <w:t xml:space="preserve">deklarasi menyusun salah satu komponen identitas organisasi</w:t>
      </w:r>
      <w:r>
        <w:t xml:space="preserve"> </w:t>
      </w:r>
      <w:r>
        <w:t xml:space="preserve">yang baru berdiri: PSMTI bukan sekadar paguyuban warga</w:t>
      </w:r>
      <w:r>
        <w:t xml:space="preserve"> </w:t>
      </w:r>
      <w:r>
        <w:t xml:space="preserve">keturunan Tionghoa Indonesia secara umum, melainkan paguyuban</w:t>
      </w:r>
      <w:r>
        <w:t xml:space="preserve"> </w:t>
      </w:r>
      <w:r>
        <w:t xml:space="preserve">yang strukturnya berbasis pada konstelasi marga-marga yang</w:t>
      </w:r>
      <w:r>
        <w:t xml:space="preserve"> </w:t>
      </w:r>
      <w:r>
        <w:t xml:space="preserve">sudah ada dalam tradisi komunitas itu sejak generasi-generasi</w:t>
      </w:r>
      <w:r>
        <w:t xml:space="preserve"> </w:t>
      </w:r>
      <w:r>
        <w:t xml:space="preserve">sebelumnya.</w:t>
      </w:r>
    </w:p>
    <w:bookmarkEnd w:id="86"/>
    <w:bookmarkStart w:id="87" w:name="X456fcf0945405821aadc93ce58e7320d74f3a33"/>
    <w:p>
      <w:pPr>
        <w:pStyle w:val="Heading2"/>
      </w:pPr>
      <w:r>
        <w:t xml:space="preserve">Hambatan II: organisasi yang tidak transparan</w:t>
      </w:r>
    </w:p>
    <w:p>
      <w:pPr>
        <w:pStyle w:val="FirstParagraph"/>
      </w:pPr>
      <w:r>
        <w:t xml:space="preserve">Pada bulan-bulan setelah deklarasi PSMTI, dua organisasi lain</w:t>
      </w:r>
      <w:r>
        <w:t xml:space="preserve"> </w:t>
      </w:r>
      <w:r>
        <w:t xml:space="preserve">yang mengklaim mewakili — atau menampung aspirasi — komunitas</w:t>
      </w:r>
      <w:r>
        <w:t xml:space="preserve"> </w:t>
      </w:r>
      <w:r>
        <w:t xml:space="preserve">Tionghoa muncul di Jakarta dengan profil yang oleh Tedy</w:t>
      </w:r>
      <w:r>
        <w:t xml:space="preserve"> </w:t>
      </w:r>
      <w:r>
        <w:t xml:space="preserve">dideskripsikan sebagai "misterius." Pencatatan tentang keduanya</w:t>
      </w:r>
      <w:r>
        <w:t xml:space="preserve"> </w:t>
      </w:r>
      <w:r>
        <w:t xml:space="preserve">oleh Tedy adalah pencatatan yang menarik secara historiografis</w:t>
      </w:r>
      <w:r>
        <w:t xml:space="preserve"> </w:t>
      </w:r>
      <w:r>
        <w:t xml:space="preserve">karena ia datang dari saksi yang aktif menghadiri pertemuan-</w:t>
      </w:r>
      <w:r>
        <w:t xml:space="preserve"> </w:t>
      </w:r>
      <w:r>
        <w:t xml:space="preserve">pertemuan organisasi itu, bukan dari pengamat yang mendengar</w:t>
      </w:r>
      <w:r>
        <w:t xml:space="preserve"> </w:t>
      </w:r>
      <w:r>
        <w:t xml:space="preserve">tentangnya dari luar.</w:t>
      </w:r>
    </w:p>
    <w:p>
      <w:pPr>
        <w:pStyle w:val="BodyText"/>
      </w:pPr>
      <w:r>
        <w:t xml:space="preserve">Organisasi pertama bernama PERSABI — Persatuan Persahabatan</w:t>
      </w:r>
      <w:r>
        <w:t xml:space="preserve"> </w:t>
      </w:r>
      <w:r>
        <w:t xml:space="preserve">Indonesia. Tedy mencatat bahwa para tokoh masyarakat Tionghoa</w:t>
      </w:r>
      <w:r>
        <w:t xml:space="preserve"> </w:t>
      </w:r>
      <w:r>
        <w:t xml:space="preserve">mendapatkan undangan untuk menghadiri acara peresmian PERSABI;</w:t>
      </w:r>
      <w:r>
        <w:t xml:space="preserve"> </w:t>
      </w:r>
      <w:r>
        <w:t xml:space="preserve">Ketua Umumnya adalah Bapak Usman Effendi, dengan Sekretaris</w:t>
      </w:r>
      <w:r>
        <w:t xml:space="preserve"> </w:t>
      </w:r>
      <w:r>
        <w:t xml:space="preserve">Jenderal Suripto SH (MK#p57). Rapat-rapat PERSABI biasanya</w:t>
      </w:r>
      <w:r>
        <w:t xml:space="preserve"> </w:t>
      </w:r>
      <w:r>
        <w:t xml:space="preserve">dilaksanakan di Gedung Bank BNI yang dikenal sebagai Gedung</w:t>
      </w:r>
      <w:r>
        <w:t xml:space="preserve"> </w:t>
      </w:r>
      <w:r>
        <w:t xml:space="preserve">Biru di Harmoni, Jakarta, dengan beberapa puluh tokoh Tionghoa</w:t>
      </w:r>
      <w:r>
        <w:t xml:space="preserve"> </w:t>
      </w:r>
      <w:r>
        <w:t xml:space="preserve">hadir secara rutin (MK#p57). Tedy sendiri rajin hadir. Tema</w:t>
      </w:r>
      <w:r>
        <w:t xml:space="preserve"> </w:t>
      </w:r>
      <w:r>
        <w:t xml:space="preserve">yang biasa diangkat pada rapat-rapat itu adalah penyerapan</w:t>
      </w:r>
      <w:r>
        <w:t xml:space="preserve"> </w:t>
      </w:r>
      <w:r>
        <w:t xml:space="preserve">aspirasi dan keluhan masyarakat Tionghoa setelah kerusuhan</w:t>
      </w:r>
      <w:r>
        <w:t xml:space="preserve"> </w:t>
      </w:r>
      <w:r>
        <w:t xml:space="preserve">Mei — tuntutan agar pelaku dan dalang Mei diusut dan diadili,</w:t>
      </w:r>
      <w:r>
        <w:t xml:space="preserve"> </w:t>
      </w:r>
      <w:r>
        <w:t xml:space="preserve">agar pemerintah meminta maaf, dan agar korban diberi</w:t>
      </w:r>
      <w:r>
        <w:t xml:space="preserve"> </w:t>
      </w:r>
      <w:r>
        <w:t xml:space="preserve">kompensasi (MK#p57). Tuntutan-tuntutan itu, yang sejajar dengan</w:t>
      </w:r>
      <w:r>
        <w:t xml:space="preserve"> </w:t>
      </w:r>
      <w:r>
        <w:t xml:space="preserve">rekomendasi TGPF yang sudah dibahas di Bab 4, tidak mendapat</w:t>
      </w:r>
      <w:r>
        <w:t xml:space="preserve"> </w:t>
      </w:r>
      <w:r>
        <w:t xml:space="preserve">tindak lanjut yang substantif dari pemerintah. PERSABI sendiri,</w:t>
      </w:r>
      <w:r>
        <w:t xml:space="preserve"> </w:t>
      </w:r>
      <w:r>
        <w:t xml:space="preserve">yang aktif pada bulan-bulan setelah Reformasi, pelan-pelan</w:t>
      </w:r>
      <w:r>
        <w:t xml:space="preserve"> </w:t>
      </w:r>
      <w:r>
        <w:t xml:space="preserve">kehilangan tempat di kalender pertemuan-pertemuan komunitas</w:t>
      </w:r>
      <w:r>
        <w:t xml:space="preserve"> </w:t>
      </w:r>
      <w:r>
        <w:t xml:space="preserve">Tionghoa Jakarta.</w:t>
      </w:r>
    </w:p>
    <w:p>
      <w:pPr>
        <w:pStyle w:val="BodyText"/>
      </w:pPr>
      <w:r>
        <w:t xml:space="preserve">Tedy menambahkan satu detail biografis tentang Usman Effendi</w:t>
      </w:r>
      <w:r>
        <w:t xml:space="preserve"> </w:t>
      </w:r>
      <w:r>
        <w:t xml:space="preserve">yang relevan untuk komposisi PERSABI: Usman Effendi adalah</w:t>
      </w:r>
      <w:r>
        <w:t xml:space="preserve"> </w:t>
      </w:r>
      <w:r>
        <w:t xml:space="preserve">seorang Tionghoa Muslim, dengan lembaga Perguruan Tinggi yang</w:t>
      </w:r>
      <w:r>
        <w:t xml:space="preserve"> </w:t>
      </w:r>
      <w:r>
        <w:t xml:space="preserve">berkantor di Mall Pluit (MK#p57). Pada satu pertemuan,</w:t>
      </w:r>
      <w:r>
        <w:t xml:space="preserve"> </w:t>
      </w:r>
      <w:r>
        <w:t xml:space="preserve">beliau menyampaikan kepada Tedy bahwa Tedy layak mendapatkan</w:t>
      </w:r>
      <w:r>
        <w:t xml:space="preserve"> </w:t>
      </w:r>
      <w:r>
        <w:t xml:space="preserve">gelar Doktor Honoris Causa dari lembaganya — dengan syarat</w:t>
      </w:r>
      <w:r>
        <w:t xml:space="preserve"> </w:t>
      </w:r>
      <w:r>
        <w:t xml:space="preserve">penyerahan makalah, uang kuliah dua semester, dan sumbangan</w:t>
      </w:r>
      <w:r>
        <w:t xml:space="preserve"> </w:t>
      </w:r>
      <w:r>
        <w:t xml:space="preserve">dana wisuda yang dideskripsikan sebagai "sukarela" (MK#p57).</w:t>
      </w:r>
      <w:r>
        <w:t xml:space="preserve"> </w:t>
      </w:r>
      <w:r>
        <w:t xml:space="preserve">Tedy menyatakan belum siap. Tawaran gelar akademik dengan</w:t>
      </w:r>
      <w:r>
        <w:t xml:space="preserve"> </w:t>
      </w:r>
      <w:r>
        <w:t xml:space="preserve">prasyarat finansial yang substantif itu adalah satu titik data</w:t>
      </w:r>
      <w:r>
        <w:t xml:space="preserve"> </w:t>
      </w:r>
      <w:r>
        <w:t xml:space="preserve">tentang profil PERSABI sebagai lembaga; profil yang oleh</w:t>
      </w:r>
      <w:r>
        <w:t xml:space="preserve"> </w:t>
      </w:r>
      <w:r>
        <w:t xml:space="preserve">pembaca dapat dikalibrasi sendiri terhadap konvensi pemberian</w:t>
      </w:r>
      <w:r>
        <w:t xml:space="preserve"> </w:t>
      </w:r>
      <w:r>
        <w:t xml:space="preserve">gelar kehormatan yang berlaku di Indonesia.</w:t>
      </w:r>
    </w:p>
    <w:p>
      <w:pPr>
        <w:pStyle w:val="BodyText"/>
      </w:pPr>
      <w:r>
        <w:t xml:space="preserve">Satu pertemuan berikutnya yang Tedy catat tentang Suripto SH,</w:t>
      </w:r>
      <w:r>
        <w:t xml:space="preserve"> </w:t>
      </w:r>
      <w:r>
        <w:t xml:space="preserve">beberapa tahun kemudian ketika Tedy sedang mengikuti proses</w:t>
      </w:r>
      <w:r>
        <w:t xml:space="preserve"> </w:t>
      </w:r>
      <w:r>
        <w:t xml:space="preserve">seleksi sebagai Komisioner Komisi Nasional Hak Asasi Manusia</w:t>
      </w:r>
      <w:r>
        <w:t xml:space="preserve"> </w:t>
      </w:r>
      <w:r>
        <w:t xml:space="preserve">dan tiba di Uji Kelayakan dan Kepatutan di Komisi DPR-RI,</w:t>
      </w:r>
      <w:r>
        <w:t xml:space="preserve"> </w:t>
      </w:r>
      <w:r>
        <w:t xml:space="preserve">adalah pertemuan yang menambah konteks. Suripto SH sudah menjadi</w:t>
      </w:r>
      <w:r>
        <w:t xml:space="preserve"> </w:t>
      </w:r>
      <w:r>
        <w:t xml:space="preserve">Anggota DPR RI dari sebuah Partai tertentu pada waktu itu.</w:t>
      </w:r>
      <w:r>
        <w:t xml:space="preserve"> </w:t>
      </w:r>
      <w:r>
        <w:t xml:space="preserve">Tedy menanyakan bagaimana nasib PERSABI; "beliau senyum saja"</w:t>
      </w:r>
      <w:r>
        <w:t xml:space="preserve"> </w:t>
      </w:r>
      <w:r>
        <w:t xml:space="preserve">(MK#p57). Kalimat penutup yang singkat itu adalah penanda</w:t>
      </w:r>
      <w:r>
        <w:t xml:space="preserve"> </w:t>
      </w:r>
      <w:r>
        <w:t xml:space="preserve">bahwa Tedy sendiri, sebagai partisipan rapat-rapat PERSABI</w:t>
      </w:r>
      <w:r>
        <w:t xml:space="preserve"> </w:t>
      </w:r>
      <w:r>
        <w:t xml:space="preserve">yang rajin, tidak tahu pasti apa yang terjadi pada organisasi</w:t>
      </w:r>
      <w:r>
        <w:t xml:space="preserve"> </w:t>
      </w:r>
      <w:r>
        <w:t xml:space="preserve">itu setelah ia berhenti aktif. Sekretaris Jenderal yang</w:t>
      </w:r>
      <w:r>
        <w:t xml:space="preserve"> </w:t>
      </w:r>
      <w:r>
        <w:t xml:space="preserve">diundang menjawab pertanyaan tentang nasib organisasinya</w:t>
      </w:r>
      <w:r>
        <w:t xml:space="preserve"> </w:t>
      </w:r>
      <w:r>
        <w:t xml:space="preserve">memilih untuk tidak menjawab.</w:t>
      </w:r>
    </w:p>
    <w:p>
      <w:pPr>
        <w:pStyle w:val="BodyText"/>
      </w:pPr>
      <w:r>
        <w:t xml:space="preserve">Organisasi kedua, yang Tedy beri nama "Bakom PKB Perjuangan,"</w:t>
      </w:r>
      <w:r>
        <w:t xml:space="preserve"> </w:t>
      </w:r>
      <w:r>
        <w:t xml:space="preserve">hadir dengan profil yang berbeda. Tedy mencatat bahwa ia</w:t>
      </w:r>
      <w:r>
        <w:t xml:space="preserve"> </w:t>
      </w:r>
      <w:r>
        <w:t xml:space="preserve">beberapa kali diundang ke rapat-rapat sebuah Organisasi baru</w:t>
      </w:r>
      <w:r>
        <w:t xml:space="preserve"> </w:t>
      </w:r>
      <w:r>
        <w:t xml:space="preserve">yang bertempat di sebuah rumah mewah di Menteng, dengan Ketua</w:t>
      </w:r>
      <w:r>
        <w:t xml:space="preserve"> </w:t>
      </w:r>
      <w:r>
        <w:t xml:space="preserve">Organisasi seorang "wanita setengah baya yang cantik, bukan</w:t>
      </w:r>
      <w:r>
        <w:t xml:space="preserve"> </w:t>
      </w:r>
      <w:r>
        <w:t xml:space="preserve">orang Tionghoa, saya tidak ingat namanya" (MK#p58). Sosok</w:t>
      </w:r>
      <w:r>
        <w:t xml:space="preserve"> </w:t>
      </w:r>
      <w:r>
        <w:t xml:space="preserve">Ketua itu menyampaikan bahwa Bakom PKB versi Orde Baru telah</w:t>
      </w:r>
      <w:r>
        <w:t xml:space="preserve"> </w:t>
      </w:r>
      <w:r>
        <w:t xml:space="preserve">bubar, dan kini ia memimpin sebuah organisasi yang "tumbuh</w:t>
      </w:r>
      <w:r>
        <w:t xml:space="preserve"> </w:t>
      </w:r>
      <w:r>
        <w:t xml:space="preserve">dari bawah" yang mencita-citakan pembauran antar-etnis di</w:t>
      </w:r>
      <w:r>
        <w:t xml:space="preserve"> </w:t>
      </w:r>
      <w:r>
        <w:t xml:space="preserve">Indonesia — dengan penekanan khusus pada orang Tionghoa yang</w:t>
      </w:r>
      <w:r>
        <w:t xml:space="preserve"> </w:t>
      </w:r>
      <w:r>
        <w:t xml:space="preserve">"melebur menjadi satu Bangsa yang besar dalam wadah NKRI"</w:t>
      </w:r>
      <w:r>
        <w:t xml:space="preserve"> </w:t>
      </w:r>
      <w:r>
        <w:t xml:space="preserve">(MK#p58). Bab 4 sudah mengangkat sebagian dari episode ini</w:t>
      </w:r>
      <w:r>
        <w:t xml:space="preserve"> </w:t>
      </w:r>
      <w:r>
        <w:t xml:space="preserve">dalam konteks ambivalensi pasca-Bakom PKB, dengan kutipan</w:t>
      </w:r>
      <w:r>
        <w:t xml:space="preserve"> </w:t>
      </w:r>
      <w:r>
        <w:t xml:space="preserve">penting tentang refleksi Tedy bahwa "Orang Tionghoa tidak</w:t>
      </w:r>
      <w:r>
        <w:t xml:space="preserve"> </w:t>
      </w:r>
      <w:r>
        <w:t xml:space="preserve">menaruh dendam, karena Peristiwa Mei 1998 adalah suatu</w:t>
      </w:r>
      <w:r>
        <w:t xml:space="preserve"> </w:t>
      </w:r>
      <w:r>
        <w:t xml:space="preserve">pertarungan antar Elit Politik, yang tidak berperikemanusiaan,</w:t>
      </w:r>
      <w:r>
        <w:t xml:space="preserve"> </w:t>
      </w:r>
      <w:r>
        <w:t xml:space="preserve">bukan dari hati nurani Rakyat Indonesia pada umumnya"</w:t>
      </w:r>
      <w:r>
        <w:t xml:space="preserve"> </w:t>
      </w:r>
      <w:r>
        <w:t xml:space="preserve">(MK#p58, dikutip di Bab 4).</w:t>
      </w:r>
    </w:p>
    <w:p>
      <w:pPr>
        <w:pStyle w:val="BodyText"/>
      </w:pPr>
      <w:r>
        <w:t xml:space="preserve">Yang relevan untuk Bab 5 dari episode itu adalah analisis</w:t>
      </w:r>
      <w:r>
        <w:t xml:space="preserve"> </w:t>
      </w:r>
      <w:r>
        <w:t xml:space="preserve">struktural Tedy tentang organisasi yang dipimpin sosok Ketua</w:t>
      </w:r>
      <w:r>
        <w:t xml:space="preserve"> </w:t>
      </w:r>
      <w:r>
        <w:t xml:space="preserve">tersebut. Tedy mencatat bahwa Bakom PKB versi Orde Baru "tidak</w:t>
      </w:r>
      <w:r>
        <w:t xml:space="preserve"> </w:t>
      </w:r>
      <w:r>
        <w:t xml:space="preserve">terstruktur dari Pusat ke Daerah, tidak ada rantai Komandan</w:t>
      </w:r>
      <w:r>
        <w:t xml:space="preserve"> </w:t>
      </w:r>
      <w:r>
        <w:t xml:space="preserve">atau jalur Kepemimpinan dari atas ke bawah" — tiap-tiap Bakom</w:t>
      </w:r>
      <w:r>
        <w:t xml:space="preserve"> </w:t>
      </w:r>
      <w:r>
        <w:t xml:space="preserve">tingkat Kabupaten, Kota, dan Provinsi adalah mandiri,</w:t>
      </w:r>
      <w:r>
        <w:t xml:space="preserve"> </w:t>
      </w:r>
      <w:r>
        <w:t xml:space="preserve">bertanggung jawab pada Kepala Daerah masing-masing (MK#p58).</w:t>
      </w:r>
      <w:r>
        <w:t xml:space="preserve"> </w:t>
      </w:r>
      <w:r>
        <w:t xml:space="preserve">Organisasi yang dipimpin sosok di Menteng itu, dalam pengamatan</w:t>
      </w:r>
      <w:r>
        <w:t xml:space="preserve"> </w:t>
      </w:r>
      <w:r>
        <w:t xml:space="preserve">Tedy, "merupakan Organisasi yang ada di Pusat saja, tidak</w:t>
      </w:r>
      <w:r>
        <w:t xml:space="preserve"> </w:t>
      </w:r>
      <w:r>
        <w:t xml:space="preserve">pernah mendatangkan unsur-unsur Bakom PKB dari Provinsi /</w:t>
      </w:r>
      <w:r>
        <w:t xml:space="preserve"> </w:t>
      </w:r>
      <w:r>
        <w:t xml:space="preserve">Kabupaten Kota seluruh Indonesia" (MK#p58). Kesimpulan analitis</w:t>
      </w:r>
      <w:r>
        <w:t xml:space="preserve"> </w:t>
      </w:r>
      <w:r>
        <w:t xml:space="preserve">Tedy yang menutup catatannya tentang organisasi itu adalah</w:t>
      </w:r>
      <w:r>
        <w:t xml:space="preserve"> </w:t>
      </w:r>
      <w:r>
        <w:t xml:space="preserve">penilaian yang singkat: "Saya berfikir Organisasi ini untuk</w:t>
      </w:r>
      <w:r>
        <w:t xml:space="preserve"> </w:t>
      </w:r>
      <w:r>
        <w:t xml:space="preserve">mengetahui bagaimana reaksi sebenarnya dari Tokoh orang</w:t>
      </w:r>
      <w:r>
        <w:t xml:space="preserve"> </w:t>
      </w:r>
      <w:r>
        <w:t xml:space="preserve">Tionghoa yang baru mengalami Peristiwa Mei dan apa yang akan</w:t>
      </w:r>
      <w:r>
        <w:t xml:space="preserve"> </w:t>
      </w:r>
      <w:r>
        <w:t xml:space="preserve">dikerjakan selanjutnya" (MK#p58).</w:t>
      </w:r>
    </w:p>
    <w:p>
      <w:pPr>
        <w:pStyle w:val="BodyText"/>
      </w:pPr>
      <w:r>
        <w:t xml:space="preserve">Yang dapat dirangkum dari dua organisasi misterius itu, sebagai</w:t>
      </w:r>
      <w:r>
        <w:t xml:space="preserve"> </w:t>
      </w:r>
      <w:r>
        <w:t xml:space="preserve">konteks bagi pekerjaan PSMTI di tahun-tahun pertamanya, adalah</w:t>
      </w:r>
      <w:r>
        <w:t xml:space="preserve"> </w:t>
      </w:r>
      <w:r>
        <w:t xml:space="preserve">satu pemandangan tentang lanskap organisasional komunitas</w:t>
      </w:r>
      <w:r>
        <w:t xml:space="preserve"> </w:t>
      </w:r>
      <w:r>
        <w:t xml:space="preserve">Tionghoa pasca-Mei 1998. PSMTI bukan satu-satunya inisiatif</w:t>
      </w:r>
      <w:r>
        <w:t xml:space="preserve"> </w:t>
      </w:r>
      <w:r>
        <w:t xml:space="preserve">yang muncul untuk mengisi ruang yang dibuka oleh Reformasi;</w:t>
      </w:r>
      <w:r>
        <w:t xml:space="preserve"> </w:t>
      </w:r>
      <w:r>
        <w:t xml:space="preserve">ada beberapa organisasi yang mengklaim mewakili atau</w:t>
      </w:r>
      <w:r>
        <w:t xml:space="preserve"> </w:t>
      </w:r>
      <w:r>
        <w:t xml:space="preserve">menampung aspirasi komunitas itu, dengan profil pendanaan,</w:t>
      </w:r>
      <w:r>
        <w:t xml:space="preserve"> </w:t>
      </w:r>
      <w:r>
        <w:t xml:space="preserve">struktur, dan tujuan yang tidak selalu transparan. Yang Tedy</w:t>
      </w:r>
      <w:r>
        <w:t xml:space="preserve"> </w:t>
      </w:r>
      <w:r>
        <w:t xml:space="preserve">catat tentang PERSABI dan Bakom PKB Perjuangan adalah catatan</w:t>
      </w:r>
      <w:r>
        <w:t xml:space="preserve"> </w:t>
      </w:r>
      <w:r>
        <w:t xml:space="preserve">yang menempatkan PSMTI sebagai salah satu organisasi yang</w:t>
      </w:r>
      <w:r>
        <w:t xml:space="preserve"> </w:t>
      </w:r>
      <w:r>
        <w:t xml:space="preserve">berdiri di lanskap itu, dengan satu karakter pembeda: PSMTI</w:t>
      </w:r>
      <w:r>
        <w:t xml:space="preserve"> </w:t>
      </w:r>
      <w:r>
        <w:t xml:space="preserve">sejak awal berstruktur dari Pusat ke Daerah dengan rantai</w:t>
      </w:r>
      <w:r>
        <w:t xml:space="preserve"> </w:t>
      </w:r>
      <w:r>
        <w:t xml:space="preserve">kepemimpinan yang dapat diaudit, dan keuangannya — yang akan</w:t>
      </w:r>
      <w:r>
        <w:t xml:space="preserve"> </w:t>
      </w:r>
      <w:r>
        <w:t xml:space="preserve">diuraikan secara terpisah pada bab-bab tentang Munas dan</w:t>
      </w:r>
      <w:r>
        <w:t xml:space="preserve"> </w:t>
      </w:r>
      <w:r>
        <w:t xml:space="preserve">Rakernas — dijalankan dengan transparansi yang dapat diperiksa.</w:t>
      </w:r>
    </w:p>
    <w:bookmarkEnd w:id="87"/>
    <w:bookmarkStart w:id="88" w:name="hambatan-iii-dua-partai-politik-tionghoa"/>
    <w:p>
      <w:pPr>
        <w:pStyle w:val="Heading2"/>
      </w:pPr>
      <w:r>
        <w:t xml:space="preserve">Hambatan III: dua partai politik Tionghoa</w:t>
      </w:r>
    </w:p>
    <w:p>
      <w:pPr>
        <w:pStyle w:val="FirstParagraph"/>
      </w:pPr>
      <w:r>
        <w:t xml:space="preserve">Pada hari-hari pertama setelah Reformasi, syarat mendirikan</w:t>
      </w:r>
      <w:r>
        <w:t xml:space="preserve"> </w:t>
      </w:r>
      <w:r>
        <w:t xml:space="preserve">Partai Politik di Indonesia mengalami pelonggaran yang</w:t>
      </w:r>
      <w:r>
        <w:t xml:space="preserve"> </w:t>
      </w:r>
      <w:r>
        <w:t xml:space="preserve">substansial dibandingkan dengan masa Orde Baru. Tedy mencatat</w:t>
      </w:r>
      <w:r>
        <w:t xml:space="preserve"> </w:t>
      </w:r>
      <w:r>
        <w:t xml:space="preserve">bahwa pada waktu itu syarat mendirikan partai "cukup tanda</w:t>
      </w:r>
      <w:r>
        <w:t xml:space="preserve"> </w:t>
      </w:r>
      <w:r>
        <w:t xml:space="preserve">tangan beberapa puluh orang sebagai Pendiri" (MK#p61).</w:t>
      </w:r>
      <w:r>
        <w:t xml:space="preserve"> </w:t>
      </w:r>
      <w:r>
        <w:t xml:space="preserve">Pelonggaran itu memungkinkan munculnya partai-partai baru dengan</w:t>
      </w:r>
      <w:r>
        <w:t xml:space="preserve"> </w:t>
      </w:r>
      <w:r>
        <w:t xml:space="preserve">basis etnis atau ideologis yang spesifik, dan dua di antaranya</w:t>
      </w:r>
      <w:r>
        <w:t xml:space="preserve"> </w:t>
      </w:r>
      <w:r>
        <w:t xml:space="preserve">muncul dengan basis komunitas Tionghoa.</w:t>
      </w:r>
    </w:p>
    <w:p>
      <w:pPr>
        <w:pStyle w:val="BodyText"/>
      </w:pPr>
      <w:r>
        <w:t xml:space="preserve">Partai pertama, Partai Bhineka Tunggal Ika Indonesia, didirikan</w:t>
      </w:r>
      <w:r>
        <w:t xml:space="preserve"> </w:t>
      </w:r>
      <w:r>
        <w:t xml:space="preserve">pada tanggal 1 Juni 1998 dengan Nurdin Purnomo sebagai Ketua</w:t>
      </w:r>
      <w:r>
        <w:t xml:space="preserve"> </w:t>
      </w:r>
      <w:r>
        <w:t xml:space="preserve">Umum dan Harim Der Singh (keturunan India) sebagai Sekretaris</w:t>
      </w:r>
      <w:r>
        <w:t xml:space="preserve"> </w:t>
      </w:r>
      <w:r>
        <w:t xml:space="preserve">Jenderal (MK#p60). Partai itu ikut Pemilihan Umum 1999 dengan</w:t>
      </w:r>
      <w:r>
        <w:t xml:space="preserve"> </w:t>
      </w:r>
      <w:r>
        <w:t xml:space="preserve">nomor 44, memperoleh 364.291 suara (0,34 persen), dan mendapatkan</w:t>
      </w:r>
      <w:r>
        <w:t xml:space="preserve"> </w:t>
      </w:r>
      <w:r>
        <w:t xml:space="preserve">satu kursi di DPR RI yang diduduki oleh L.T. Susanto dari</w:t>
      </w:r>
      <w:r>
        <w:t xml:space="preserve"> </w:t>
      </w:r>
      <w:r>
        <w:t xml:space="preserve">Kalimantan Barat (MK#p60). Pada 15 Januari 2003 di Grand</w:t>
      </w:r>
      <w:r>
        <w:t xml:space="preserve"> </w:t>
      </w:r>
      <w:r>
        <w:t xml:space="preserve">Ballroom Hotel Arya Duta Jakarta, partai itu mengalami</w:t>
      </w:r>
      <w:r>
        <w:t xml:space="preserve"> </w:t>
      </w:r>
      <w:r>
        <w:t xml:space="preserve">restrukturisasi menjadi Partai Perjuangan Bhineka Tunggal Ika</w:t>
      </w:r>
      <w:r>
        <w:t xml:space="preserve"> </w:t>
      </w:r>
      <w:r>
        <w:t xml:space="preserve">dengan Drs. Frans Tjhai sebagai Ketua Umum dan Tommy S. Suyanto</w:t>
      </w:r>
      <w:r>
        <w:t xml:space="preserve"> </w:t>
      </w:r>
      <w:r>
        <w:t xml:space="preserve">sebagai Sekretaris Jenderal; setahun kemudian, pada 17 Desember</w:t>
      </w:r>
      <w:r>
        <w:t xml:space="preserve"> </w:t>
      </w:r>
      <w:r>
        <w:t xml:space="preserve">2002, Partai Bhineka Tunggal Ika Indonesia berubah nama menjadi</w:t>
      </w:r>
      <w:r>
        <w:t xml:space="preserve"> </w:t>
      </w:r>
      <w:r>
        <w:t xml:space="preserve">Partai Bhineka Indonesia dan ikut Pemilihan Umum 2004 (MK#p60).</w:t>
      </w:r>
      <w:r>
        <w:t xml:space="preserve"> </w:t>
      </w:r>
      <w:r>
        <w:t xml:space="preserve">Kedua partai tidak berhasil mendapatkan kursi di DPR RI pada</w:t>
      </w:r>
      <w:r>
        <w:t xml:space="preserve"> </w:t>
      </w:r>
      <w:r>
        <w:t xml:space="preserve">Pemilu 2004 (MK#p60).</w:t>
      </w:r>
    </w:p>
    <w:p>
      <w:pPr>
        <w:pStyle w:val="BodyText"/>
      </w:pPr>
      <w:r>
        <w:t xml:space="preserve">Partai kedua, Partai Reformasi Tionghoa Indonesia (kemudian</w:t>
      </w:r>
      <w:r>
        <w:t xml:space="preserve"> </w:t>
      </w:r>
      <w:r>
        <w:t xml:space="preserve">disingkat PARTI), muncul dengan mekanisme pembentukan yang</w:t>
      </w:r>
      <w:r>
        <w:t xml:space="preserve"> </w:t>
      </w:r>
      <w:r>
        <w:t xml:space="preserve">secara langsung melibatkan PSMTI sebagai sumber tanda tangan</w:t>
      </w:r>
      <w:r>
        <w:t xml:space="preserve"> </w:t>
      </w:r>
      <w:r>
        <w:t xml:space="preserve">Pendiri. Lius Sungkarisma menemui Tedy dengan ide pembentukan</w:t>
      </w:r>
      <w:r>
        <w:t xml:space="preserve"> </w:t>
      </w:r>
      <w:r>
        <w:t xml:space="preserve">partai dengan rumusan awal yang spesifik: "Partai ini tidak</w:t>
      </w:r>
      <w:r>
        <w:t xml:space="preserve"> </w:t>
      </w:r>
      <w:r>
        <w:t xml:space="preserve">akan mendaftarkan diri sebagai Peserta Pemilu, Partai ini hanya</w:t>
      </w:r>
      <w:r>
        <w:t xml:space="preserve"> </w:t>
      </w:r>
      <w:r>
        <w:t xml:space="preserve">untuk bisa menyampaikan Aspirasi orang Tionghoa pada masyarakat"</w:t>
      </w:r>
      <w:r>
        <w:t xml:space="preserve"> </w:t>
      </w:r>
      <w:r>
        <w:t xml:space="preserve">(MK#p60). Rumusan itu, yang menempatkan partai sebagai wadah</w:t>
      </w:r>
      <w:r>
        <w:t xml:space="preserve"> </w:t>
      </w:r>
      <w:r>
        <w:t xml:space="preserve">penyampaian aspirasi tanpa target elektoral, adalah rumusan yang</w:t>
      </w:r>
      <w:r>
        <w:t xml:space="preserve"> </w:t>
      </w:r>
      <w:r>
        <w:t xml:space="preserve">membuat dukungan tanda tangan dari pengurus PSMTI menjadi</w:t>
      </w:r>
      <w:r>
        <w:t xml:space="preserve"> </w:t>
      </w:r>
      <w:r>
        <w:t xml:space="preserve">permintaan yang dapat dipertimbangkan tanpa konflik kepentingan</w:t>
      </w:r>
      <w:r>
        <w:t xml:space="preserve"> </w:t>
      </w:r>
      <w:r>
        <w:t xml:space="preserve">yang langsung dengan netralitas elektoral PSMTI.</w:t>
      </w:r>
    </w:p>
    <w:p>
      <w:pPr>
        <w:pStyle w:val="BodyText"/>
      </w:pPr>
      <w:r>
        <w:t xml:space="preserve">Karena Lius Sungkarisma kurang tanda tangan beberapa puluh orang</w:t>
      </w:r>
      <w:r>
        <w:t xml:space="preserve"> </w:t>
      </w:r>
      <w:r>
        <w:t xml:space="preserve">untuk memenuhi syarat pendirian partai, dan karena PSMTI memiliki</w:t>
      </w:r>
      <w:r>
        <w:t xml:space="preserve"> </w:t>
      </w:r>
      <w:r>
        <w:t xml:space="preserve">"banyak Pengurus dan Anggota," ia meminta tolong dibantu (MK#p61).</w:t>
      </w:r>
      <w:r>
        <w:t xml:space="preserve"> </w:t>
      </w:r>
      <w:r>
        <w:t xml:space="preserve">Tedy mengundang yang bersangkutan datang ke sebuah Rapat</w:t>
      </w:r>
      <w:r>
        <w:t xml:space="preserve"> </w:t>
      </w:r>
      <w:r>
        <w:t xml:space="preserve">Pengurus PSMTI. Pada rapat itu beberapa pengurus bersedia</w:t>
      </w:r>
      <w:r>
        <w:t xml:space="preserve"> </w:t>
      </w:r>
      <w:r>
        <w:t xml:space="preserve">menandatangani sebagai Pendiri PARTI, dan PARTI kemudian</w:t>
      </w:r>
      <w:r>
        <w:t xml:space="preserve"> </w:t>
      </w:r>
      <w:r>
        <w:t xml:space="preserve">terdaftar sebagai Partai Politik (MK#p61). Mekanisme bantuan</w:t>
      </w:r>
      <w:r>
        <w:t xml:space="preserve"> </w:t>
      </w:r>
      <w:r>
        <w:t xml:space="preserve">itu, yang dilakukan dengan transparan pada Rapat Pengurus</w:t>
      </w:r>
      <w:r>
        <w:t xml:space="preserve"> </w:t>
      </w:r>
      <w:r>
        <w:t xml:space="preserve">PSMTI dan dengan persetujuan masing-masing pengurus yang</w:t>
      </w:r>
      <w:r>
        <w:t xml:space="preserve"> </w:t>
      </w:r>
      <w:r>
        <w:t xml:space="preserve">menandatangani, adalah bantuan operasional yang konsisten</w:t>
      </w:r>
      <w:r>
        <w:t xml:space="preserve"> </w:t>
      </w:r>
      <w:r>
        <w:t xml:space="preserve">dengan rumusan awal Lius bahwa PARTI tidak akan ikut Pemilu.</w:t>
      </w:r>
    </w:p>
    <w:p>
      <w:pPr>
        <w:pStyle w:val="BodyText"/>
      </w:pPr>
      <w:r>
        <w:t xml:space="preserve">Yang terjadi kemudian, dalam catatan Tedy, adalah pergeseran</w:t>
      </w:r>
      <w:r>
        <w:t xml:space="preserve"> </w:t>
      </w:r>
      <w:r>
        <w:t xml:space="preserve">posisi PARTI yang menjadi salah satu episode paling ironis</w:t>
      </w:r>
      <w:r>
        <w:t xml:space="preserve"> </w:t>
      </w:r>
      <w:r>
        <w:t xml:space="preserve">dalam hubungan PSMTI dengan partai-partai politik Tionghoa.</w:t>
      </w:r>
      <w:r>
        <w:t xml:space="preserve"> </w:t>
      </w:r>
      <w:r>
        <w:t xml:space="preserve">"Pada suatu saat, ia atas nama Partai membuat Surat-surat</w:t>
      </w:r>
      <w:r>
        <w:t xml:space="preserve"> </w:t>
      </w:r>
      <w:r>
        <w:t xml:space="preserve">menyatakan tidak setuju keberadaan Taman Budaya Tionghoa di</w:t>
      </w:r>
      <w:r>
        <w:t xml:space="preserve"> </w:t>
      </w:r>
      <w:r>
        <w:t xml:space="preserve">TMII dengan beberapa alasan, Surat itu ditujukan pada Pejabat</w:t>
      </w:r>
      <w:r>
        <w:t xml:space="preserve"> </w:t>
      </w:r>
      <w:r>
        <w:t xml:space="preserve">Eksekutif, Legislatif dan lain-lain" (MK#p61). Surat-surat itu</w:t>
      </w:r>
      <w:r>
        <w:t xml:space="preserve"> </w:t>
      </w:r>
      <w:r>
        <w:t xml:space="preserve">ditujukan kepada pejabat-pejabat yang sama yang sedang menjadi</w:t>
      </w:r>
      <w:r>
        <w:t xml:space="preserve"> </w:t>
      </w:r>
      <w:r>
        <w:t xml:space="preserve">sasaran audiensi PSMTI untuk advokasi pembangunan TBTI —</w:t>
      </w:r>
      <w:r>
        <w:t xml:space="preserve"> </w:t>
      </w:r>
      <w:r>
        <w:t xml:space="preserve">yang akan dibahas secara terperinci di Bab 10 dan Bab 12. Yang</w:t>
      </w:r>
      <w:r>
        <w:t xml:space="preserve"> </w:t>
      </w:r>
      <w:r>
        <w:t xml:space="preserve">membuat episode itu ironis adalah bahwa Pendiri PARTI yang</w:t>
      </w:r>
      <w:r>
        <w:t xml:space="preserve"> </w:t>
      </w:r>
      <w:r>
        <w:t xml:space="preserve">dapat menulis surat atas nama partainya kepada pejabat</w:t>
      </w:r>
      <w:r>
        <w:t xml:space="preserve"> </w:t>
      </w:r>
      <w:r>
        <w:t xml:space="preserve">pemerintah adalah Pendiri yang partainya dapat terdaftar</w:t>
      </w:r>
      <w:r>
        <w:t xml:space="preserve"> </w:t>
      </w:r>
      <w:r>
        <w:t xml:space="preserve">karena tanda tangan yang dikumpulkan dari Rapat Pengurus</w:t>
      </w:r>
      <w:r>
        <w:t xml:space="preserve"> </w:t>
      </w:r>
      <w:r>
        <w:t xml:space="preserve">PSMTI — partai yang berdiri dengan bantuan PSMTI kemudian</w:t>
      </w:r>
      <w:r>
        <w:t xml:space="preserve"> </w:t>
      </w:r>
      <w:r>
        <w:t xml:space="preserve">menentang proyek besar yang sedang dirancang oleh PSMTI.</w:t>
      </w:r>
    </w:p>
    <w:p>
      <w:pPr>
        <w:pStyle w:val="BodyText"/>
      </w:pPr>
      <w:r>
        <w:t xml:space="preserve">Tedy mencatat bahwa "Belakangan dia hentikan kegiatan ini, saya</w:t>
      </w:r>
      <w:r>
        <w:t xml:space="preserve"> </w:t>
      </w:r>
      <w:r>
        <w:t xml:space="preserve">sudah siap-siap berurusan dengan Saya sebagai Pendiri Taman</w:t>
      </w:r>
      <w:r>
        <w:t xml:space="preserve"> </w:t>
      </w:r>
      <w:r>
        <w:t xml:space="preserve">Budaya Tionghoa TMII" (MK#p61). Hentinya protes PARTI terhadap</w:t>
      </w:r>
      <w:r>
        <w:t xml:space="preserve"> </w:t>
      </w:r>
      <w:r>
        <w:t xml:space="preserve">TBTI, yang dicatat sebagai keputusan Pendiri PARTI sendiri,</w:t>
      </w:r>
      <w:r>
        <w:t xml:space="preserve"> </w:t>
      </w:r>
      <w:r>
        <w:t xml:space="preserve">adalah jalan keluar yang menghindari konfrontasi terbuka antara</w:t>
      </w:r>
      <w:r>
        <w:t xml:space="preserve"> </w:t>
      </w:r>
      <w:r>
        <w:t xml:space="preserve">dua entitas yang sebelumnya bekerja sama dalam pembentukan</w:t>
      </w:r>
      <w:r>
        <w:t xml:space="preserve"> </w:t>
      </w:r>
      <w:r>
        <w:t xml:space="preserve">partai. Yang dapat dirangkum dari episode itu sebagai pelajaran</w:t>
      </w:r>
      <w:r>
        <w:t xml:space="preserve"> </w:t>
      </w:r>
      <w:r>
        <w:t xml:space="preserve">struktural untuk PSMTI adalah satu pelajaran tentang batas</w:t>
      </w:r>
      <w:r>
        <w:t xml:space="preserve"> </w:t>
      </w:r>
      <w:r>
        <w:t xml:space="preserve">bantuan antar-organisasi dalam sistem multi-partai pasca-</w:t>
      </w:r>
      <w:r>
        <w:t xml:space="preserve"> </w:t>
      </w:r>
      <w:r>
        <w:t xml:space="preserve">Reformasi: bantuan tanda tangan untuk pendirian partai dapat</w:t>
      </w:r>
      <w:r>
        <w:t xml:space="preserve"> </w:t>
      </w:r>
      <w:r>
        <w:t xml:space="preserve">dilakukan dengan rumusan awal yang spesifik, tetapi rumusan</w:t>
      </w:r>
      <w:r>
        <w:t xml:space="preserve"> </w:t>
      </w:r>
      <w:r>
        <w:t xml:space="preserve">awal itu tidak mengikat partai yang baru berdiri setelah ia</w:t>
      </w:r>
      <w:r>
        <w:t xml:space="preserve"> </w:t>
      </w:r>
      <w:r>
        <w:t xml:space="preserve">beroperasi.</w:t>
      </w:r>
    </w:p>
    <w:p>
      <w:pPr>
        <w:pStyle w:val="BodyText"/>
      </w:pPr>
      <w:r>
        <w:t xml:space="preserve">Episode PARTI menjadi konteks empiris bagi keputusan struktural</w:t>
      </w:r>
      <w:r>
        <w:t xml:space="preserve"> </w:t>
      </w:r>
      <w:r>
        <w:t xml:space="preserve">PSMTI yang sudah dirumuskan sejak awal dan yang akan ditegaskan</w:t>
      </w:r>
      <w:r>
        <w:t xml:space="preserve"> </w:t>
      </w:r>
      <w:r>
        <w:t xml:space="preserve">dalam dokumen-dokumen organisasionalnya: "PSMTI bukan</w:t>
      </w:r>
      <w:r>
        <w:t xml:space="preserve"> </w:t>
      </w:r>
      <w:r>
        <w:t xml:space="preserve">Organisasi Politik atau Partai Politik" dan "tidak Berafiliasi</w:t>
      </w:r>
      <w:r>
        <w:t xml:space="preserve"> </w:t>
      </w:r>
      <w:r>
        <w:t xml:space="preserve">pada suatu Organisasi Partai Politik tertentu" (OT#p205).</w:t>
      </w:r>
      <w:r>
        <w:t xml:space="preserve"> </w:t>
      </w:r>
      <w:r>
        <w:t xml:space="preserve">Tedy mendeskripsikan posisi struktural itu dalam dua paragraf</w:t>
      </w:r>
      <w:r>
        <w:t xml:space="preserve"> </w:t>
      </w:r>
      <w:r>
        <w:t xml:space="preserve">yang membedakan dengan jelas peran PSMTI dari peran partai</w:t>
      </w:r>
      <w:r>
        <w:t xml:space="preserve"> </w:t>
      </w:r>
      <w:r>
        <w:t xml:space="preserve">politik (MK#p119, MK#p120). PSMTI dibentuk "bukan untuk</w:t>
      </w:r>
      <w:r>
        <w:t xml:space="preserve"> </w:t>
      </w:r>
      <w:r>
        <w:t xml:space="preserve">memperoleh Kekuasaan, bukan mencari masa untuk memenangkan</w:t>
      </w:r>
      <w:r>
        <w:t xml:space="preserve"> </w:t>
      </w:r>
      <w:r>
        <w:t xml:space="preserve">Pemilu" (MK#p119); ia adalah organisasi berdasarkan kesamaan</w:t>
      </w:r>
      <w:r>
        <w:t xml:space="preserve"> </w:t>
      </w:r>
      <w:r>
        <w:t xml:space="preserve">etnis dengan tradisi dan budayanya, yang memperjuangkan hak</w:t>
      </w:r>
      <w:r>
        <w:t xml:space="preserve"> </w:t>
      </w:r>
      <w:r>
        <w:t xml:space="preserve">dan kewajiban setara sebagai Warga Negara Indonesia (MK#p119).</w:t>
      </w:r>
      <w:r>
        <w:t xml:space="preserve"> </w:t>
      </w:r>
      <w:r>
        <w:t xml:space="preserve">Tokoh-tokoh Tionghoa yang berkiprah di bidang politik</w:t>
      </w:r>
      <w:r>
        <w:t xml:space="preserve"> </w:t>
      </w:r>
      <w:r>
        <w:t xml:space="preserve">diakomodir dalam struktur PSMTI sebagai Ketua Kehormatan atau</w:t>
      </w:r>
      <w:r>
        <w:t xml:space="preserve"> </w:t>
      </w:r>
      <w:r>
        <w:t xml:space="preserve">Penasihat, tidak sebagai Pengurus (MK#p120) — keputusan yang</w:t>
      </w:r>
      <w:r>
        <w:t xml:space="preserve"> </w:t>
      </w:r>
      <w:r>
        <w:t xml:space="preserve">dirumuskan untuk mencegah situasi di mana seorang Pengurus</w:t>
      </w:r>
      <w:r>
        <w:t xml:space="preserve"> </w:t>
      </w:r>
      <w:r>
        <w:t xml:space="preserve">PSMTI yang aktif di partai politik tertentu akan mendahulukan</w:t>
      </w:r>
      <w:r>
        <w:t xml:space="preserve"> </w:t>
      </w:r>
      <w:r>
        <w:t xml:space="preserve">kepentingan partainya atas kepentingan PSMTI dan menjadi sebab</w:t>
      </w:r>
      <w:r>
        <w:t xml:space="preserve"> </w:t>
      </w:r>
      <w:r>
        <w:t xml:space="preserve">perpecahan di dalam (MK#p120). Untuk situasi yang lebih</w:t>
      </w:r>
      <w:r>
        <w:t xml:space="preserve"> </w:t>
      </w:r>
      <w:r>
        <w:t xml:space="preserve">spesifik di mana seorang calon Kepala Daerah adalah teman akrab</w:t>
      </w:r>
      <w:r>
        <w:t xml:space="preserve"> </w:t>
      </w:r>
      <w:r>
        <w:t xml:space="preserve">dan ingin dapat dukungan suara atau dana dari PSMTI, mekanisme</w:t>
      </w:r>
      <w:r>
        <w:t xml:space="preserve"> </w:t>
      </w:r>
      <w:r>
        <w:t xml:space="preserve">yang dirumuskan adalah pembentukan Tim Sukses sebagai</w:t>
      </w:r>
      <w:r>
        <w:t xml:space="preserve"> </w:t>
      </w:r>
      <w:r>
        <w:t xml:space="preserve">Organisasi Sayap temporer yang aktif hanya selama kampanye dan</w:t>
      </w:r>
      <w:r>
        <w:t xml:space="preserve"> </w:t>
      </w:r>
      <w:r>
        <w:t xml:space="preserve">bubar setelah Pemilu atau Pilkada selesai (MK#p120). PSMTI</w:t>
      </w:r>
      <w:r>
        <w:t xml:space="preserve"> </w:t>
      </w:r>
      <w:r>
        <w:t xml:space="preserve">sebagai organisasi tetap netral pada setiap Pemilu atau</w:t>
      </w:r>
      <w:r>
        <w:t xml:space="preserve"> </w:t>
      </w:r>
      <w:r>
        <w:t xml:space="preserve">Pilkada, dengan anjuran kepada orang Tionghoa untuk datang ke</w:t>
      </w:r>
      <w:r>
        <w:t xml:space="preserve"> </w:t>
      </w:r>
      <w:r>
        <w:t xml:space="preserve">TPS dengan pilihan terakhir terserah pada hati nurani</w:t>
      </w:r>
      <w:r>
        <w:t xml:space="preserve"> </w:t>
      </w:r>
      <w:r>
        <w:t xml:space="preserve">masing-masing (MK#p120).</w:t>
      </w:r>
    </w:p>
    <w:bookmarkEnd w:id="88"/>
    <w:bookmarkStart w:id="89" w:name="penutup-tiga-keputusan-struktural"/>
    <w:p>
      <w:pPr>
        <w:pStyle w:val="Heading2"/>
      </w:pPr>
      <w:r>
        <w:t xml:space="preserve">Penutup: tiga keputusan struktural</w:t>
      </w:r>
    </w:p>
    <w:p>
      <w:pPr>
        <w:pStyle w:val="FirstParagraph"/>
      </w:pPr>
      <w:r>
        <w:t xml:space="preserve">Pendaftaran PSMTI yang berlangsung antara akhir Agustus dan</w:t>
      </w:r>
      <w:r>
        <w:t xml:space="preserve"> </w:t>
      </w:r>
      <w:r>
        <w:t xml:space="preserve">pertengahan September 1998, dan deklarasi yang berlangsung</w:t>
      </w:r>
      <w:r>
        <w:t xml:space="preserve"> </w:t>
      </w:r>
      <w:r>
        <w:t xml:space="preserve">sepuluh hari setelah Surat Keterangan Terdaftar diterbitkan,</w:t>
      </w:r>
      <w:r>
        <w:t xml:space="preserve"> </w:t>
      </w:r>
      <w:r>
        <w:t xml:space="preserve">menyusun tiga keputusan struktural yang akan menentukan karakter</w:t>
      </w:r>
      <w:r>
        <w:t xml:space="preserve"> </w:t>
      </w:r>
      <w:r>
        <w:t xml:space="preserve">organisasi selama dua dekade berikutnya. Tiga keputusan itu</w:t>
      </w:r>
      <w:r>
        <w:t xml:space="preserve"> </w:t>
      </w:r>
      <w:r>
        <w:t xml:space="preserve">dirangkai dari material yang sudah diuraikan di bagian-bagian</w:t>
      </w:r>
      <w:r>
        <w:t xml:space="preserve"> </w:t>
      </w:r>
      <w:r>
        <w:t xml:space="preserve">sebelumnya, dan masing-masing dapat dirumuskan dengan satu</w:t>
      </w:r>
      <w:r>
        <w:t xml:space="preserve"> </w:t>
      </w:r>
      <w:r>
        <w:t xml:space="preserve">kalimat yang dapat diperiksa.</w:t>
      </w:r>
    </w:p>
    <w:p>
      <w:pPr>
        <w:pStyle w:val="BodyText"/>
      </w:pPr>
      <w:r>
        <w:t xml:space="preserve">Keputusan pertama adalah keputusan untuk tidak mengundang</w:t>
      </w:r>
      <w:r>
        <w:t xml:space="preserve"> </w:t>
      </w:r>
      <w:r>
        <w:t xml:space="preserve">pejabat negara pada acara deklarasi 28 September 1998. Yang</w:t>
      </w:r>
      <w:r>
        <w:t xml:space="preserve"> </w:t>
      </w:r>
      <w:r>
        <w:t xml:space="preserve">diakibatkan oleh keputusan itu adalah pemindahan sumber</w:t>
      </w:r>
      <w:r>
        <w:t xml:space="preserve"> </w:t>
      </w:r>
      <w:r>
        <w:t xml:space="preserve">legitimasi simbolik organisasi dari pejabat yang hadir ke</w:t>
      </w:r>
      <w:r>
        <w:t xml:space="preserve"> </w:t>
      </w:r>
      <w:r>
        <w:t xml:space="preserve">komunitas yang hadir. Yang dibutuhkan oleh PSMTI untuk</w:t>
      </w:r>
      <w:r>
        <w:t xml:space="preserve"> </w:t>
      </w:r>
      <w:r>
        <w:t xml:space="preserve">mempertahankan legitimasi setelah hari deklarasi adalah hasil</w:t>
      </w:r>
      <w:r>
        <w:t xml:space="preserve"> </w:t>
      </w:r>
      <w:r>
        <w:t xml:space="preserve">kerja yang dapat dilihat publik selama bulan-bulan dan</w:t>
      </w:r>
      <w:r>
        <w:t xml:space="preserve"> </w:t>
      </w:r>
      <w:r>
        <w:t xml:space="preserve">tahun-tahun berikutnya — kunjungan ke daerah pasca-kerusuhan</w:t>
      </w:r>
      <w:r>
        <w:t xml:space="preserve"> </w:t>
      </w:r>
      <w:r>
        <w:t xml:space="preserve">yang akan dibahas di Bab 8, advokasi pencabutan peraturan</w:t>
      </w:r>
      <w:r>
        <w:t xml:space="preserve"> </w:t>
      </w:r>
      <w:r>
        <w:t xml:space="preserve">diskriminatif yang akan menemui pintu Inpres 6/2000 Gus Dur</w:t>
      </w:r>
      <w:r>
        <w:t xml:space="preserve"> </w:t>
      </w:r>
      <w:r>
        <w:t xml:space="preserve">dan Keppres 19/2002 Megawati, pembangunan struktur kepengurusan</w:t>
      </w:r>
      <w:r>
        <w:t xml:space="preserve"> </w:t>
      </w:r>
      <w:r>
        <w:t xml:space="preserve">yang menyebar ke seratus dua puluh delapan kota di Indonesia</w:t>
      </w:r>
      <w:r>
        <w:t xml:space="preserve"> </w:t>
      </w:r>
      <w:r>
        <w:t xml:space="preserve">yang akan diuraikan di Bab 11. Tanpa hasil-hasil itu,</w:t>
      </w:r>
      <w:r>
        <w:t xml:space="preserve"> </w:t>
      </w:r>
      <w:r>
        <w:t xml:space="preserve">keputusan untuk tidak mengundang pejabat pada hari deklarasi</w:t>
      </w:r>
      <w:r>
        <w:t xml:space="preserve"> </w:t>
      </w:r>
      <w:r>
        <w:t xml:space="preserve">akan membuat PSMTI sebagai paguyuban tanpa pengakuan struktural</w:t>
      </w:r>
      <w:r>
        <w:t xml:space="preserve"> </w:t>
      </w:r>
      <w:r>
        <w:t xml:space="preserve">yang konkret; dengan hasil-hasil itu, keputusan tersebut menjadi</w:t>
      </w:r>
      <w:r>
        <w:t xml:space="preserve"> </w:t>
      </w:r>
      <w:r>
        <w:t xml:space="preserve">keputusan yang menetapkan profil organisasi yang sumber</w:t>
      </w:r>
      <w:r>
        <w:t xml:space="preserve"> </w:t>
      </w:r>
      <w:r>
        <w:t xml:space="preserve">otoritasnya adalah komunitas, bukan negara.</w:t>
      </w:r>
    </w:p>
    <w:p>
      <w:pPr>
        <w:pStyle w:val="BodyText"/>
      </w:pPr>
      <w:r>
        <w:t xml:space="preserve">Keputusan kedua adalah keputusan untuk bertahan dengan istilah</w:t>
      </w:r>
      <w:r>
        <w:t xml:space="preserve"> </w:t>
      </w:r>
      <w:r>
        <w:t xml:space="preserve">"Tionghoa" pada Rapat Khusus di Departemen Dalam Negeri yang</w:t>
      </w:r>
      <w:r>
        <w:t xml:space="preserve"> </w:t>
      </w:r>
      <w:r>
        <w:t xml:space="preserve">mendorong pemakaian istilah "Cina." Yang diakibatkan oleh</w:t>
      </w:r>
      <w:r>
        <w:t xml:space="preserve"> </w:t>
      </w:r>
      <w:r>
        <w:t xml:space="preserve">keputusan itu adalah pemeliharaan satu titik linguistik yang</w:t>
      </w:r>
      <w:r>
        <w:t xml:space="preserve"> </w:t>
      </w:r>
      <w:r>
        <w:t xml:space="preserve">menopang identitas komunitas yang diwakili: istilah "Tionghoa"</w:t>
      </w:r>
      <w:r>
        <w:t xml:space="preserve"> </w:t>
      </w:r>
      <w:r>
        <w:t xml:space="preserve">yang berakar pada tradisi penamaan diri komunitas itu sendiri</w:t>
      </w:r>
      <w:r>
        <w:t xml:space="preserve"> </w:t>
      </w:r>
      <w:r>
        <w:t xml:space="preserve">dipertahankan sebagai istilah resmi organisasi, dan</w:t>
      </w:r>
      <w:r>
        <w:t xml:space="preserve"> </w:t>
      </w:r>
      <w:r>
        <w:t xml:space="preserve">pertarungan tentang istilah itu — yang dirumuskan dengan</w:t>
      </w:r>
      <w:r>
        <w:t xml:space="preserve"> </w:t>
      </w:r>
      <w:r>
        <w:t xml:space="preserve">argumen konstitusional dan argumen biografi-loyalis di Rapat</w:t>
      </w:r>
      <w:r>
        <w:t xml:space="preserve"> </w:t>
      </w:r>
      <w:r>
        <w:t xml:space="preserve">Khusus September 1998 — akan dilanjutkan dalam Seminar</w:t>
      </w:r>
      <w:r>
        <w:t xml:space="preserve"> </w:t>
      </w:r>
      <w:r>
        <w:t xml:space="preserve">Nasional 1999 yang dipimpin Eddie Lembong dan kemudian dalam</w:t>
      </w:r>
      <w:r>
        <w:t xml:space="preserve"> </w:t>
      </w:r>
      <w:r>
        <w:t xml:space="preserve">advokasi yang berujung pada Keppres 12/2014. Pertarungan itu</w:t>
      </w:r>
      <w:r>
        <w:t xml:space="preserve"> </w:t>
      </w:r>
      <w:r>
        <w:t xml:space="preserve">adalah pertarungan struktural tentang siapa yang berhak</w:t>
      </w:r>
      <w:r>
        <w:t xml:space="preserve"> </w:t>
      </w:r>
      <w:r>
        <w:t xml:space="preserve">mendefinisikan istilah yang merujuk pada komunitas — apakah</w:t>
      </w:r>
      <w:r>
        <w:t xml:space="preserve"> </w:t>
      </w:r>
      <w:r>
        <w:t xml:space="preserve">birokrasi pusat yang oleh Tedy dikatakan masih hidup dengan</w:t>
      </w:r>
      <w:r>
        <w:t xml:space="preserve"> </w:t>
      </w:r>
      <w:r>
        <w:t xml:space="preserve">arsitektur diskriminasi Orde Baru, atau komunitas itu sendiri</w:t>
      </w:r>
      <w:r>
        <w:t xml:space="preserve"> </w:t>
      </w:r>
      <w:r>
        <w:t xml:space="preserve">yang sejak generasi-generasi sebelumnya sudah menggunakan</w:t>
      </w:r>
      <w:r>
        <w:t xml:space="preserve"> </w:t>
      </w:r>
      <w:r>
        <w:t xml:space="preserve">"Tionghoa" sebagai nama bagi dirinya.</w:t>
      </w:r>
    </w:p>
    <w:p>
      <w:pPr>
        <w:pStyle w:val="BodyText"/>
      </w:pPr>
      <w:r>
        <w:t xml:space="preserve">Keputusan ketiga adalah keputusan untuk tidak menjadi organisasi</w:t>
      </w:r>
      <w:r>
        <w:t xml:space="preserve"> </w:t>
      </w:r>
      <w:r>
        <w:t xml:space="preserve">politik dan untuk tidak berafiliasi pada partai politik</w:t>
      </w:r>
      <w:r>
        <w:t xml:space="preserve"> </w:t>
      </w:r>
      <w:r>
        <w:t xml:space="preserve">tertentu. Yang diakibatkan oleh keputusan itu adalah pembukaan</w:t>
      </w:r>
      <w:r>
        <w:t xml:space="preserve"> </w:t>
      </w:r>
      <w:r>
        <w:t xml:space="preserve">ruang untuk PSMTI menjadi wadah lintas-partai bagi anggotanya</w:t>
      </w:r>
      <w:r>
        <w:t xml:space="preserve"> </w:t>
      </w:r>
      <w:r>
        <w:t xml:space="preserve">yang berkiprah di partai-partai yang berbeda — dengan jabatan</w:t>
      </w:r>
      <w:r>
        <w:t xml:space="preserve"> </w:t>
      </w:r>
      <w:r>
        <w:t xml:space="preserve">Ketua Kehormatan dan Penasihat sebagai posisi yang dapat</w:t>
      </w:r>
      <w:r>
        <w:t xml:space="preserve"> </w:t>
      </w:r>
      <w:r>
        <w:t xml:space="preserve">diisi oleh tokoh-tokoh Tionghoa yang sudah terjun ke politik</w:t>
      </w:r>
      <w:r>
        <w:t xml:space="preserve"> </w:t>
      </w:r>
      <w:r>
        <w:t xml:space="preserve">elektoral, dan dengan mekanisme Tim Sukses temporer sebagai</w:t>
      </w:r>
      <w:r>
        <w:t xml:space="preserve"> </w:t>
      </w:r>
      <w:r>
        <w:t xml:space="preserve">saluran untuk dukungan elektoral yang spesifik. Yang ditegaskan</w:t>
      </w:r>
      <w:r>
        <w:t xml:space="preserve"> </w:t>
      </w:r>
      <w:r>
        <w:t xml:space="preserve">oleh keputusan itu adalah bahwa PSMTI sebagai organisasi adalah</w:t>
      </w:r>
      <w:r>
        <w:t xml:space="preserve"> </w:t>
      </w:r>
      <w:r>
        <w:t xml:space="preserve">infrastruktur identitas — bukan kendaraan elektoral. Pengalaman</w:t>
      </w:r>
      <w:r>
        <w:t xml:space="preserve"> </w:t>
      </w:r>
      <w:r>
        <w:t xml:space="preserve">PARTI yang awalnya didukung dengan tanda tangan dari Rapat</w:t>
      </w:r>
      <w:r>
        <w:t xml:space="preserve"> </w:t>
      </w:r>
      <w:r>
        <w:t xml:space="preserve">Pengurus PSMTI dan yang kemudian menentang TBTI adalah konteks</w:t>
      </w:r>
      <w:r>
        <w:t xml:space="preserve"> </w:t>
      </w:r>
      <w:r>
        <w:t xml:space="preserve">empiris yang menegaskan rasionalitas keputusan struktural itu:</w:t>
      </w:r>
      <w:r>
        <w:t xml:space="preserve"> </w:t>
      </w:r>
      <w:r>
        <w:t xml:space="preserve">afiliasi antar-organisasi dengan partai politik dapat</w:t>
      </w:r>
      <w:r>
        <w:t xml:space="preserve"> </w:t>
      </w:r>
      <w:r>
        <w:t xml:space="preserve">berbalik arah dengan cepat ketika partai mengejar agenda yang</w:t>
      </w:r>
      <w:r>
        <w:t xml:space="preserve"> </w:t>
      </w:r>
      <w:r>
        <w:t xml:space="preserve">oleh PSMTI tidak diantisipasi.</w:t>
      </w:r>
    </w:p>
    <w:p>
      <w:pPr>
        <w:pStyle w:val="BodyText"/>
      </w:pPr>
      <w:r>
        <w:t xml:space="preserve">Tiga keputusan itu adalah arsitektur politis yang akan diuji</w:t>
      </w:r>
      <w:r>
        <w:t xml:space="preserve"> </w:t>
      </w:r>
      <w:r>
        <w:t xml:space="preserve">dalam dekade pertama PSMTI. Bab 6 menelusuri ujian pertama</w:t>
      </w:r>
      <w:r>
        <w:t xml:space="preserve"> </w:t>
      </w:r>
      <w:r>
        <w:t xml:space="preserve">dan paling tajam dari arsitektur itu: perpecahan yang</w:t>
      </w:r>
      <w:r>
        <w:t xml:space="preserve"> </w:t>
      </w:r>
      <w:r>
        <w:t xml:space="preserve">menghasilkan Perhimpunan INTI dan rekonsiliasi yang tidak</w:t>
      </w:r>
      <w:r>
        <w:t xml:space="preserve"> </w:t>
      </w:r>
      <w:r>
        <w:t xml:space="preserve">pernah berhasil sampai saat ini. Bab 7 sampai Bab 11</w:t>
      </w:r>
      <w:r>
        <w:t xml:space="preserve"> </w:t>
      </w:r>
      <w:r>
        <w:t xml:space="preserve">menelusuri ekspansi nasional yang membangun struktur PSMTI di</w:t>
      </w:r>
      <w:r>
        <w:t xml:space="preserve"> </w:t>
      </w:r>
      <w:r>
        <w:t xml:space="preserve">seratus dua puluh delapan kota dengan tata kelola Munas,</w:t>
      </w:r>
      <w:r>
        <w:t xml:space="preserve"> </w:t>
      </w:r>
      <w:r>
        <w:t xml:space="preserve">Rakernas, dan Rapimnas. Bab 10 dan Bab 12 menelusuri proyek</w:t>
      </w:r>
      <w:r>
        <w:t xml:space="preserve"> </w:t>
      </w:r>
      <w:r>
        <w:t xml:space="preserve">besar yang akan menjadi infrastruktur identitas paling</w:t>
      </w:r>
      <w:r>
        <w:t xml:space="preserve"> </w:t>
      </w:r>
      <w:r>
        <w:t xml:space="preserve">konkret — Taman Budaya Tionghoa Indonesia di Taman Mini</w:t>
      </w:r>
      <w:r>
        <w:t xml:space="preserve"> </w:t>
      </w:r>
      <w:r>
        <w:t xml:space="preserve">Indonesia Indah — dan yang pada awalnya akan ditentang oleh</w:t>
      </w:r>
      <w:r>
        <w:t xml:space="preserve"> </w:t>
      </w:r>
      <w:r>
        <w:t xml:space="preserve">PARTI dengan surat-surat yang sudah disinggung di bagian</w:t>
      </w:r>
      <w:r>
        <w:t xml:space="preserve"> </w:t>
      </w:r>
      <w:r>
        <w:t xml:space="preserve">sebelumnya. Tiga keputusan struktural yang dirumuskan pada</w:t>
      </w:r>
      <w:r>
        <w:t xml:space="preserve"> </w:t>
      </w:r>
      <w:r>
        <w:t xml:space="preserve">bulan-bulan terakhir 1998 adalah keputusan yang menjadi</w:t>
      </w:r>
      <w:r>
        <w:t xml:space="preserve"> </w:t>
      </w:r>
      <w:r>
        <w:t xml:space="preserve">fondasi semua pekerjaan PSMTI selanjutnya — dan yang tanpa</w:t>
      </w:r>
      <w:r>
        <w:t xml:space="preserve"> </w:t>
      </w:r>
      <w:r>
        <w:t xml:space="preserve">fondasi itu, pekerjaan-pekerjaan itu tidak akan dapat</w:t>
      </w:r>
      <w:r>
        <w:t xml:space="preserve"> </w:t>
      </w:r>
      <w:r>
        <w:t xml:space="preserve">dilakukan dengan koherensi yang dapat dilihat di tahun-tahun</w:t>
      </w:r>
      <w:r>
        <w:t xml:space="preserve"> </w:t>
      </w:r>
      <w:r>
        <w:t xml:space="preserve">berikutnya.</w:t>
      </w:r>
    </w:p>
    <w:bookmarkEnd w:id="89"/>
    <w:bookmarkEnd w:id="90"/>
    <w:bookmarkStart w:id="98" w:name="bab-06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6 — Perpecahan Dan Ketahanan</w:t>
      </w:r>
    </w:p>
    <w:p>
      <w:pPr>
        <w:pStyle w:val="FirstParagraph"/>
      </w:pPr>
      <w:r>
        <w:t xml:space="preserve">Catatan yang menyertai foto resmi pengurus PSMTI pada hari</w:t>
      </w:r>
      <w:r>
        <w:t xml:space="preserve"> </w:t>
      </w:r>
      <w:r>
        <w:t xml:space="preserve">deklarasi 28 September 1998 memuat satu baris yang, pada saat itu,</w:t>
      </w:r>
      <w:r>
        <w:t xml:space="preserve"> </w:t>
      </w:r>
      <w:r>
        <w:t xml:space="preserve">tampak hanya sebagai keterangan administratif. Baris itu berbunyi:</w:t>
      </w:r>
      <w:r>
        <w:t xml:space="preserve"> </w:t>
      </w:r>
      <w:r>
        <w:t xml:space="preserve">"Bapak Eddie Lembong sebagai Wakil Ketua Umum rencananya</w:t>
      </w:r>
      <w:r>
        <w:t xml:space="preserve"> </w:t>
      </w:r>
      <w:r>
        <w:t xml:space="preserve">menyampaikan orasi, tetapi tidak jadi"; dan kemudian: "Bapak Eddie</w:t>
      </w:r>
      <w:r>
        <w:t xml:space="preserve"> </w:t>
      </w:r>
      <w:r>
        <w:t xml:space="preserve">Lembong wakil Ketua Umum I tidak ikut dalam sesi foto bersama</w:t>
      </w:r>
      <w:r>
        <w:t xml:space="preserve"> </w:t>
      </w:r>
      <w:r>
        <w:t xml:space="preserve">Pengurus PSMTI yang dilantik" (MK#p43). Foto bersama itu memuat</w:t>
      </w:r>
      <w:r>
        <w:t xml:space="preserve"> </w:t>
      </w:r>
      <w:r>
        <w:t xml:space="preserve">dua puluh empat nama; nama Wakil Ketua Umum I tidak ada di</w:t>
      </w:r>
      <w:r>
        <w:t xml:space="preserve"> </w:t>
      </w:r>
      <w:r>
        <w:t xml:space="preserve">antaranya. Pada hari deklarasi, ketidakhadiran satu orang dalam</w:t>
      </w:r>
      <w:r>
        <w:t xml:space="preserve"> </w:t>
      </w:r>
      <w:r>
        <w:t xml:space="preserve">sesi foto adalah catatan kaki. Enam bulan dua minggu kemudian, ia</w:t>
      </w:r>
      <w:r>
        <w:t xml:space="preserve"> </w:t>
      </w:r>
      <w:r>
        <w:t xml:space="preserve">menjadi pembuka satu peristiwa yang akan mendefinisikan tahun-tahun</w:t>
      </w:r>
      <w:r>
        <w:t xml:space="preserve"> </w:t>
      </w:r>
      <w:r>
        <w:t xml:space="preserve">pertama PSMTI lebih kuat daripada deklarasi itu sendiri.</w:t>
      </w:r>
    </w:p>
    <w:p>
      <w:pPr>
        <w:pStyle w:val="BodyText"/>
      </w:pPr>
      <w:r>
        <w:t xml:space="preserve">Pada 10 April 1999, di Restoran Hailai Ancol, Jakarta, Eddie</w:t>
      </w:r>
      <w:r>
        <w:t xml:space="preserve"> </w:t>
      </w:r>
      <w:r>
        <w:t xml:space="preserve">Lembong mendeklarasikan organisasi baru bernama Perhimpunan</w:t>
      </w:r>
      <w:r>
        <w:t xml:space="preserve"> </w:t>
      </w:r>
      <w:r>
        <w:t xml:space="preserve">Indonesia Keturunan Tionghoa, disingkat INTI (MK#p69). Susunan</w:t>
      </w:r>
      <w:r>
        <w:t xml:space="preserve"> </w:t>
      </w:r>
      <w:r>
        <w:t xml:space="preserve">kepengurusan yang dibacakan hari itu memuat sejumlah nama yang</w:t>
      </w:r>
      <w:r>
        <w:t xml:space="preserve"> </w:t>
      </w:r>
      <w:r>
        <w:t xml:space="preserve">sebelumnya tertera pada Susunan Pengurus PSMTI 1998-2000 dalam</w:t>
      </w:r>
      <w:r>
        <w:t xml:space="preserve"> </w:t>
      </w:r>
      <w:r>
        <w:t xml:space="preserve">Surat Keterangan Terdaftar Nomor 132 Tahun 1998 — Gilbert</w:t>
      </w:r>
      <w:r>
        <w:t xml:space="preserve"> </w:t>
      </w:r>
      <w:r>
        <w:t xml:space="preserve">Wiryadinata, yang pada SKT itu tercantum sebagai Bendahara Umum</w:t>
      </w:r>
      <w:r>
        <w:t xml:space="preserve"> </w:t>
      </w:r>
      <w:r>
        <w:t xml:space="preserve">PSMTI (SKT#p1), kini berdiri sebagai Wakil Ketua Umum INTI; Teddy</w:t>
      </w:r>
      <w:r>
        <w:t xml:space="preserve"> </w:t>
      </w:r>
      <w:r>
        <w:t xml:space="preserve">Sugianto, Karta Winata, Effie Sari, dan beberapa nama lain</w:t>
      </w:r>
      <w:r>
        <w:t xml:space="preserve"> </w:t>
      </w:r>
      <w:r>
        <w:t xml:space="preserve">mengikuti jalur yang sama (MK#p69, MK#p70). Bab ini menyajikan</w:t>
      </w:r>
      <w:r>
        <w:t xml:space="preserve"> </w:t>
      </w:r>
      <w:r>
        <w:t xml:space="preserve">apa yang terjadi di antara dua hari itu, sejauh dapat disajikan</w:t>
      </w:r>
      <w:r>
        <w:t xml:space="preserve"> </w:t>
      </w:r>
      <w:r>
        <w:t xml:space="preserve">dari sumber yang tersedia, dengan pengakuan terbuka tentang apa</w:t>
      </w:r>
      <w:r>
        <w:t xml:space="preserve"> </w:t>
      </w:r>
      <w:r>
        <w:t xml:space="preserve">yang tidak dapat disajikan. Jarak enam bulan dua minggu antara</w:t>
      </w:r>
      <w:r>
        <w:t xml:space="preserve"> </w:t>
      </w:r>
      <w:r>
        <w:t xml:space="preserve">28 September 1998 dan 10 April 1999 bukanlah jarak yang panjang</w:t>
      </w:r>
      <w:r>
        <w:t xml:space="preserve"> </w:t>
      </w:r>
      <w:r>
        <w:t xml:space="preserve">untuk skala organisasi nasional. Pada masa itu, PSMTI baru</w:t>
      </w:r>
      <w:r>
        <w:t xml:space="preserve"> </w:t>
      </w:r>
      <w:r>
        <w:t xml:space="preserve">selesai menyamakan visi dan misi internal, baru selesai menyusun</w:t>
      </w:r>
      <w:r>
        <w:t xml:space="preserve"> </w:t>
      </w:r>
      <w:r>
        <w:t xml:space="preserve">seksi-seksi, baru memulai rapat-rapat rutin pengurus pusat, dan</w:t>
      </w:r>
      <w:r>
        <w:t xml:space="preserve"> </w:t>
      </w:r>
      <w:r>
        <w:t xml:space="preserve">baru menerima permohonan pendaftaran dari sejumlah daerah yang</w:t>
      </w:r>
      <w:r>
        <w:t xml:space="preserve"> </w:t>
      </w:r>
      <w:r>
        <w:t xml:space="preserve">ingin membentuk DPD. Bahwa dalam rentang waktu itu satu Wakil Ketua</w:t>
      </w:r>
      <w:r>
        <w:t xml:space="preserve"> </w:t>
      </w:r>
      <w:r>
        <w:t xml:space="preserve">Umum mengoordinasikan tim restrukturisasi, mengundurkan diri</w:t>
      </w:r>
      <w:r>
        <w:t xml:space="preserve"> </w:t>
      </w:r>
      <w:r>
        <w:t xml:space="preserve">dari sidang penentu, berhenti hadir di rapat-rapat berikutnya,</w:t>
      </w:r>
      <w:r>
        <w:t xml:space="preserve"> </w:t>
      </w:r>
      <w:r>
        <w:t xml:space="preserve">dan kemudian mendeklarasikan organisasi baru — adalah rangkaian</w:t>
      </w:r>
      <w:r>
        <w:t xml:space="preserve"> </w:t>
      </w:r>
      <w:r>
        <w:t xml:space="preserve">peristiwa yang, dilihat dalam kalender, terjadi sangat cepat.</w:t>
      </w:r>
    </w:p>
    <w:bookmarkStart w:id="91" w:name="Xbc5a74e2faced3d0419e32fac39ba928bb704d6"/>
    <w:p>
      <w:pPr>
        <w:pStyle w:val="Heading2"/>
      </w:pPr>
      <w:r>
        <w:t xml:space="preserve">Tim Reposisi: dari restruktur ke pergantian</w:t>
      </w:r>
    </w:p>
    <w:p>
      <w:pPr>
        <w:pStyle w:val="FirstParagraph"/>
      </w:pPr>
      <w:r>
        <w:t xml:space="preserve">Pengurus PSMTI yang dilantik pada 28 September 1998 tergolong</w:t>
      </w:r>
      <w:r>
        <w:t xml:space="preserve"> </w:t>
      </w:r>
      <w:r>
        <w:t xml:space="preserve">heterogen secara mencolok. Dalam catatan Tedy, jajaran pengurus</w:t>
      </w:r>
      <w:r>
        <w:t xml:space="preserve"> </w:t>
      </w:r>
      <w:r>
        <w:t xml:space="preserve">terdiri dari pengusaha, profesional, pegawai, aktivis, dan satu</w:t>
      </w:r>
      <w:r>
        <w:t xml:space="preserve"> </w:t>
      </w:r>
      <w:r>
        <w:t xml:space="preserve">orang dari kalangan TNI — yaitu Tedy sendiri — dengan latar</w:t>
      </w:r>
      <w:r>
        <w:t xml:space="preserve"> </w:t>
      </w:r>
      <w:r>
        <w:t xml:space="preserve">belakang pendidikan dan kelompok etnis yang juga berbeda dan</w:t>
      </w:r>
      <w:r>
        <w:t xml:space="preserve"> </w:t>
      </w:r>
      <w:r>
        <w:t xml:space="preserve">sebagian besar tidak saling mengenal sebelum hari deklarasi</w:t>
      </w:r>
      <w:r>
        <w:t xml:space="preserve"> </w:t>
      </w:r>
      <w:r>
        <w:t xml:space="preserve">(MK#p67). Badan Pendiri menyusun nama-nama pengurus, termasuk</w:t>
      </w:r>
      <w:r>
        <w:t xml:space="preserve"> </w:t>
      </w:r>
      <w:r>
        <w:t xml:space="preserve">seksi-seksi, tanpa mengetahui persis kemampuan dan minat</w:t>
      </w:r>
      <w:r>
        <w:t xml:space="preserve"> </w:t>
      </w:r>
      <w:r>
        <w:t xml:space="preserve">masing-masing orang untuk disesuaikan dengan jabatan yang</w:t>
      </w:r>
      <w:r>
        <w:t xml:space="preserve"> </w:t>
      </w:r>
      <w:r>
        <w:t xml:space="preserve">diberikan (MK#p67). Konsekuensinya, setelah dua bulan bekerja</w:t>
      </w:r>
      <w:r>
        <w:t xml:space="preserve"> </w:t>
      </w:r>
      <w:r>
        <w:t xml:space="preserve">bersama, hambatan struktural mulai terasa di tingkat operasional:</w:t>
      </w:r>
      <w:r>
        <w:t xml:space="preserve"> </w:t>
      </w:r>
      <w:r>
        <w:t xml:space="preserve">beberapa orang dinilai berada pada tempat yang kurang cocok, dan</w:t>
      </w:r>
      <w:r>
        <w:t xml:space="preserve"> </w:t>
      </w:r>
      <w:r>
        <w:t xml:space="preserve">sebuah usul untuk melakukan Reposisi Pengurus muncul agar</w:t>
      </w:r>
      <w:r>
        <w:t xml:space="preserve"> </w:t>
      </w:r>
      <w:r>
        <w:t xml:space="preserve">organisasi dapat bekerja lebih efektif.</w:t>
      </w:r>
    </w:p>
    <w:p>
      <w:pPr>
        <w:pStyle w:val="BodyText"/>
      </w:pPr>
      <w:r>
        <w:t xml:space="preserve">Tedy sebagai Ketua Umum menyetujui usul tersebut dan menunjuk</w:t>
      </w:r>
      <w:r>
        <w:t xml:space="preserve"> </w:t>
      </w:r>
      <w:r>
        <w:t xml:space="preserve">Wakil Ketua Umum Eddie Lembong sebagai koordinator Tim Reposisi,</w:t>
      </w:r>
      <w:r>
        <w:t xml:space="preserve"> </w:t>
      </w:r>
      <w:r>
        <w:t xml:space="preserve">dengan tugas menyusun pengurus PSMTI yang lebih tepat dan</w:t>
      </w:r>
      <w:r>
        <w:t xml:space="preserve"> </w:t>
      </w:r>
      <w:r>
        <w:t xml:space="preserve">disesuaikan dengan bakat dan minat masing-masing. Empat petunjuk</w:t>
      </w:r>
      <w:r>
        <w:t xml:space="preserve"> </w:t>
      </w:r>
      <w:r>
        <w:t xml:space="preserve">disampaikan secara tertulis: tidak boleh ada yang dikeluarkan</w:t>
      </w:r>
      <w:r>
        <w:t xml:space="preserve"> </w:t>
      </w:r>
      <w:r>
        <w:t xml:space="preserve">dari daftar pengurus; tidak boleh ada yang turun jabatan; setiap</w:t>
      </w:r>
      <w:r>
        <w:t xml:space="preserve"> </w:t>
      </w:r>
      <w:r>
        <w:t xml:space="preserve">perubahan harus dimintakan persetujuan dari yang bersangkutan;</w:t>
      </w:r>
      <w:r>
        <w:t xml:space="preserve"> </w:t>
      </w:r>
      <w:r>
        <w:t xml:space="preserve">dan diperbolehkan menambah personel baru (MK#p67). Empat</w:t>
      </w:r>
      <w:r>
        <w:t xml:space="preserve"> </w:t>
      </w:r>
      <w:r>
        <w:t xml:space="preserve">petunjuk itu menggambarkan ruang gerak Tim Reposisi dengan jelas</w:t>
      </w:r>
      <w:r>
        <w:t xml:space="preserve"> </w:t>
      </w:r>
      <w:r>
        <w:t xml:space="preserve">— ia adalah tim restrukturisasi dalam batas tertentu, bukan tim</w:t>
      </w:r>
      <w:r>
        <w:t xml:space="preserve"> </w:t>
      </w:r>
      <w:r>
        <w:t xml:space="preserve">seleksi ulang.</w:t>
      </w:r>
    </w:p>
    <w:p>
      <w:pPr>
        <w:pStyle w:val="BodyText"/>
      </w:pPr>
      <w:r>
        <w:t xml:space="preserve">Tim Reposisi bekerja selama beberapa kali rapat. Pada saat</w:t>
      </w:r>
      <w:r>
        <w:t xml:space="preserve"> </w:t>
      </w:r>
      <w:r>
        <w:t xml:space="preserve">melaporkan hasil, menurut catatan Tedy, Eddie Lembong selaku Ketua</w:t>
      </w:r>
      <w:r>
        <w:t xml:space="preserve"> </w:t>
      </w:r>
      <w:r>
        <w:t xml:space="preserve">Tim menyampaikan satu rekomendasi yang melampaui ruang gerak yang</w:t>
      </w:r>
      <w:r>
        <w:t xml:space="preserve"> </w:t>
      </w:r>
      <w:r>
        <w:t xml:space="preserve">ditetapkan empat petunjuk itu: Tim menghendaki agar Tedy mundur</w:t>
      </w:r>
      <w:r>
        <w:t xml:space="preserve"> </w:t>
      </w:r>
      <w:r>
        <w:t xml:space="preserve">sebagai Ketua Umum PSMTI dan beralih menjadi Penasihat, sementara</w:t>
      </w:r>
      <w:r>
        <w:t xml:space="preserve"> </w:t>
      </w:r>
      <w:r>
        <w:t xml:space="preserve">posisi Ketua Umum diisi oleh Eddie Lembong sendiri (MK#p67). Tedy</w:t>
      </w:r>
      <w:r>
        <w:t xml:space="preserve"> </w:t>
      </w:r>
      <w:r>
        <w:t xml:space="preserve">mencatat dirinya "agak terkejut" dan meminta waktu untuk</w:t>
      </w:r>
      <w:r>
        <w:t xml:space="preserve"> </w:t>
      </w:r>
      <w:r>
        <w:t xml:space="preserve">mempertimbangkan. Pertimbangannya, sebagaimana ia tulis kemudian,</w:t>
      </w:r>
      <w:r>
        <w:t xml:space="preserve"> </w:t>
      </w:r>
      <w:r>
        <w:t xml:space="preserve">berkisar pada janji yang ia ucapkan pada hari deklarasi untuk</w:t>
      </w:r>
      <w:r>
        <w:t xml:space="preserve"> </w:t>
      </w:r>
      <w:r>
        <w:t xml:space="preserve">berbuat yang terbaik dan bersedia berkorban bagi masyarakat</w:t>
      </w:r>
      <w:r>
        <w:t xml:space="preserve"> </w:t>
      </w:r>
      <w:r>
        <w:t xml:space="preserve">Tionghoa — dan pada pertanyaan tentang bagaimana masyarakat akan</w:t>
      </w:r>
      <w:r>
        <w:t xml:space="preserve"> </w:t>
      </w:r>
      <w:r>
        <w:t xml:space="preserve">menilai seorang ketua yang mundur setelah baru dua bulan menjabat,</w:t>
      </w:r>
      <w:r>
        <w:t xml:space="preserve"> </w:t>
      </w:r>
      <w:r>
        <w:t xml:space="preserve">terutama seorang yang memiliki latar belakang jenderal (MK#p68).</w:t>
      </w:r>
    </w:p>
    <w:bookmarkEnd w:id="91"/>
    <w:bookmarkStart w:id="92" w:name="X432ce0509b053138404e42f76475c2f5539f514"/>
    <w:p>
      <w:pPr>
        <w:pStyle w:val="Heading2"/>
      </w:pPr>
      <w:r>
        <w:t xml:space="preserve">Sidang Dewan Pendiri: sebelas orang, satu tidak hadir</w:t>
      </w:r>
    </w:p>
    <w:p>
      <w:pPr>
        <w:pStyle w:val="FirstParagraph"/>
      </w:pPr>
      <w:r>
        <w:t xml:space="preserve">Sesuai dengan ketentuan organisasi, pengurus PSMTI dipilih oleh</w:t>
      </w:r>
      <w:r>
        <w:t xml:space="preserve"> </w:t>
      </w:r>
      <w:r>
        <w:t xml:space="preserve">Dewan Pendiri; sebelum Munas digelar, badan ini berfungsi sebagai</w:t>
      </w:r>
      <w:r>
        <w:t xml:space="preserve"> </w:t>
      </w:r>
      <w:r>
        <w:t xml:space="preserve">forum tertinggi. Tedy meminta nasihat dari beberapa anggota Dewan</w:t>
      </w:r>
      <w:r>
        <w:t xml:space="preserve"> </w:t>
      </w:r>
      <w:r>
        <w:t xml:space="preserve">Pendiri, termasuk The Ning King yang ia sebut sebagai tokoh</w:t>
      </w:r>
      <w:r>
        <w:t xml:space="preserve"> </w:t>
      </w:r>
      <w:r>
        <w:t xml:space="preserve">senior. Saran yang ia terima adalah mengembalikan mandat kepada</w:t>
      </w:r>
      <w:r>
        <w:t xml:space="preserve"> </w:t>
      </w:r>
      <w:r>
        <w:t xml:space="preserve">Dewan Pendiri agar lembaga itulah yang memutuskan, bukan</w:t>
      </w:r>
      <w:r>
        <w:t xml:space="preserve"> </w:t>
      </w:r>
      <w:r>
        <w:t xml:space="preserve">keputusan personal Ketua Umum (MK#p68).</w:t>
      </w:r>
    </w:p>
    <w:p>
      <w:pPr>
        <w:pStyle w:val="BodyText"/>
      </w:pPr>
      <w:r>
        <w:t xml:space="preserve">Pada waktu yang ditentukan, sebelas anggota Dewan Pendiri</w:t>
      </w:r>
      <w:r>
        <w:t xml:space="preserve"> </w:t>
      </w:r>
      <w:r>
        <w:t xml:space="preserve">berkumpul di kantor pengacara Eddy Sadeli. Sidang itu mengundang</w:t>
      </w:r>
      <w:r>
        <w:t xml:space="preserve"> </w:t>
      </w:r>
      <w:r>
        <w:t xml:space="preserve">Eddie Lembong untuk hadir dan menyampaikan secara langsung usul</w:t>
      </w:r>
      <w:r>
        <w:t xml:space="preserve"> </w:t>
      </w:r>
      <w:r>
        <w:t xml:space="preserve">Tim Reposisi beserta alasannya, agar Dewan Pendiri dapat</w:t>
      </w:r>
      <w:r>
        <w:t xml:space="preserve"> </w:t>
      </w:r>
      <w:r>
        <w:t xml:space="preserve">mendengar dari sumber pertama sebelum mengambil keputusan. Tedy</w:t>
      </w:r>
      <w:r>
        <w:t xml:space="preserve"> </w:t>
      </w:r>
      <w:r>
        <w:t xml:space="preserve">sendiri memilih tidak menghadiri sidang dengan alasan agar peserta</w:t>
      </w:r>
      <w:r>
        <w:t xml:space="preserve"> </w:t>
      </w:r>
      <w:r>
        <w:t xml:space="preserve">dapat berbicara bebas; ia berjanji akan mematuhi apa pun yang</w:t>
      </w:r>
      <w:r>
        <w:t xml:space="preserve"> </w:t>
      </w:r>
      <w:r>
        <w:t xml:space="preserve">diputuskan, termasuk jika keputusan itu adalah agar ia mundur</w:t>
      </w:r>
      <w:r>
        <w:t xml:space="preserve"> </w:t>
      </w:r>
      <w:r>
        <w:t xml:space="preserve">(MK#p68).</w:t>
      </w:r>
    </w:p>
    <w:p>
      <w:pPr>
        <w:pStyle w:val="BodyText"/>
      </w:pPr>
      <w:r>
        <w:t xml:space="preserve">Menurut catatan Tedy, pada hari sidang Eddie Lembong tidak hadir</w:t>
      </w:r>
      <w:r>
        <w:t xml:space="preserve"> </w:t>
      </w:r>
      <w:r>
        <w:t xml:space="preserve">dan tidak berhasil dihubungi. Dengan hanya satu pihak yang dapat</w:t>
      </w:r>
      <w:r>
        <w:t xml:space="preserve"> </w:t>
      </w:r>
      <w:r>
        <w:t xml:space="preserve">menjelaskan latar belakang usul, Dewan Pendiri akhirnya</w:t>
      </w:r>
      <w:r>
        <w:t xml:space="preserve"> </w:t>
      </w:r>
      <w:r>
        <w:t xml:space="preserve">menetapkan bahwa tidak perlu ada pergantian Ketua Umum (MK#p68).</w:t>
      </w:r>
    </w:p>
    <w:p>
      <w:pPr>
        <w:pStyle w:val="BodyText"/>
      </w:pPr>
      <w:r>
        <w:t xml:space="preserve">Setelah keputusan itu, Tedy menemui Eddie Lembong dan menyampaikan</w:t>
      </w:r>
      <w:r>
        <w:t xml:space="preserve"> </w:t>
      </w:r>
      <w:r>
        <w:t xml:space="preserve">satu tawaran yang substansial. AD/ART menetapkan masa jabatan</w:t>
      </w:r>
      <w:r>
        <w:t xml:space="preserve"> </w:t>
      </w:r>
      <w:r>
        <w:t xml:space="preserve">Ketua Umum hanya dua tahun. Dua tahun, ia katakan, tidaklah lama;</w:t>
      </w:r>
      <w:r>
        <w:t xml:space="preserve"> </w:t>
      </w:r>
      <w:r>
        <w:t xml:space="preserve">ia berjanji tidak akan mencalonkan diri kembali pada periode</w:t>
      </w:r>
      <w:r>
        <w:t xml:space="preserve"> </w:t>
      </w:r>
      <w:r>
        <w:t xml:space="preserve">berikutnya, dan akan menyerahkan jabatan Ketua Umum kepada Eddie</w:t>
      </w:r>
      <w:r>
        <w:t xml:space="preserve"> </w:t>
      </w:r>
      <w:r>
        <w:t xml:space="preserve">Lembong untuk melanjutkan kepemimpinan PSMTI (MK#p68). Tawaran</w:t>
      </w:r>
      <w:r>
        <w:t xml:space="preserve"> </w:t>
      </w:r>
      <w:r>
        <w:t xml:space="preserve">itu memberi Eddie Lembong jalan menjadi Ketua Umum PSMTI dalam</w:t>
      </w:r>
      <w:r>
        <w:t xml:space="preserve"> </w:t>
      </w:r>
      <w:r>
        <w:t xml:space="preserve">dua tahun, dengan susunan organisasi yang sudah berdiri dan SKT</w:t>
      </w:r>
      <w:r>
        <w:t xml:space="preserve"> </w:t>
      </w:r>
      <w:r>
        <w:t xml:space="preserve">yang sudah keluar. Dalam ingatan Tedy, Eddie Lembong "tidak</w:t>
      </w:r>
      <w:r>
        <w:t xml:space="preserve"> </w:t>
      </w:r>
      <w:r>
        <w:t xml:space="preserve">berkenan." Pada rapat-rapat pengurus PSMTI berikutnya, Eddie</w:t>
      </w:r>
      <w:r>
        <w:t xml:space="preserve"> </w:t>
      </w:r>
      <w:r>
        <w:t xml:space="preserve">Lembong dan sebagian pengurus tidak lagi hadir.</w:t>
      </w:r>
    </w:p>
    <w:bookmarkEnd w:id="92"/>
    <w:bookmarkStart w:id="93" w:name="sepuluh-april-1999-deklarasi-inti"/>
    <w:p>
      <w:pPr>
        <w:pStyle w:val="Heading2"/>
      </w:pPr>
      <w:r>
        <w:t xml:space="preserve">Sepuluh April 1999: deklarasi INTI</w:t>
      </w:r>
    </w:p>
    <w:p>
      <w:pPr>
        <w:pStyle w:val="FirstParagraph"/>
      </w:pPr>
      <w:r>
        <w:t xml:space="preserve">Enam bulan dua minggu setelah deklarasi PSMTI, organisasi baru</w:t>
      </w:r>
      <w:r>
        <w:t xml:space="preserve"> </w:t>
      </w:r>
      <w:r>
        <w:t xml:space="preserve">itu hadir di Restoran Hailai Ancol. Surat Keterangan Terdaftar</w:t>
      </w:r>
      <w:r>
        <w:t xml:space="preserve"> </w:t>
      </w:r>
      <w:r>
        <w:t xml:space="preserve">Nomor 53 Tahun 1999 dikeluarkan Direktorat Jenderal Sosial Politik</w:t>
      </w:r>
      <w:r>
        <w:t xml:space="preserve"> </w:t>
      </w:r>
      <w:r>
        <w:t xml:space="preserve">Departemen Dalam Negeri — lembaga dan jalur prosedural yang sama</w:t>
      </w:r>
      <w:r>
        <w:t xml:space="preserve"> </w:t>
      </w:r>
      <w:r>
        <w:t xml:space="preserve">yang sepuluh hari sebelum 28 September 1998 telah menerbitkan SKT</w:t>
      </w:r>
      <w:r>
        <w:t xml:space="preserve"> </w:t>
      </w:r>
      <w:r>
        <w:t xml:space="preserve">132 untuk PSMTI (MK#p69; bandingkan SKT#p1). Buku yang diterbitkan</w:t>
      </w:r>
      <w:r>
        <w:t xml:space="preserve"> </w:t>
      </w:r>
      <w:r>
        <w:t xml:space="preserve">INTI pada peristiwa itu memuat Mukadimah, Visi Misi, daftar</w:t>
      </w:r>
      <w:r>
        <w:t xml:space="preserve"> </w:t>
      </w:r>
      <w:r>
        <w:t xml:space="preserve">pengurus periode 1999-2001, dan salinan SKT 53/1999. Buku itu</w:t>
      </w:r>
      <w:r>
        <w:t xml:space="preserve"> </w:t>
      </w:r>
      <w:r>
        <w:t xml:space="preserve">tidak menjadi bagian dari korpus sumber yang dikutip dalam buku</w:t>
      </w:r>
      <w:r>
        <w:t xml:space="preserve"> </w:t>
      </w:r>
      <w:r>
        <w:t xml:space="preserve">ini, sebuah ketiadaan yang akan dirinci ulang dalam paragraf</w:t>
      </w:r>
      <w:r>
        <w:t xml:space="preserve"> </w:t>
      </w:r>
      <w:r>
        <w:t xml:space="preserve">pengakuan metodologis beberapa halaman ke depan.</w:t>
      </w:r>
    </w:p>
    <w:p>
      <w:pPr>
        <w:pStyle w:val="BodyText"/>
      </w:pPr>
      <w:r>
        <w:t xml:space="preserve">Susunan kepengurusan INTI yang dibacakan pada hari deklarasi</w:t>
      </w:r>
      <w:r>
        <w:t xml:space="preserve"> </w:t>
      </w:r>
      <w:r>
        <w:t xml:space="preserve">memuat Eddie Lembong sebagai Ketua Umum dan Gilbert Wiryadinata</w:t>
      </w:r>
      <w:r>
        <w:t xml:space="preserve"> </w:t>
      </w:r>
      <w:r>
        <w:t xml:space="preserve">— yang pada SKT 132 tercatat sebagai Bendahara Umum PSMTI (SKT#p1)</w:t>
      </w:r>
      <w:r>
        <w:t xml:space="preserve"> </w:t>
      </w:r>
      <w:r>
        <w:t xml:space="preserve">— sebagai Wakil Ketua Umum. Beberapa nama lain dari Susunan</w:t>
      </w:r>
      <w:r>
        <w:t xml:space="preserve"> </w:t>
      </w:r>
      <w:r>
        <w:t xml:space="preserve">Pengurus PSMTI 1998-2000 mengikuti: Teddy Sugianto sebagai Ketua,</w:t>
      </w:r>
      <w:r>
        <w:t xml:space="preserve"> </w:t>
      </w:r>
      <w:r>
        <w:t xml:space="preserve">serta Karta Winata dan Effie Sari pada jajaran lebih lanjut</w:t>
      </w:r>
      <w:r>
        <w:t xml:space="preserve"> </w:t>
      </w:r>
      <w:r>
        <w:t xml:space="preserve">(MK#p69, MK#p70). Selain nama-nama yang berasal dari kepengurusan</w:t>
      </w:r>
      <w:r>
        <w:t xml:space="preserve"> </w:t>
      </w:r>
      <w:r>
        <w:t xml:space="preserve">PSMTI, susunan INTI juga memuat sejumlah nama baru, di antaranya</w:t>
      </w:r>
      <w:r>
        <w:t xml:space="preserve"> </w:t>
      </w:r>
      <w:r>
        <w:t xml:space="preserve">Benny G. Setiono, Aswan Sjachril, Sudhamek Agoeng W.S., Rachman</w:t>
      </w:r>
      <w:r>
        <w:t xml:space="preserve"> </w:t>
      </w:r>
      <w:r>
        <w:t xml:space="preserve">Hakim, Tjiandra Widjaja Wong, Michael Utama Purnama, Kuncoro</w:t>
      </w:r>
      <w:r>
        <w:t xml:space="preserve"> </w:t>
      </w:r>
      <w:r>
        <w:t xml:space="preserve">Wibowo, dan Lisa Sondakh (MK#p69, MK#p70). Daftar lengkap</w:t>
      </w:r>
      <w:r>
        <w:t xml:space="preserve"> </w:t>
      </w:r>
      <w:r>
        <w:t xml:space="preserve">pengurus INTI 1999-2001 dimuat di Lampiran A1 buku ini sebagai</w:t>
      </w:r>
      <w:r>
        <w:t xml:space="preserve"> </w:t>
      </w:r>
      <w:r>
        <w:t xml:space="preserve">catatan kearsipan; bab ini hanya mencatat nama-nama yang</w:t>
      </w:r>
      <w:r>
        <w:t xml:space="preserve"> </w:t>
      </w:r>
      <w:r>
        <w:t xml:space="preserve">keberadaannya menjalin garis langsung dengan SKT PSMTI 132/1998.</w:t>
      </w:r>
    </w:p>
    <w:p>
      <w:pPr>
        <w:pStyle w:val="BodyText"/>
      </w:pPr>
      <w:r>
        <w:t xml:space="preserve">Reaksi Tedy yang ia tulis dalam memoarnya adalah satu kalimat</w:t>
      </w:r>
      <w:r>
        <w:t xml:space="preserve"> </w:t>
      </w:r>
      <w:r>
        <w:t xml:space="preserve">yang singkat: "Saya sedih dan yakin masyarakat Tionghoa yang</w:t>
      </w:r>
      <w:r>
        <w:t xml:space="preserve"> </w:t>
      </w:r>
      <w:r>
        <w:t xml:space="preserve">begitu antusias saat Deklarasi akan kecewa" (MK#p69).</w:t>
      </w:r>
    </w:p>
    <w:p>
      <w:pPr>
        <w:pStyle w:val="BodyText"/>
      </w:pPr>
      <w:r>
        <w:t xml:space="preserve">Kalimat sependek itu, ditulis lebih dari dua dasawarsa setelah</w:t>
      </w:r>
      <w:r>
        <w:t xml:space="preserve"> </w:t>
      </w:r>
      <w:r>
        <w:t xml:space="preserve">hari deklarasi INTI, adalah salah satu pengakuan paling jujur</w:t>
      </w:r>
      <w:r>
        <w:t xml:space="preserve"> </w:t>
      </w:r>
      <w:r>
        <w:t xml:space="preserve">yang muncul di seluruh memoar. Ia tidak berisi kemarahan; ia</w:t>
      </w:r>
      <w:r>
        <w:t xml:space="preserve"> </w:t>
      </w:r>
      <w:r>
        <w:t xml:space="preserve">tidak berisi atribusi motif kepada pihak yang mendirikan INTI;</w:t>
      </w:r>
      <w:r>
        <w:t xml:space="preserve"> </w:t>
      </w:r>
      <w:r>
        <w:t xml:space="preserve">ia hanya berisi kekecewaan terhadap kemungkinan kecewa yang</w:t>
      </w:r>
      <w:r>
        <w:t xml:space="preserve"> </w:t>
      </w:r>
      <w:r>
        <w:t xml:space="preserve">akan dialami masyarakat yang baru saja menaruh harapan pada</w:t>
      </w:r>
      <w:r>
        <w:t xml:space="preserve"> </w:t>
      </w:r>
      <w:r>
        <w:t xml:space="preserve">deklarasi PSMTI enam bulan dua minggu sebelumnya. Apakah</w:t>
      </w:r>
      <w:r>
        <w:t xml:space="preserve"> </w:t>
      </w:r>
      <w:r>
        <w:t xml:space="preserve">kekecewaan itu kemudian benar-benar dialami komunitas adalah</w:t>
      </w:r>
      <w:r>
        <w:t xml:space="preserve"> </w:t>
      </w:r>
      <w:r>
        <w:t xml:space="preserve">pertanyaan empiris yang akan terbaca pada dampak yang Tedy</w:t>
      </w:r>
      <w:r>
        <w:t xml:space="preserve"> </w:t>
      </w:r>
      <w:r>
        <w:t xml:space="preserve">catat di paragraf berikut memoarnya.</w:t>
      </w:r>
    </w:p>
    <w:bookmarkEnd w:id="93"/>
    <w:bookmarkStart w:id="94" w:name="dampak-ketidakpercayaan-komunitas"/>
    <w:p>
      <w:pPr>
        <w:pStyle w:val="Heading2"/>
      </w:pPr>
      <w:r>
        <w:t xml:space="preserve">Dampak: ketidakpercayaan komunitas</w:t>
      </w:r>
    </w:p>
    <w:p>
      <w:pPr>
        <w:pStyle w:val="FirstParagraph"/>
      </w:pPr>
      <w:r>
        <w:t xml:space="preserve">Tedy mencatat tiga dampak yang ia amati setelah deklarasi INTI.</w:t>
      </w:r>
      <w:r>
        <w:t xml:space="preserve"> </w:t>
      </w:r>
      <w:r>
        <w:t xml:space="preserve">Pertama, muncul ketidakpercayaan di kalangan tokoh-tokoh</w:t>
      </w:r>
      <w:r>
        <w:t xml:space="preserve"> </w:t>
      </w:r>
      <w:r>
        <w:t xml:space="preserve">masyarakat Tionghoa di daerah terhadap Pengurus Pusat. Pertanyaan</w:t>
      </w:r>
      <w:r>
        <w:t xml:space="preserve"> </w:t>
      </w:r>
      <w:r>
        <w:t xml:space="preserve">yang ia rekam adalah pertanyaan yang sederhana dan menusuk: "ada</w:t>
      </w:r>
      <w:r>
        <w:t xml:space="preserve"> </w:t>
      </w:r>
      <w:r>
        <w:t xml:space="preserve">apa sebenarnya yang diperebutkan?" (MK#p70). Pertanyaan itu</w:t>
      </w:r>
      <w:r>
        <w:t xml:space="preserve"> </w:t>
      </w:r>
      <w:r>
        <w:t xml:space="preserve">bukan tentang AD/ART; ia tentang dugaan bahwa perpecahan di pusat</w:t>
      </w:r>
      <w:r>
        <w:t xml:space="preserve"> </w:t>
      </w:r>
      <w:r>
        <w:t xml:space="preserve">mencerminkan persaingan kepentingan yang tidak transparan bagi</w:t>
      </w:r>
      <w:r>
        <w:t xml:space="preserve"> </w:t>
      </w:r>
      <w:r>
        <w:t xml:space="preserve">pengamat di daerah.</w:t>
      </w:r>
    </w:p>
    <w:p>
      <w:pPr>
        <w:pStyle w:val="BodyText"/>
      </w:pPr>
      <w:r>
        <w:t xml:space="preserve">Dampak kedua bersifat aritmetis. Potensi dan kekuatan komunitas</w:t>
      </w:r>
      <w:r>
        <w:t xml:space="preserve"> </w:t>
      </w:r>
      <w:r>
        <w:t xml:space="preserve">yang sebelumnya bersatu di bawah satu organisasi nasional kini</w:t>
      </w:r>
      <w:r>
        <w:t xml:space="preserve"> </w:t>
      </w:r>
      <w:r>
        <w:t xml:space="preserve">terpecah ke dua organisasi yang masing-masing harus membangun</w:t>
      </w:r>
      <w:r>
        <w:t xml:space="preserve"> </w:t>
      </w:r>
      <w:r>
        <w:t xml:space="preserve">infrastrukturnya sendiri. Sumber daya yang sama harus melayani</w:t>
      </w:r>
      <w:r>
        <w:t xml:space="preserve"> </w:t>
      </w:r>
      <w:r>
        <w:t xml:space="preserve">dua mata anggaran; perhatian yang sama harus dibagi pada dua</w:t>
      </w:r>
      <w:r>
        <w:t xml:space="preserve"> </w:t>
      </w:r>
      <w:r>
        <w:t xml:space="preserve">agenda; nama-nama tokoh yang sama harus memilih satu sisi atau</w:t>
      </w:r>
      <w:r>
        <w:t xml:space="preserve"> </w:t>
      </w:r>
      <w:r>
        <w:t xml:space="preserve">mempertahankan netralitas yang mahal (MK#p70).</w:t>
      </w:r>
    </w:p>
    <w:p>
      <w:pPr>
        <w:pStyle w:val="BodyText"/>
      </w:pPr>
      <w:r>
        <w:t xml:space="preserve">Dampak ketiga, dalam catatan Tedy, adalah yang paling</w:t>
      </w:r>
      <w:r>
        <w:t xml:space="preserve"> </w:t>
      </w:r>
      <w:r>
        <w:t xml:space="preserve">mengkhawatirkan. Beberapa daerah memilih menolak kehadiran kedua</w:t>
      </w:r>
      <w:r>
        <w:t xml:space="preserve"> </w:t>
      </w:r>
      <w:r>
        <w:t xml:space="preserve">organisasi sekaligus dan mengambil posisi netral, dengan alasan</w:t>
      </w:r>
      <w:r>
        <w:t xml:space="preserve"> </w:t>
      </w:r>
      <w:r>
        <w:t xml:space="preserve">bahwa kehadiran salah satu di antara keduanya — atau keduanya</w:t>
      </w:r>
      <w:r>
        <w:t xml:space="preserve"> </w:t>
      </w:r>
      <w:r>
        <w:t xml:space="preserve">sekaligus — berpotensi membawa perpecahan pusat ke tingkat lokal</w:t>
      </w:r>
      <w:r>
        <w:t xml:space="preserve"> </w:t>
      </w:r>
      <w:r>
        <w:t xml:space="preserve">dan memecah komunitas Tionghoa di daerah yang bersangkutan</w:t>
      </w:r>
      <w:r>
        <w:t xml:space="preserve"> </w:t>
      </w:r>
      <w:r>
        <w:t xml:space="preserve">(MK#p70). Dampak ketiga itu bersifat berbeda dari dua dampak</w:t>
      </w:r>
      <w:r>
        <w:t xml:space="preserve"> </w:t>
      </w:r>
      <w:r>
        <w:t xml:space="preserve">sebelumnya. Ia menunjukkan bahwa komunitas pasca-Reformasi, yang</w:t>
      </w:r>
      <w:r>
        <w:t xml:space="preserve"> </w:t>
      </w:r>
      <w:r>
        <w:t xml:space="preserve">baru beberapa bulan menikmati kebebasan untuk berorganisasi</w:t>
      </w:r>
      <w:r>
        <w:t xml:space="preserve"> </w:t>
      </w:r>
      <w:r>
        <w:t xml:space="preserve">secara terbuka, dapat membaca perpecahan organisasional di</w:t>
      </w:r>
      <w:r>
        <w:t xml:space="preserve"> </w:t>
      </w:r>
      <w:r>
        <w:t xml:space="preserve">tingkat pusat sebagai urusan elit, bukan sebagai pertarungan</w:t>
      </w:r>
      <w:r>
        <w:t xml:space="preserve"> </w:t>
      </w:r>
      <w:r>
        <w:t xml:space="preserve">substansi yang relevan bagi mereka. Penolakan pada keduanya</w:t>
      </w:r>
      <w:r>
        <w:t xml:space="preserve"> </w:t>
      </w:r>
      <w:r>
        <w:t xml:space="preserve">adalah pengingat keras bahwa legitimasi yang dicari PSMTI sejak</w:t>
      </w:r>
      <w:r>
        <w:t xml:space="preserve"> </w:t>
      </w:r>
      <w:r>
        <w:t xml:space="preserve">hari deklarasi — legitimasi yang datang dari komunitas, bukan</w:t>
      </w:r>
      <w:r>
        <w:t xml:space="preserve"> </w:t>
      </w:r>
      <w:r>
        <w:t xml:space="preserve">dari pejabat — adalah legitimasi yang dapat ditarik kembali</w:t>
      </w:r>
      <w:r>
        <w:t xml:space="preserve"> </w:t>
      </w:r>
      <w:r>
        <w:t xml:space="preserve">ketika komunitas merasa dikecewakan.</w:t>
      </w:r>
    </w:p>
    <w:p>
      <w:pPr>
        <w:pStyle w:val="BodyText"/>
      </w:pPr>
      <w:r>
        <w:t xml:space="preserve">Tedy tidak mencatat berapa banyak daerah yang menempuh jalan</w:t>
      </w:r>
      <w:r>
        <w:t xml:space="preserve"> </w:t>
      </w:r>
      <w:r>
        <w:t xml:space="preserve">netral itu, dan korpus yang menjadi dasar buku ini tidak memuat</w:t>
      </w:r>
      <w:r>
        <w:t xml:space="preserve"> </w:t>
      </w:r>
      <w:r>
        <w:t xml:space="preserve">data daerah per daerah tentang sikap komunitas Tionghoa lokal</w:t>
      </w:r>
      <w:r>
        <w:t xml:space="preserve"> </w:t>
      </w:r>
      <w:r>
        <w:t xml:space="preserve">pada bulan-bulan setelah April 1999. Yang dapat dicatat adalah</w:t>
      </w:r>
      <w:r>
        <w:t xml:space="preserve"> </w:t>
      </w:r>
      <w:r>
        <w:t xml:space="preserve">bahwa, dalam tahun-tahun berikutnya, beberapa DPD PSMTI di</w:t>
      </w:r>
      <w:r>
        <w:t xml:space="preserve"> </w:t>
      </w:r>
      <w:r>
        <w:t xml:space="preserve">provinsi tertentu memang baru terbentuk setelah masa tunggu yang</w:t>
      </w:r>
      <w:r>
        <w:t xml:space="preserve"> </w:t>
      </w:r>
      <w:r>
        <w:t xml:space="preserve">panjang dan setelah serangkaian pertemuan yang melibatkan tokoh</w:t>
      </w:r>
      <w:r>
        <w:t xml:space="preserve"> </w:t>
      </w:r>
      <w:r>
        <w:t xml:space="preserve">setempat — pola yang konsisten dengan hambatan yang ditinggalkan</w:t>
      </w:r>
      <w:r>
        <w:t xml:space="preserve"> </w:t>
      </w:r>
      <w:r>
        <w:t xml:space="preserve">peristiwa April 1999 di tingkat komunitas, meskipun pola itu</w:t>
      </w:r>
      <w:r>
        <w:t xml:space="preserve"> </w:t>
      </w:r>
      <w:r>
        <w:t xml:space="preserve">sendiri tidak dapat dirujuk secara langsung sebagai dampak</w:t>
      </w:r>
      <w:r>
        <w:t xml:space="preserve"> </w:t>
      </w:r>
      <w:r>
        <w:t xml:space="preserve">perpecahan tanpa konfirmasi dari sumber yang berada di luar</w:t>
      </w:r>
      <w:r>
        <w:t xml:space="preserve"> </w:t>
      </w:r>
      <w:r>
        <w:t xml:space="preserve">lingkup buku ini.</w:t>
      </w:r>
    </w:p>
    <w:bookmarkEnd w:id="94"/>
    <w:bookmarkStart w:id="95" w:name="tedy-tidak-tahu-dan-mengaku-tidak-tahu"/>
    <w:p>
      <w:pPr>
        <w:pStyle w:val="Heading2"/>
      </w:pPr>
      <w:r>
        <w:t xml:space="preserve">Tedy tidak tahu, dan mengaku tidak tahu</w:t>
      </w:r>
    </w:p>
    <w:p>
      <w:pPr>
        <w:pStyle w:val="FirstParagraph"/>
      </w:pPr>
      <w:r>
        <w:t xml:space="preserve">Pada salah satu paragraf di Bab "Perpecahan Terjadi" dalam</w:t>
      </w:r>
      <w:r>
        <w:t xml:space="preserve"> </w:t>
      </w:r>
      <w:r>
        <w:t xml:space="preserve">memoarnya, Tedy menulis satu kalimat yang menjadi poros bab ini:</w:t>
      </w:r>
      <w:r>
        <w:t xml:space="preserve"> </w:t>
      </w:r>
      <w:r>
        <w:t xml:space="preserve">"Saya sendiri, sampai hari ini, tidak tahu persis apa yang</w:t>
      </w:r>
      <w:r>
        <w:t xml:space="preserve"> </w:t>
      </w:r>
      <w:r>
        <w:t xml:space="preserve">menjadi sebab perpecahan ini" (MK#p70). Kalimat itu ditulis lebih</w:t>
      </w:r>
      <w:r>
        <w:t xml:space="preserve"> </w:t>
      </w:r>
      <w:r>
        <w:t xml:space="preserve">dari dua puluh tahun setelah peristiwa April 1999. Aktor utama</w:t>
      </w:r>
      <w:r>
        <w:t xml:space="preserve"> </w:t>
      </w:r>
      <w:r>
        <w:t xml:space="preserve">dari sisi PSMTI, yang hadir di setiap rapat dan menerima laporan</w:t>
      </w:r>
      <w:r>
        <w:t xml:space="preserve"> </w:t>
      </w:r>
      <w:r>
        <w:t xml:space="preserve">Tim Reposisi secara langsung, secara terbuka menyatakan dirinya</w:t>
      </w:r>
      <w:r>
        <w:t xml:space="preserve"> </w:t>
      </w:r>
      <w:r>
        <w:t xml:space="preserve">tidak yakin atas sebab perpecahan.</w:t>
      </w:r>
    </w:p>
    <w:p>
      <w:pPr>
        <w:pStyle w:val="BodyText"/>
      </w:pPr>
      <w:r>
        <w:t xml:space="preserve">Tedy melanjutkan dengan menolak hipotesis yang paling lazim</w:t>
      </w:r>
      <w:r>
        <w:t xml:space="preserve"> </w:t>
      </w:r>
      <w:r>
        <w:t xml:space="preserve">diasumsikan masyarakat: "Semua orang berpendapat bahwa, pasti</w:t>
      </w:r>
      <w:r>
        <w:t xml:space="preserve"> </w:t>
      </w:r>
      <w:r>
        <w:t xml:space="preserve">ada perbedaan Visi dan Misi yang prinsipil, sehingga terjadi</w:t>
      </w:r>
      <w:r>
        <w:t xml:space="preserve"> </w:t>
      </w:r>
      <w:r>
        <w:t xml:space="preserve">perpecahan. Tetapi Saya yang memimpin Rapat Pengurus tiap Sabtu</w:t>
      </w:r>
      <w:r>
        <w:t xml:space="preserve"> </w:t>
      </w:r>
      <w:r>
        <w:t xml:space="preserve">dilanjutkan dengan makan bersama, semua berlangsung baik – baik</w:t>
      </w:r>
      <w:r>
        <w:t xml:space="preserve"> </w:t>
      </w:r>
      <w:r>
        <w:t xml:space="preserve">saja, tidak pernah terjadi diskusi dan perbedaan pendapat yang</w:t>
      </w:r>
      <w:r>
        <w:t xml:space="preserve"> </w:t>
      </w:r>
      <w:r>
        <w:t xml:space="preserve">tajam dan prinsipil yang bisa memisahkan kita" (MK#p70). Klaim</w:t>
      </w:r>
      <w:r>
        <w:t xml:space="preserve"> </w:t>
      </w:r>
      <w:r>
        <w:t xml:space="preserve">ini adalah klaim Tedy berdasarkan pengamatan langsungnya — yaitu</w:t>
      </w:r>
      <w:r>
        <w:t xml:space="preserve"> </w:t>
      </w:r>
      <w:r>
        <w:t xml:space="preserve">bahwa rapat-rapat reguler tidak memperlihatkan tanda-tanda</w:t>
      </w:r>
      <w:r>
        <w:t xml:space="preserve"> </w:t>
      </w:r>
      <w:r>
        <w:t xml:space="preserve">perpecahan substantif yang biasanya mendahului perpecahan</w:t>
      </w:r>
      <w:r>
        <w:t xml:space="preserve"> </w:t>
      </w:r>
      <w:r>
        <w:t xml:space="preserve">organisasional.</w:t>
      </w:r>
    </w:p>
    <w:p>
      <w:pPr>
        <w:pStyle w:val="BodyText"/>
      </w:pPr>
      <w:r>
        <w:t xml:space="preserve">Apa yang Tedy identifikasi sebagai perbedaan adalah dua perbedaan</w:t>
      </w:r>
      <w:r>
        <w:t xml:space="preserve"> </w:t>
      </w:r>
      <w:r>
        <w:t xml:space="preserve">yang menyangkut AD/ART, yang ia nilai tidak prinsipil. Pertama,</w:t>
      </w:r>
      <w:r>
        <w:t xml:space="preserve"> </w:t>
      </w:r>
      <w:r>
        <w:t xml:space="preserve">soal keanggotaan: anggota PSMTI adalah Warga Negara Indonesia</w:t>
      </w:r>
      <w:r>
        <w:t xml:space="preserve"> </w:t>
      </w:r>
      <w:r>
        <w:t xml:space="preserve">keturunan Tionghoa, sedangkan anggota INTI terbuka untuk semua</w:t>
      </w:r>
      <w:r>
        <w:t xml:space="preserve"> </w:t>
      </w:r>
      <w:r>
        <w:t xml:space="preserve">Warga Negara Indonesia. Kedua, soal konsep pembauran: INTI</w:t>
      </w:r>
      <w:r>
        <w:t xml:space="preserve"> </w:t>
      </w:r>
      <w:r>
        <w:t xml:space="preserve">menggunakan istilah "Penyerbukan Silang", sedangkan PSMTI ingin</w:t>
      </w:r>
      <w:r>
        <w:t xml:space="preserve"> </w:t>
      </w:r>
      <w:r>
        <w:t xml:space="preserve">melestarikan budaya Tionghoa apa adanya (MK#p70). Penilaian</w:t>
      </w:r>
      <w:r>
        <w:t xml:space="preserve"> </w:t>
      </w:r>
      <w:r>
        <w:t xml:space="preserve">bahwa dua perbedaan itu tidak prinsipil adalah penilaian Tedy.</w:t>
      </w:r>
      <w:r>
        <w:t xml:space="preserve"> </w:t>
      </w:r>
      <w:r>
        <w:t xml:space="preserve">Apakah perbedaan itu sebenarnya cukup prinsipil bagi pihak INTI</w:t>
      </w:r>
      <w:r>
        <w:t xml:space="preserve"> </w:t>
      </w:r>
      <w:r>
        <w:t xml:space="preserve">untuk mendirikan organisasi terpisah, adalah pertanyaan yang</w:t>
      </w:r>
      <w:r>
        <w:t xml:space="preserve"> </w:t>
      </w:r>
      <w:r>
        <w:t xml:space="preserve">tidak dapat dijawab dari sumber yang tersedia di bab ini.</w:t>
      </w:r>
    </w:p>
    <w:p>
      <w:pPr>
        <w:pStyle w:val="BlockText"/>
      </w:pPr>
      <w:r>
        <w:rPr>
          <w:i/>
          <w:iCs/>
        </w:rPr>
        <w:t xml:space="preserve">Sebagaimana dijelaskan di Catatan Sumber, korpus yang menjadi</w:t>
      </w:r>
      <w:r>
        <w:rPr>
          <w:i/>
          <w:iCs/>
        </w:rPr>
        <w:t xml:space="preserve"> </w:t>
      </w:r>
      <w:r>
        <w:rPr>
          <w:i/>
          <w:iCs/>
        </w:rPr>
        <w:t xml:space="preserve">dasar buku ini memuat dua memoar yang ditulis Tedy Jusuf,</w:t>
      </w:r>
      <w:r>
        <w:rPr>
          <w:i/>
          <w:iCs/>
        </w:rPr>
        <w:t xml:space="preserve"> </w:t>
      </w:r>
      <w:r>
        <w:rPr>
          <w:i/>
          <w:iCs/>
        </w:rPr>
        <w:t xml:space="preserve">beberapa dokumen pendirian PSMTI dan TBTI, dan satu paper</w:t>
      </w:r>
      <w:r>
        <w:rPr>
          <w:i/>
          <w:iCs/>
        </w:rPr>
        <w:t xml:space="preserve"> </w:t>
      </w:r>
      <w:r>
        <w:rPr>
          <w:i/>
          <w:iCs/>
        </w:rPr>
        <w:t xml:space="preserve">akademis berbahasa Inggris karya Aimee Dawis Kitamura. Korpus</w:t>
      </w:r>
      <w:r>
        <w:rPr>
          <w:i/>
          <w:iCs/>
        </w:rPr>
        <w:t xml:space="preserve"> </w:t>
      </w:r>
      <w:r>
        <w:rPr>
          <w:i/>
          <w:iCs/>
        </w:rPr>
        <w:t xml:space="preserve">ini tidak memuat material yang ditulis oleh Eddie Lembong atau</w:t>
      </w:r>
      <w:r>
        <w:rPr>
          <w:i/>
          <w:iCs/>
        </w:rPr>
        <w:t xml:space="preserve"> </w:t>
      </w:r>
      <w:r>
        <w:rPr>
          <w:i/>
          <w:iCs/>
        </w:rPr>
        <w:t xml:space="preserve">pengurus INTI lainnya — termasuk buku merah INTI yang</w:t>
      </w:r>
      <w:r>
        <w:rPr>
          <w:i/>
          <w:iCs/>
        </w:rPr>
        <w:t xml:space="preserve"> </w:t>
      </w:r>
      <w:r>
        <w:rPr>
          <w:i/>
          <w:iCs/>
        </w:rPr>
        <w:t xml:space="preserve">diterbitkan pada deklarasi 1999, yang halaman sampulnya muncul</w:t>
      </w:r>
      <w:r>
        <w:rPr>
          <w:i/>
          <w:iCs/>
        </w:rPr>
        <w:t xml:space="preserve"> </w:t>
      </w:r>
      <w:r>
        <w:rPr>
          <w:i/>
          <w:iCs/>
        </w:rPr>
        <w:t xml:space="preserve">sebagai gambar dalam memoar Tedy tetapi teks isinya tidak</w:t>
      </w:r>
      <w:r>
        <w:rPr>
          <w:i/>
          <w:iCs/>
        </w:rPr>
        <w:t xml:space="preserve"> </w:t>
      </w:r>
      <w:r>
        <w:rPr>
          <w:i/>
          <w:iCs/>
        </w:rPr>
        <w:t xml:space="preserve">dirujuk sebagai sumber di sini. Konsekuensinya, akun perpecahan</w:t>
      </w:r>
      <w:r>
        <w:rPr>
          <w:i/>
          <w:iCs/>
        </w:rPr>
        <w:t xml:space="preserve"> </w:t>
      </w:r>
      <w:r>
        <w:rPr>
          <w:i/>
          <w:iCs/>
        </w:rPr>
        <w:t xml:space="preserve">April 1999 di bab ini secara struktural bersifat satu sisi: ia</w:t>
      </w:r>
      <w:r>
        <w:rPr>
          <w:i/>
          <w:iCs/>
        </w:rPr>
        <w:t xml:space="preserve"> </w:t>
      </w:r>
      <w:r>
        <w:rPr>
          <w:i/>
          <w:iCs/>
        </w:rPr>
        <w:t xml:space="preserve">menyajikan apa yang Tedy ingat, dengan keterbatasan ingatan dan</w:t>
      </w:r>
      <w:r>
        <w:rPr>
          <w:i/>
          <w:iCs/>
        </w:rPr>
        <w:t xml:space="preserve"> </w:t>
      </w:r>
      <w:r>
        <w:rPr>
          <w:i/>
          <w:iCs/>
        </w:rPr>
        <w:t xml:space="preserve">posisi yang ia sendiri akui terbuka. Pembaca yang ingin memahami</w:t>
      </w:r>
      <w:r>
        <w:rPr>
          <w:i/>
          <w:iCs/>
        </w:rPr>
        <w:t xml:space="preserve"> </w:t>
      </w:r>
      <w:r>
        <w:rPr>
          <w:i/>
          <w:iCs/>
        </w:rPr>
        <w:t xml:space="preserve">peristiwa 1999 secara berimbang dianjurkan mencari sumber INTI</w:t>
      </w:r>
      <w:r>
        <w:rPr>
          <w:i/>
          <w:iCs/>
        </w:rPr>
        <w:t xml:space="preserve"> </w:t>
      </w:r>
      <w:r>
        <w:rPr>
          <w:i/>
          <w:iCs/>
        </w:rPr>
        <w:t xml:space="preserve">yang independen — sumber yang berada di luar lingkup buku ini.</w:t>
      </w:r>
      <w:r>
        <w:rPr>
          <w:i/>
          <w:iCs/>
        </w:rPr>
        <w:t xml:space="preserve"> </w:t>
      </w:r>
      <w:r>
        <w:rPr>
          <w:i/>
          <w:iCs/>
        </w:rPr>
        <w:t xml:space="preserve">Bab ini tidak mengklaim kata akhir atas peristiwa 1999. Ia</w:t>
      </w:r>
      <w:r>
        <w:rPr>
          <w:i/>
          <w:iCs/>
        </w:rPr>
        <w:t xml:space="preserve"> </w:t>
      </w:r>
      <w:r>
        <w:rPr>
          <w:i/>
          <w:iCs/>
        </w:rPr>
        <w:t xml:space="preserve">menyajikan apa yang dapat disajikan dari sumber yang ada,</w:t>
      </w:r>
      <w:r>
        <w:rPr>
          <w:i/>
          <w:iCs/>
        </w:rPr>
        <w:t xml:space="preserve"> </w:t>
      </w:r>
      <w:r>
        <w:rPr>
          <w:i/>
          <w:iCs/>
        </w:rPr>
        <w:t xml:space="preserve">dengan integritas yang menuntut pengakuan ini.</w:t>
      </w:r>
    </w:p>
    <w:bookmarkEnd w:id="95"/>
    <w:bookmarkStart w:id="96" w:name="X030fc63bc53f62aef9a670bfa54f6b452877eff"/>
    <w:p>
      <w:pPr>
        <w:pStyle w:val="Heading2"/>
      </w:pPr>
      <w:r>
        <w:t xml:space="preserve">Tiga upaya rekonsiliasi: penggabungan atau pengambilalihan</w:t>
      </w:r>
    </w:p>
    <w:p>
      <w:pPr>
        <w:pStyle w:val="FirstParagraph"/>
      </w:pPr>
      <w:r>
        <w:t xml:space="preserve">Setelah deklarasi INTI, perhatian datang dari berbagai tokoh</w:t>
      </w:r>
      <w:r>
        <w:t xml:space="preserve"> </w:t>
      </w:r>
      <w:r>
        <w:t xml:space="preserve">masyarakat Tionghoa di Indonesia dan dari luar negeri. Banyak di</w:t>
      </w:r>
      <w:r>
        <w:t xml:space="preserve"> </w:t>
      </w:r>
      <w:r>
        <w:t xml:space="preserve">antaranya tidak menemukan alasan prinsipil yang dapat menjelaskan</w:t>
      </w:r>
      <w:r>
        <w:t xml:space="preserve"> </w:t>
      </w:r>
      <w:r>
        <w:t xml:space="preserve">perpecahan, dan berharap kedua organisasi dapat bersatu kembali.</w:t>
      </w:r>
      <w:r>
        <w:t xml:space="preserve"> </w:t>
      </w:r>
      <w:r>
        <w:t xml:space="preserve">Dalam catatan Tedy, tiga tokoh berturut-turut mengambil</w:t>
      </w:r>
      <w:r>
        <w:t xml:space="preserve"> </w:t>
      </w:r>
      <w:r>
        <w:t xml:space="preserve">inisiatif: Adianto dari Kalimantan Barat, H.M. Yos Soetomo dari</w:t>
      </w:r>
      <w:r>
        <w:t xml:space="preserve"> </w:t>
      </w:r>
      <w:r>
        <w:t xml:space="preserve">Kalimantan Timur, dan The Ning King dari Jakarta. Masing-masing</w:t>
      </w:r>
      <w:r>
        <w:t xml:space="preserve"> </w:t>
      </w:r>
      <w:r>
        <w:t xml:space="preserve">mengundang pengurus PSMTI dan pengurus INTI untuk duduk dan</w:t>
      </w:r>
      <w:r>
        <w:t xml:space="preserve"> </w:t>
      </w:r>
      <w:r>
        <w:t xml:space="preserve">membicarakan kemungkinan rekonsiliasi (MK#p74, MK#p75).</w:t>
      </w:r>
    </w:p>
    <w:p>
      <w:pPr>
        <w:pStyle w:val="BodyText"/>
      </w:pPr>
      <w:r>
        <w:t xml:space="preserve">Posisi yang diajukan PSMTI dalam pertemuan-pertemuan itu, menurut</w:t>
      </w:r>
      <w:r>
        <w:t xml:space="preserve"> </w:t>
      </w:r>
      <w:r>
        <w:t xml:space="preserve">catatan Tedy, dapat dirumuskan dalam empat langkah. Pertama,</w:t>
      </w:r>
      <w:r>
        <w:t xml:space="preserve"> </w:t>
      </w:r>
      <w:r>
        <w:t xml:space="preserve">dibentuk Tim Gabungan dari kedua organisasi untuk merancang</w:t>
      </w:r>
      <w:r>
        <w:t xml:space="preserve"> </w:t>
      </w:r>
      <w:r>
        <w:t xml:space="preserve">nama, logo, dan AD/ART baru. Kedua, kedua Ketua Umum mundur dan</w:t>
      </w:r>
      <w:r>
        <w:t xml:space="preserve"> </w:t>
      </w:r>
      <w:r>
        <w:t xml:space="preserve">tidak duduk lagi dalam organisasi baru. Ketiga, diadakan Munas</w:t>
      </w:r>
      <w:r>
        <w:t xml:space="preserve"> </w:t>
      </w:r>
      <w:r>
        <w:t xml:space="preserve">Luar Biasa bersama untuk membubarkan PSMTI dan INTI secara</w:t>
      </w:r>
      <w:r>
        <w:t xml:space="preserve"> </w:t>
      </w:r>
      <w:r>
        <w:t xml:space="preserve">formal. Keempat, Munas Gabungan dilanjutkan dengan deklarasi</w:t>
      </w:r>
      <w:r>
        <w:t xml:space="preserve"> </w:t>
      </w:r>
      <w:r>
        <w:t xml:space="preserve">organisasi baru bernama lain, dengan logo baru, AD/ART baru, dan</w:t>
      </w:r>
      <w:r>
        <w:t xml:space="preserve"> </w:t>
      </w:r>
      <w:r>
        <w:t xml:space="preserve">kepengurusan baru (MK#p75). Posisi ini, dalam bahasa</w:t>
      </w:r>
      <w:r>
        <w:t xml:space="preserve"> </w:t>
      </w:r>
      <w:r>
        <w:t xml:space="preserve">organisasional yang lazim, adalah usulan</w:t>
      </w:r>
      <w:r>
        <w:t xml:space="preserve"> </w:t>
      </w:r>
      <w:r>
        <w:rPr>
          <w:i/>
          <w:iCs/>
        </w:rPr>
        <w:t xml:space="preserve">penggabungan</w:t>
      </w:r>
      <w:r>
        <w:t xml:space="preserve"> </w:t>
      </w:r>
      <w:r>
        <w:t xml:space="preserve">— dua</w:t>
      </w:r>
      <w:r>
        <w:t xml:space="preserve"> </w:t>
      </w:r>
      <w:r>
        <w:t xml:space="preserve">organisasi membubarkan diri agar satu organisasi baru dapat</w:t>
      </w:r>
      <w:r>
        <w:t xml:space="preserve"> </w:t>
      </w:r>
      <w:r>
        <w:t xml:space="preserve">dibentuk.</w:t>
      </w:r>
    </w:p>
    <w:p>
      <w:pPr>
        <w:pStyle w:val="BodyText"/>
      </w:pPr>
      <w:r>
        <w:t xml:space="preserve">Usulan tersebut tidak disetujui utusan dari pihak INTI. Posisi</w:t>
      </w:r>
      <w:r>
        <w:t xml:space="preserve"> </w:t>
      </w:r>
      <w:r>
        <w:t xml:space="preserve">yang diajukan INTI, menurut catatan yang sama, adalah agar</w:t>
      </w:r>
      <w:r>
        <w:t xml:space="preserve"> </w:t>
      </w:r>
      <w:r>
        <w:t xml:space="preserve">organisasi hasil rekonsiliasi tetap bernama Perhimpunan INTI</w:t>
      </w:r>
      <w:r>
        <w:t xml:space="preserve"> </w:t>
      </w:r>
      <w:r>
        <w:t xml:space="preserve">dengan kepengurusan yang sudah berjalan; PSMTI yang membubarkan</w:t>
      </w:r>
      <w:r>
        <w:t xml:space="preserve"> </w:t>
      </w:r>
      <w:r>
        <w:t xml:space="preserve">diri dan anggotanya bergabung ke dalam INTI (MK#p75). Posisi ini</w:t>
      </w:r>
      <w:r>
        <w:t xml:space="preserve"> </w:t>
      </w:r>
      <w:r>
        <w:t xml:space="preserve">adalah usulan</w:t>
      </w:r>
      <w:r>
        <w:t xml:space="preserve"> </w:t>
      </w:r>
      <w:r>
        <w:rPr>
          <w:i/>
          <w:iCs/>
        </w:rPr>
        <w:t xml:space="preserve">pengambilalihan</w:t>
      </w:r>
      <w:r>
        <w:t xml:space="preserve"> </w:t>
      </w:r>
      <w:r>
        <w:t xml:space="preserve">— satu organisasi bertahan,</w:t>
      </w:r>
      <w:r>
        <w:t xml:space="preserve"> </w:t>
      </w:r>
      <w:r>
        <w:t xml:space="preserve">yang lain dibubarkan.</w:t>
      </w:r>
    </w:p>
    <w:p>
      <w:pPr>
        <w:pStyle w:val="BodyText"/>
      </w:pPr>
      <w:r>
        <w:t xml:space="preserve">Tedy menutup catatan tentang rekonsiliasi dengan satu kalimat</w:t>
      </w:r>
      <w:r>
        <w:t xml:space="preserve"> </w:t>
      </w:r>
      <w:r>
        <w:t xml:space="preserve">yang tidak meninggalkan ambiguitas tentang hasilnya: "Maka</w:t>
      </w:r>
      <w:r>
        <w:t xml:space="preserve"> </w:t>
      </w:r>
      <w:r>
        <w:t xml:space="preserve">rekonsiliasi dan penggabungan 2 Organisasi belum terlaksana</w:t>
      </w:r>
      <w:r>
        <w:t xml:space="preserve"> </w:t>
      </w:r>
      <w:r>
        <w:t xml:space="preserve">sampai saat ini" (MK#p75). Perbedaan antara penggabungan dan</w:t>
      </w:r>
      <w:r>
        <w:t xml:space="preserve"> </w:t>
      </w:r>
      <w:r>
        <w:t xml:space="preserve">pengambilalihan, pada akhirnya, adalah perbedaan tentang siapa</w:t>
      </w:r>
      <w:r>
        <w:t xml:space="preserve"> </w:t>
      </w:r>
      <w:r>
        <w:t xml:space="preserve">pemilik nama dan dengan demikian pemilik legitimasi historis —</w:t>
      </w:r>
      <w:r>
        <w:t xml:space="preserve"> </w:t>
      </w:r>
      <w:r>
        <w:t xml:space="preserve">sebuah perbedaan yang, dilihat dari sudut pandang apa pun,</w:t>
      </w:r>
      <w:r>
        <w:t xml:space="preserve"> </w:t>
      </w:r>
      <w:r>
        <w:t xml:space="preserve">sukar disebut tidak prinsipil.</w:t>
      </w:r>
    </w:p>
    <w:p>
      <w:pPr>
        <w:pStyle w:val="BodyText"/>
      </w:pPr>
      <w:r>
        <w:t xml:space="preserve">Catatan singkat tentang asimetri yang terkubur dalam pilihan</w:t>
      </w:r>
      <w:r>
        <w:t xml:space="preserve"> </w:t>
      </w:r>
      <w:r>
        <w:t xml:space="preserve">istilah tersebut perlu disampaikan di sini. Dari sisi PSMTI,</w:t>
      </w:r>
      <w:r>
        <w:t xml:space="preserve"> </w:t>
      </w:r>
      <w:r>
        <w:t xml:space="preserve">usulan penggabungan menempatkan kedua organisasi pada titik</w:t>
      </w:r>
      <w:r>
        <w:t xml:space="preserve"> </w:t>
      </w:r>
      <w:r>
        <w:t xml:space="preserve">nol yang sama: nama, logo, AD/ART, dan kepengurusan baru;</w:t>
      </w:r>
      <w:r>
        <w:t xml:space="preserve"> </w:t>
      </w:r>
      <w:r>
        <w:t xml:space="preserve">kedua Ketua Umum mundur secara setara. Dari sisi INTI,</w:t>
      </w:r>
      <w:r>
        <w:t xml:space="preserve"> </w:t>
      </w:r>
      <w:r>
        <w:t xml:space="preserve">sebagaimana terbaca dalam catatan Tedy, usulan pengambilalihan</w:t>
      </w:r>
      <w:r>
        <w:t xml:space="preserve"> </w:t>
      </w:r>
      <w:r>
        <w:t xml:space="preserve">memungkinkan organisasi yang lebih muda — INTI baru berusia</w:t>
      </w:r>
      <w:r>
        <w:t xml:space="preserve"> </w:t>
      </w:r>
      <w:r>
        <w:t xml:space="preserve">beberapa minggu pada saat upaya rekonsiliasi pertama — untuk</w:t>
      </w:r>
      <w:r>
        <w:t xml:space="preserve"> </w:t>
      </w:r>
      <w:r>
        <w:t xml:space="preserve">mengklaim nama tunggal yang mewakili komunitas. Apa motivasi</w:t>
      </w:r>
      <w:r>
        <w:t xml:space="preserve"> </w:t>
      </w:r>
      <w:r>
        <w:t xml:space="preserve">yang berada di balik posisi INTI tidak dapat dibaca dari sumber</w:t>
      </w:r>
      <w:r>
        <w:t xml:space="preserve"> </w:t>
      </w:r>
      <w:r>
        <w:t xml:space="preserve">yang tersedia di sini, dan klaim bahwa salah satu posisi lebih</w:t>
      </w:r>
      <w:r>
        <w:t xml:space="preserve"> </w:t>
      </w:r>
      <w:r>
        <w:t xml:space="preserve">beralasan dari yang lain pada hakikatnya adalah klaim yang</w:t>
      </w:r>
      <w:r>
        <w:t xml:space="preserve"> </w:t>
      </w:r>
      <w:r>
        <w:t xml:space="preserve">membutuhkan akses pada sumber yang berada di luar lingkup</w:t>
      </w:r>
      <w:r>
        <w:t xml:space="preserve"> </w:t>
      </w:r>
      <w:r>
        <w:t xml:space="preserve">korpus buku ini.</w:t>
      </w:r>
    </w:p>
    <w:bookmarkEnd w:id="96"/>
    <w:bookmarkStart w:id="97" w:name="ketahanan-tanpa-kemenangan"/>
    <w:p>
      <w:pPr>
        <w:pStyle w:val="Heading2"/>
      </w:pPr>
      <w:r>
        <w:t xml:space="preserve">Ketahanan tanpa kemenangan</w:t>
      </w:r>
    </w:p>
    <w:p>
      <w:pPr>
        <w:pStyle w:val="FirstParagraph"/>
      </w:pPr>
      <w:r>
        <w:t xml:space="preserve">PSMTI tidak mundur setelah April 1999. Tedy bertahan sebagai</w:t>
      </w:r>
      <w:r>
        <w:t xml:space="preserve"> </w:t>
      </w:r>
      <w:r>
        <w:t xml:space="preserve">Ketua Umum dan, kemudian, dipilih kembali pada Munas-munas</w:t>
      </w:r>
      <w:r>
        <w:t xml:space="preserve"> </w:t>
      </w:r>
      <w:r>
        <w:t xml:space="preserve">berikutnya hingga akhirnya turun dari jabatan pada 2009. Pengurus</w:t>
      </w:r>
      <w:r>
        <w:t xml:space="preserve"> </w:t>
      </w:r>
      <w:r>
        <w:t xml:space="preserve">yang tersisa setelah sebagian pindah ke INTI tetap menjalankan</w:t>
      </w:r>
      <w:r>
        <w:t xml:space="preserve"> </w:t>
      </w:r>
      <w:r>
        <w:t xml:space="preserve">agenda organisasi. Pendaftaran DPD-DPD di provinsi-provinsi</w:t>
      </w:r>
      <w:r>
        <w:t xml:space="preserve"> </w:t>
      </w:r>
      <w:r>
        <w:t xml:space="preserve">berjalan, meskipun di beberapa daerah pengurus PSMTI harus</w:t>
      </w:r>
      <w:r>
        <w:t xml:space="preserve"> </w:t>
      </w:r>
      <w:r>
        <w:t xml:space="preserve">bekerja di antara komunitas yang juga didekati oleh INTI dan di</w:t>
      </w:r>
      <w:r>
        <w:t xml:space="preserve"> </w:t>
      </w:r>
      <w:r>
        <w:t xml:space="preserve">beberapa daerah lain harus menerima penolakan netral dari tokoh</w:t>
      </w:r>
      <w:r>
        <w:t xml:space="preserve"> </w:t>
      </w:r>
      <w:r>
        <w:t xml:space="preserve">setempat. Bab-bab berikutnya, mulai dari kunjungan ke daerah</w:t>
      </w:r>
      <w:r>
        <w:t xml:space="preserve"> </w:t>
      </w:r>
      <w:r>
        <w:t xml:space="preserve">kerusuhan dan bencana sampai pembangunan visi Taman Budaya</w:t>
      </w:r>
      <w:r>
        <w:t xml:space="preserve"> </w:t>
      </w:r>
      <w:r>
        <w:t xml:space="preserve">Tionghoa Indonesia, mendokumentasikan apa yang PSMTI kerjakan</w:t>
      </w:r>
      <w:r>
        <w:t xml:space="preserve"> </w:t>
      </w:r>
      <w:r>
        <w:t xml:space="preserve">setelah perpecahan itu, bukan apa yang ia kerjakan untuk</w:t>
      </w:r>
      <w:r>
        <w:t xml:space="preserve"> </w:t>
      </w:r>
      <w:r>
        <w:t xml:space="preserve">membalik perpecahan itu.</w:t>
      </w:r>
    </w:p>
    <w:p>
      <w:pPr>
        <w:pStyle w:val="BodyText"/>
      </w:pPr>
      <w:r>
        <w:t xml:space="preserve">Yang memungkinkan ketahanan tersebut, jika dibaca dari fondasi</w:t>
      </w:r>
      <w:r>
        <w:t xml:space="preserve"> </w:t>
      </w:r>
      <w:r>
        <w:t xml:space="preserve">yang dibangun di Bab 5, sebagian terletak pada keputusan-keputusan</w:t>
      </w:r>
      <w:r>
        <w:t xml:space="preserve"> </w:t>
      </w:r>
      <w:r>
        <w:t xml:space="preserve">prosedural pada hari deklarasi. Karena PSMTI tidak meminta</w:t>
      </w:r>
      <w:r>
        <w:t xml:space="preserve"> </w:t>
      </w:r>
      <w:r>
        <w:t xml:space="preserve">ratifikasi simbolik dari pejabat, ia tidak kehilangan apa pun</w:t>
      </w:r>
      <w:r>
        <w:t xml:space="preserve"> </w:t>
      </w:r>
      <w:r>
        <w:t xml:space="preserve">ketika pejabat dimaksud tidak ikut campur dalam perpecahan.</w:t>
      </w:r>
      <w:r>
        <w:t xml:space="preserve"> </w:t>
      </w:r>
      <w:r>
        <w:t xml:space="preserve">Karena PSMTI tidak mengikat diri pada salah satu partai, ia</w:t>
      </w:r>
      <w:r>
        <w:t xml:space="preserve"> </w:t>
      </w:r>
      <w:r>
        <w:t xml:space="preserve">tidak terseret ke dalam dinamika partai ketika partai-partai</w:t>
      </w:r>
      <w:r>
        <w:t xml:space="preserve"> </w:t>
      </w:r>
      <w:r>
        <w:t xml:space="preserve">berhitung sendiri-sendiri tentang siapa di antara PSMTI dan INTI</w:t>
      </w:r>
      <w:r>
        <w:t xml:space="preserve"> </w:t>
      </w:r>
      <w:r>
        <w:t xml:space="preserve">yang lebih berguna. Karena legitimasi PSMTI dibangun dari</w:t>
      </w:r>
      <w:r>
        <w:t xml:space="preserve"> </w:t>
      </w:r>
      <w:r>
        <w:t xml:space="preserve">komunitas — dari kehadiran orang-orang Tionghoa di daerah yang</w:t>
      </w:r>
      <w:r>
        <w:t xml:space="preserve"> </w:t>
      </w:r>
      <w:r>
        <w:t xml:space="preserve">bersedia diasosiasikan dengan namanya — perpecahan di tingkat</w:t>
      </w:r>
      <w:r>
        <w:t xml:space="preserve"> </w:t>
      </w:r>
      <w:r>
        <w:t xml:space="preserve">pusat tidak otomatis menghancurkan basis tersebut, meskipun ia</w:t>
      </w:r>
      <w:r>
        <w:t xml:space="preserve"> </w:t>
      </w:r>
      <w:r>
        <w:t xml:space="preserve">jelas merusaknya. Ketahanan PSMTI, dengan kata lain, sebagian</w:t>
      </w:r>
      <w:r>
        <w:t xml:space="preserve"> </w:t>
      </w:r>
      <w:r>
        <w:t xml:space="preserve">besar adalah konsekuensi dari triangulasi politik yang dibangun</w:t>
      </w:r>
      <w:r>
        <w:t xml:space="preserve"> </w:t>
      </w:r>
      <w:r>
        <w:t xml:space="preserve">beberapa bulan sebelumnya untuk alasan yang berbeda.</w:t>
      </w:r>
    </w:p>
    <w:p>
      <w:pPr>
        <w:pStyle w:val="BodyText"/>
      </w:pPr>
      <w:r>
        <w:t xml:space="preserve">Ketahanan bukanlah kemenangan. INTI juga bertahan. Sampai</w:t>
      </w:r>
      <w:r>
        <w:t xml:space="preserve"> </w:t>
      </w:r>
      <w:r>
        <w:t xml:space="preserve">penulisan memoar Tedy, kedua organisasi tetap berdiri sebagai</w:t>
      </w:r>
      <w:r>
        <w:t xml:space="preserve"> </w:t>
      </w:r>
      <w:r>
        <w:t xml:space="preserve">entitas yang terpisah dengan kepengurusan, agenda, dan SKT yang</w:t>
      </w:r>
      <w:r>
        <w:t xml:space="preserve"> </w:t>
      </w:r>
      <w:r>
        <w:t xml:space="preserve">berbeda. Cita-cita "bersatu kembali" tercatat dalam memoar Tedy</w:t>
      </w:r>
      <w:r>
        <w:t xml:space="preserve"> </w:t>
      </w:r>
      <w:r>
        <w:t xml:space="preserve">sebagai salah satu cita-cita yang belum tercapai. Bab 6 mencatat</w:t>
      </w:r>
      <w:r>
        <w:t xml:space="preserve"> </w:t>
      </w:r>
      <w:r>
        <w:t xml:space="preserve">peristiwa April 1999 bukan dengan nada gugatan, melainkan dengan</w:t>
      </w:r>
      <w:r>
        <w:t xml:space="preserve"> </w:t>
      </w:r>
      <w:r>
        <w:t xml:space="preserve">nada pengakuan: bahwa organisasi yang baru dideklarasikan dapat</w:t>
      </w:r>
      <w:r>
        <w:t xml:space="preserve"> </w:t>
      </w:r>
      <w:r>
        <w:t xml:space="preserve">pecah dalam hitungan bulan; bahwa aktor sentral dari sisi yang</w:t>
      </w:r>
      <w:r>
        <w:t xml:space="preserve"> </w:t>
      </w:r>
      <w:r>
        <w:t xml:space="preserve">bertahan dapat secara terbuka mengaku tidak tahu sebab pecahnya;</w:t>
      </w:r>
      <w:r>
        <w:t xml:space="preserve"> </w:t>
      </w:r>
      <w:r>
        <w:t xml:space="preserve">dan bahwa bertahan tanpa mengalahkan adalah satu bentuk</w:t>
      </w:r>
      <w:r>
        <w:t xml:space="preserve"> </w:t>
      </w:r>
      <w:r>
        <w:t xml:space="preserve">kelangsungan yang, dalam sejarah organisasi komunitas, pantas</w:t>
      </w:r>
      <w:r>
        <w:t xml:space="preserve"> </w:t>
      </w:r>
      <w:r>
        <w:t xml:space="preserve">dicatat tanpa hiasan. Untuk pembaca yang ingin memahami apa yang</w:t>
      </w:r>
      <w:r>
        <w:t xml:space="preserve"> </w:t>
      </w:r>
      <w:r>
        <w:t xml:space="preserve">PSMTI lakukan dengan kelangsungan tersebut — di daerah-daerah</w:t>
      </w:r>
      <w:r>
        <w:t xml:space="preserve"> </w:t>
      </w:r>
      <w:r>
        <w:t xml:space="preserve">yang menerima, di daerah-daerah yang netral, dan di lokasi-lokasi</w:t>
      </w:r>
      <w:r>
        <w:t xml:space="preserve"> </w:t>
      </w:r>
      <w:r>
        <w:t xml:space="preserve">bencana yang tidak menanyakan organisasi mana yang datang — bab</w:t>
      </w:r>
      <w:r>
        <w:t xml:space="preserve"> </w:t>
      </w:r>
      <w:r>
        <w:t xml:space="preserve">berikutnya membuka dari pendaftaran DPD pertama di Batam, beberapa</w:t>
      </w:r>
      <w:r>
        <w:t xml:space="preserve"> </w:t>
      </w:r>
      <w:r>
        <w:t xml:space="preserve">bulan sebelum perpecahan April 1999.</w:t>
      </w:r>
    </w:p>
    <w:bookmarkEnd w:id="97"/>
    <w:bookmarkEnd w:id="98"/>
    <w:bookmarkStart w:id="108" w:name="bab-07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7 — Membangun Dari Daerah</w:t>
      </w:r>
    </w:p>
    <w:p>
      <w:pPr>
        <w:pStyle w:val="FirstParagraph"/>
      </w:pPr>
      <w:r>
        <w:t xml:space="preserve">Pada akhir 1998 dan awal 1999, seorang pengurus PSMTI dari</w:t>
      </w:r>
      <w:r>
        <w:t xml:space="preserve"> </w:t>
      </w:r>
      <w:r>
        <w:t xml:space="preserve">Tembilahan, Riau, bernama Kadir, secara sukarela dan dengan</w:t>
      </w:r>
      <w:r>
        <w:t xml:space="preserve"> </w:t>
      </w:r>
      <w:r>
        <w:t xml:space="preserve">biaya sendiri, melakukan perjalanan keliling Sumatra. Ia naik</w:t>
      </w:r>
      <w:r>
        <w:t xml:space="preserve"> </w:t>
      </w:r>
      <w:r>
        <w:t xml:space="preserve">kendaraan umum, antara lain bus, dari satu kota ke kota</w:t>
      </w:r>
      <w:r>
        <w:t xml:space="preserve"> </w:t>
      </w:r>
      <w:r>
        <w:t xml:space="preserve">berikutnya: Lampung, Palembang, Pekanbaru, dan akhirnya Batam.</w:t>
      </w:r>
      <w:r>
        <w:t xml:space="preserve"> </w:t>
      </w:r>
      <w:r>
        <w:t xml:space="preserve">Di setiap kota ia bertemu tokoh-tokoh Tionghoa dari berbagai</w:t>
      </w:r>
      <w:r>
        <w:t xml:space="preserve"> </w:t>
      </w:r>
      <w:r>
        <w:t xml:space="preserve">profesi (MK#p127). Tujuannya bukan kampanye dari Pusat; ia tidak</w:t>
      </w:r>
      <w:r>
        <w:t xml:space="preserve"> </w:t>
      </w:r>
      <w:r>
        <w:t xml:space="preserve">membawa surat tugas dari Ketua Umum, tidak menyandang nama</w:t>
      </w:r>
      <w:r>
        <w:t xml:space="preserve"> </w:t>
      </w:r>
      <w:r>
        <w:t xml:space="preserve">besar, dan tidak menumpang pesawat. Yang ia bawa adalah satu</w:t>
      </w:r>
      <w:r>
        <w:t xml:space="preserve"> </w:t>
      </w:r>
      <w:r>
        <w:t xml:space="preserve">informasi sederhana: bahwa PSMTI sudah dideklarasikan di Jakarta</w:t>
      </w:r>
      <w:r>
        <w:t xml:space="preserve"> </w:t>
      </w:r>
      <w:r>
        <w:t xml:space="preserve">pada 28 September 1998, dan bahwa daerah dapat membentuk</w:t>
      </w:r>
      <w:r>
        <w:t xml:space="preserve"> </w:t>
      </w:r>
      <w:r>
        <w:t xml:space="preserve">cabangnya sendiri jika mau.</w:t>
      </w:r>
    </w:p>
    <w:p>
      <w:pPr>
        <w:pStyle w:val="BodyText"/>
      </w:pPr>
      <w:r>
        <w:t xml:space="preserve">Catatan Tedy tentang safari ini tidak rinci hari per hari, tetapi</w:t>
      </w:r>
      <w:r>
        <w:t xml:space="preserve"> </w:t>
      </w:r>
      <w:r>
        <w:t xml:space="preserve">struktur perjalanan dapat dibaca dari urutan kota yang dilewati.</w:t>
      </w:r>
      <w:r>
        <w:t xml:space="preserve"> </w:t>
      </w:r>
      <w:r>
        <w:t xml:space="preserve">Lampung sebagai titik pertama adalah pilihan yang masuk akal</w:t>
      </w:r>
      <w:r>
        <w:t xml:space="preserve"> </w:t>
      </w:r>
      <w:r>
        <w:t xml:space="preserve">untuk seseorang yang berangkat dari Tembilahan dan berniat</w:t>
      </w:r>
      <w:r>
        <w:t xml:space="preserve"> </w:t>
      </w:r>
      <w:r>
        <w:t xml:space="preserve">keliling Sumatra: ia adalah ujung selatan pulau, terhubung ke</w:t>
      </w:r>
      <w:r>
        <w:t xml:space="preserve"> </w:t>
      </w:r>
      <w:r>
        <w:t xml:space="preserve">Pulau Jawa, dan memiliki komunitas Tionghoa Lampung yang cukup</w:t>
      </w:r>
      <w:r>
        <w:t xml:space="preserve"> </w:t>
      </w:r>
      <w:r>
        <w:t xml:space="preserve">tua. Palembang sebagai titik kedua membawa pertemuan dengan</w:t>
      </w:r>
      <w:r>
        <w:t xml:space="preserve"> </w:t>
      </w:r>
      <w:r>
        <w:t xml:space="preserve">para pengusaha Tionghoa kota itu, dengan jaringan perdagangan</w:t>
      </w:r>
      <w:r>
        <w:t xml:space="preserve"> </w:t>
      </w:r>
      <w:r>
        <w:t xml:space="preserve">hilir Sungai Musi yang berakar sejak abad kesembilan belas.</w:t>
      </w:r>
      <w:r>
        <w:t xml:space="preserve"> </w:t>
      </w:r>
      <w:r>
        <w:t xml:space="preserve">Pekanbaru sebagai titik ketiga adalah pintu masuk ke Sumatra</w:t>
      </w:r>
      <w:r>
        <w:t xml:space="preserve"> </w:t>
      </w:r>
      <w:r>
        <w:t xml:space="preserve">Tengah, kota yang dalam dekade 1990-an tumbuh cepat berkat minyak</w:t>
      </w:r>
      <w:r>
        <w:t xml:space="preserve"> </w:t>
      </w:r>
      <w:r>
        <w:t xml:space="preserve">dan kelapa sawit, dengan komunitas Tionghoa yang sebagian besar</w:t>
      </w:r>
      <w:r>
        <w:t xml:space="preserve"> </w:t>
      </w:r>
      <w:r>
        <w:t xml:space="preserve">generasi pertama atau kedua pendatang dari Sumatra Utara.</w:t>
      </w:r>
      <w:r>
        <w:t xml:space="preserve"> </w:t>
      </w:r>
      <w:r>
        <w:t xml:space="preserve">Batam sebagai titik akhir bukan kebetulan: pulau itu adalah</w:t>
      </w:r>
      <w:r>
        <w:t xml:space="preserve"> </w:t>
      </w:r>
      <w:r>
        <w:t xml:space="preserve">zona ekonomi khusus yang dibangun pemerintah sejak 1971 dengan</w:t>
      </w:r>
      <w:r>
        <w:t xml:space="preserve"> </w:t>
      </w:r>
      <w:r>
        <w:t xml:space="preserve">status Otorita di luar struktur pemerintahan daerah biasa, dan</w:t>
      </w:r>
      <w:r>
        <w:t xml:space="preserve"> </w:t>
      </w:r>
      <w:r>
        <w:t xml:space="preserve">dalam dua dekade terakhir abad kedua puluh tumbuh menjadi pusat</w:t>
      </w:r>
      <w:r>
        <w:t xml:space="preserve"> </w:t>
      </w:r>
      <w:r>
        <w:t xml:space="preserve">manufaktur dengan komunitas Tionghoa yang relatif muda dan</w:t>
      </w:r>
      <w:r>
        <w:t xml:space="preserve"> </w:t>
      </w:r>
      <w:r>
        <w:t xml:space="preserve">berorientasi keluar — ke Singapura, ke Malaysia, ke Hong Kong.</w:t>
      </w:r>
      <w:r>
        <w:t xml:space="preserve"> </w:t>
      </w:r>
      <w:r>
        <w:t xml:space="preserve">Pak Kadir, dengan kalkulasi yang tidak ia tuliskan tetapi dapat</w:t>
      </w:r>
      <w:r>
        <w:t xml:space="preserve"> </w:t>
      </w:r>
      <w:r>
        <w:t xml:space="preserve">dibaca dari rute, memilih kota-kota yang komunitas Tionghoanya</w:t>
      </w:r>
      <w:r>
        <w:t xml:space="preserve"> </w:t>
      </w:r>
      <w:r>
        <w:t xml:space="preserve">sudah cukup matang untuk mempertimbangkan organisasi nasional</w:t>
      </w:r>
      <w:r>
        <w:t xml:space="preserve"> </w:t>
      </w:r>
      <w:r>
        <w:t xml:space="preserve">yang baru.</w:t>
      </w:r>
    </w:p>
    <w:p>
      <w:pPr>
        <w:pStyle w:val="BodyText"/>
      </w:pPr>
      <w:r>
        <w:t xml:space="preserve">Hasil dari safari Pak Kadir itu adalah satu pertemuan di Batam,</w:t>
      </w:r>
      <w:r>
        <w:t xml:space="preserve"> </w:t>
      </w:r>
      <w:r>
        <w:t xml:space="preserve">di antara para tokoh muda Tionghoa Batam — Soehendro Gautama,</w:t>
      </w:r>
      <w:r>
        <w:t xml:space="preserve"> </w:t>
      </w:r>
      <w:r>
        <w:t xml:space="preserve">Yohanes, Asmin Patros, Rudy Tan, Anas, dan lainnya — yang dengan</w:t>
      </w:r>
      <w:r>
        <w:t xml:space="preserve"> </w:t>
      </w:r>
      <w:r>
        <w:t xml:space="preserve">antusias menyusun personel kepengurusan dan berharap Ketua Umum</w:t>
      </w:r>
      <w:r>
        <w:t xml:space="preserve"> </w:t>
      </w:r>
      <w:r>
        <w:t xml:space="preserve">PSMTI Tedy Jusuf dapat datang sendiri untuk mengukuhkan mereka</w:t>
      </w:r>
      <w:r>
        <w:t xml:space="preserve"> </w:t>
      </w:r>
      <w:r>
        <w:t xml:space="preserve">sebagai cabang pertama PSMTI di luar Jakarta (MK#p127). Bab 7</w:t>
      </w:r>
      <w:r>
        <w:t xml:space="preserve"> </w:t>
      </w:r>
      <w:r>
        <w:t xml:space="preserve">menelusuri apa yang terjadi setelah pertemuan itu — di Batam,</w:t>
      </w:r>
      <w:r>
        <w:t xml:space="preserve"> </w:t>
      </w:r>
      <w:r>
        <w:t xml:space="preserve">di Jakarta, dan di lebih dari seratus kota lain — sebagai</w:t>
      </w:r>
      <w:r>
        <w:t xml:space="preserve"> </w:t>
      </w:r>
      <w:r>
        <w:t xml:space="preserve">jawaban operasional terhadap pertanyaan yang ditinggalkan Bab</w:t>
      </w:r>
      <w:r>
        <w:t xml:space="preserve"> </w:t>
      </w:r>
      <w:r>
        <w:t xml:space="preserve">6: setelah perpecahan April 1999 di Pusat, apa yang PSMTI</w:t>
      </w:r>
      <w:r>
        <w:t xml:space="preserve"> </w:t>
      </w:r>
      <w:r>
        <w:t xml:space="preserve">lakukan agar tetap berdiri? Jawabannya, dilihat dari catatan</w:t>
      </w:r>
      <w:r>
        <w:t xml:space="preserve"> </w:t>
      </w:r>
      <w:r>
        <w:t xml:space="preserve">Tedy, tidak datang dari Jakarta. Ia datang dari daerah.</w:t>
      </w:r>
    </w:p>
    <w:bookmarkStart w:id="99" w:name="Xfdf8a9947cd1eef953b05b142ec29f1186f3714"/>
    <w:p>
      <w:pPr>
        <w:pStyle w:val="Heading2"/>
      </w:pPr>
      <w:r>
        <w:t xml:space="preserve">Deklarasi Batam: ruangan yang awalnya kosong</w:t>
      </w:r>
    </w:p>
    <w:p>
      <w:pPr>
        <w:pStyle w:val="FirstParagraph"/>
      </w:pPr>
      <w:r>
        <w:t xml:space="preserve">Audiensi para tokoh muda Batam dengan dua pejabat lokal — Kepala</w:t>
      </w:r>
      <w:r>
        <w:t xml:space="preserve"> </w:t>
      </w:r>
      <w:r>
        <w:t xml:space="preserve">Otorita Batam Mayjen TNI Yusuf Dommy dan Walikota Batam Nazif</w:t>
      </w:r>
      <w:r>
        <w:t xml:space="preserve"> </w:t>
      </w:r>
      <w:r>
        <w:t xml:space="preserve">Susilo Dharman — berlangsung lancar (MK#p127). Kedua pejabat</w:t>
      </w:r>
      <w:r>
        <w:t xml:space="preserve"> </w:t>
      </w:r>
      <w:r>
        <w:t xml:space="preserve">menyatakan dukungan. Mayjen Yusuf Dommy bahkan menyatakan akan</w:t>
      </w:r>
      <w:r>
        <w:t xml:space="preserve"> </w:t>
      </w:r>
      <w:r>
        <w:t xml:space="preserve">hadir sendiri di acara deklarasi, dengan satu alasan yang</w:t>
      </w:r>
      <w:r>
        <w:t xml:space="preserve"> </w:t>
      </w:r>
      <w:r>
        <w:t xml:space="preserve">terdengar personal: ia ingin berbincang dengan Tedy Jusuf</w:t>
      </w:r>
      <w:r>
        <w:t xml:space="preserve"> </w:t>
      </w:r>
      <w:r>
        <w:t xml:space="preserve">sebagai kakak kelasnya di Akademi Militer Magelang (MK#p127).</w:t>
      </w:r>
      <w:r>
        <w:t xml:space="preserve"> </w:t>
      </w:r>
      <w:r>
        <w:t xml:space="preserve">Satu kalimat sederhana, dalam catatan Tedy, yang memuat dua hal</w:t>
      </w:r>
      <w:r>
        <w:t xml:space="preserve"> </w:t>
      </w:r>
      <w:r>
        <w:t xml:space="preserve">sekaligus — jaringan akademi militer yang menghubungkan</w:t>
      </w:r>
      <w:r>
        <w:t xml:space="preserve"> </w:t>
      </w:r>
      <w:r>
        <w:t xml:space="preserve">sebagian elit Indonesia lintas-etnis, dan kebetulan bahwa</w:t>
      </w:r>
      <w:r>
        <w:t xml:space="preserve"> </w:t>
      </w:r>
      <w:r>
        <w:t xml:space="preserve">Kepala Otorita Batam pada masa itu adalah seseorang yang dapat</w:t>
      </w:r>
      <w:r>
        <w:t xml:space="preserve"> </w:t>
      </w:r>
      <w:r>
        <w:t xml:space="preserve">disapa Tedy tanpa formalitas birokratis.</w:t>
      </w:r>
    </w:p>
    <w:p>
      <w:pPr>
        <w:pStyle w:val="BodyText"/>
      </w:pPr>
      <w:r>
        <w:t xml:space="preserve">Undangan disebar; tanggal ditetapkan 28 November 1998. Pada hari</w:t>
      </w:r>
      <w:r>
        <w:t xml:space="preserve"> </w:t>
      </w:r>
      <w:r>
        <w:t xml:space="preserve">deklarasi, ruangan acara masih kosong di jam yang seharusnya</w:t>
      </w:r>
      <w:r>
        <w:t xml:space="preserve"> </w:t>
      </w:r>
      <w:r>
        <w:t xml:space="preserve">sudah ramai. Tedy mencatat: "rupanya mereka yang diundang banyak</w:t>
      </w:r>
      <w:r>
        <w:t xml:space="preserve"> </w:t>
      </w:r>
      <w:r>
        <w:t xml:space="preserve">pertanyaan dalam hatinya, mereka saling tanya satu dengan yang</w:t>
      </w:r>
      <w:r>
        <w:t xml:space="preserve"> </w:t>
      </w:r>
      <w:r>
        <w:t xml:space="preserve">lain,</w:t>
      </w:r>
      <w:r>
        <w:t xml:space="preserve"> </w:t>
      </w:r>
      <w:r>
        <w:rPr>
          <w:i/>
          <w:iCs/>
        </w:rPr>
        <w:t xml:space="preserve">wait and see</w:t>
      </w:r>
      <w:r>
        <w:t xml:space="preserve">" (MK#p127). Komunitas Tionghoa Batam pada</w:t>
      </w:r>
      <w:r>
        <w:t xml:space="preserve"> </w:t>
      </w:r>
      <w:r>
        <w:t xml:space="preserve">akhir 1998, hanya enam bulan setelah Mei 1998 di Jakarta dan</w:t>
      </w:r>
      <w:r>
        <w:t xml:space="preserve"> </w:t>
      </w:r>
      <w:r>
        <w:t xml:space="preserve">beberapa kali kerusuhan kecil di kota-kota lain, masih</w:t>
      </w:r>
      <w:r>
        <w:t xml:space="preserve"> </w:t>
      </w:r>
      <w:r>
        <w:t xml:space="preserve">mengalkulasi risiko bergabung secara terbuka dengan satu</w:t>
      </w:r>
      <w:r>
        <w:t xml:space="preserve"> </w:t>
      </w:r>
      <w:r>
        <w:t xml:space="preserve">organisasi nasional yang baru. Ruangan baru terisi setelah</w:t>
      </w:r>
      <w:r>
        <w:t xml:space="preserve"> </w:t>
      </w:r>
      <w:r>
        <w:t xml:space="preserve">informasi menyebar bahwa Walikota dan Kepala Otorita memang</w:t>
      </w:r>
      <w:r>
        <w:t xml:space="preserve"> </w:t>
      </w:r>
      <w:r>
        <w:t xml:space="preserve">hadir; bagian belakang kursi terisi penuh. Banyak yang hadir</w:t>
      </w:r>
      <w:r>
        <w:t xml:space="preserve"> </w:t>
      </w:r>
      <w:r>
        <w:t xml:space="preserve">tidak mengisi buku tamu (MK#p127). Tedy menulis tentang fenomena</w:t>
      </w:r>
      <w:r>
        <w:t xml:space="preserve"> </w:t>
      </w:r>
      <w:r>
        <w:t xml:space="preserve">itu dengan satu kalimat singkat: "kita maklum, masih ada</w:t>
      </w:r>
      <w:r>
        <w:t xml:space="preserve"> </w:t>
      </w:r>
      <w:r>
        <w:t xml:space="preserve">trauma."</w:t>
      </w:r>
    </w:p>
    <w:p>
      <w:pPr>
        <w:pStyle w:val="BodyText"/>
      </w:pPr>
      <w:r>
        <w:t xml:space="preserve">Acara pelantikan berlangsung dengan susunan acara baku yang</w:t>
      </w:r>
      <w:r>
        <w:t xml:space="preserve"> </w:t>
      </w:r>
      <w:r>
        <w:t xml:space="preserve">nantinya akan menjadi pola di kota-kota lain: Lagu Indonesia</w:t>
      </w:r>
      <w:r>
        <w:t xml:space="preserve"> </w:t>
      </w:r>
      <w:r>
        <w:t xml:space="preserve">Raya, Laporan Ketua Panitia, penyerahan Panji PSMTI, dan</w:t>
      </w:r>
      <w:r>
        <w:t xml:space="preserve"> </w:t>
      </w:r>
      <w:r>
        <w:t xml:space="preserve">sambutan Ketua Umum (MK#p127). Sambutan Walikota Nazif Susilo</w:t>
      </w:r>
      <w:r>
        <w:t xml:space="preserve"> </w:t>
      </w:r>
      <w:r>
        <w:t xml:space="preserve">Dharman memuat satu kisah yang, dalam catatan Tedy, "sangat</w:t>
      </w:r>
      <w:r>
        <w:t xml:space="preserve"> </w:t>
      </w:r>
      <w:r>
        <w:t xml:space="preserve">menyentuh perasaan." Pada masa revolusi 1945-49, sang Walikota</w:t>
      </w:r>
      <w:r>
        <w:t xml:space="preserve"> </w:t>
      </w:r>
      <w:r>
        <w:t xml:space="preserve">masih bayi; ia terpisah dari ibunya saat keluarganya mengungsi,</w:t>
      </w:r>
      <w:r>
        <w:t xml:space="preserve"> </w:t>
      </w:r>
      <w:r>
        <w:t xml:space="preserve">dan digendong kakaknya bermalam di sebuah perkampungan</w:t>
      </w:r>
      <w:r>
        <w:t xml:space="preserve"> </w:t>
      </w:r>
      <w:r>
        <w:t xml:space="preserve">Tionghoa. Karena lapar dan terus menangis, seorang perempuan</w:t>
      </w:r>
      <w:r>
        <w:t xml:space="preserve"> </w:t>
      </w:r>
      <w:r>
        <w:t xml:space="preserve">Tionghoa menghampiri dan menyusuinya hingga ia bertemu kembali</w:t>
      </w:r>
      <w:r>
        <w:t xml:space="preserve"> </w:t>
      </w:r>
      <w:r>
        <w:t xml:space="preserve">dengan ibunya sendiri (MK#p128). "Pak Walikota mengatakan dalam</w:t>
      </w:r>
      <w:r>
        <w:t xml:space="preserve"> </w:t>
      </w:r>
      <w:r>
        <w:t xml:space="preserve">dirinya mengalir darah orang Tionghoa melalui Ibu yang menyusui,</w:t>
      </w:r>
      <w:r>
        <w:t xml:space="preserve"> </w:t>
      </w:r>
      <w:r>
        <w:t xml:space="preserve">beliau hormati Ibu Susunya sama dengan Ibu nya sendiri,"</w:t>
      </w:r>
      <w:r>
        <w:t xml:space="preserve"> </w:t>
      </w:r>
      <w:r>
        <w:t xml:space="preserve">demikian Tedy mencatat (MK#p128). Pada hari di mana komunitas</w:t>
      </w:r>
      <w:r>
        <w:t xml:space="preserve"> </w:t>
      </w:r>
      <w:r>
        <w:t xml:space="preserve">Tionghoa Batam masih mengalkulasi apakah aman untuk hadir</w:t>
      </w:r>
      <w:r>
        <w:t xml:space="preserve"> </w:t>
      </w:r>
      <w:r>
        <w:t xml:space="preserve">terbuka, seorang Walikota berdiri di podium dan menyatakan</w:t>
      </w:r>
      <w:r>
        <w:t xml:space="preserve"> </w:t>
      </w:r>
      <w:r>
        <w:t xml:space="preserve">darahnya bercampur dengan darah ibu susu Tionghoa.</w:t>
      </w:r>
    </w:p>
    <w:p>
      <w:pPr>
        <w:pStyle w:val="BodyText"/>
      </w:pPr>
      <w:r>
        <w:t xml:space="preserve">Sambutan Mayjen Yusuf Dommy mengambil arah yang berbeda dari</w:t>
      </w:r>
      <w:r>
        <w:t xml:space="preserve"> </w:t>
      </w:r>
      <w:r>
        <w:t xml:space="preserve">sambutan Walikota dan secara struktural lebih konvensional. Ia</w:t>
      </w:r>
      <w:r>
        <w:t xml:space="preserve"> </w:t>
      </w:r>
      <w:r>
        <w:t xml:space="preserve">menyatakan bahwa orang Tionghoa memiliki potensi besar yang</w:t>
      </w:r>
      <w:r>
        <w:t xml:space="preserve"> </w:t>
      </w:r>
      <w:r>
        <w:t xml:space="preserve">penting untuk memacu pembangunan, khususnya di bidang ekonomi,</w:t>
      </w:r>
      <w:r>
        <w:t xml:space="preserve"> </w:t>
      </w:r>
      <w:r>
        <w:t xml:space="preserve">dan sudah memiliki jaringan yang luas dalam dunia bisnis</w:t>
      </w:r>
      <w:r>
        <w:t xml:space="preserve"> </w:t>
      </w:r>
      <w:r>
        <w:t xml:space="preserve">internasional (MK#p128). Pesannya, dalam idiom yang biasa</w:t>
      </w:r>
      <w:r>
        <w:t xml:space="preserve"> </w:t>
      </w:r>
      <w:r>
        <w:t xml:space="preserve">digunakan pejabat militer-pemerintahan masa itu untuk menggambarkan</w:t>
      </w:r>
      <w:r>
        <w:t xml:space="preserve"> </w:t>
      </w:r>
      <w:r>
        <w:t xml:space="preserve">komunitas Tionghoa, adalah pesan pembangunan: potensi yang harus</w:t>
      </w:r>
      <w:r>
        <w:t xml:space="preserve"> </w:t>
      </w:r>
      <w:r>
        <w:t xml:space="preserve">diarahkan, jaringan yang harus dimanfaatkan, bidang yang sudah</w:t>
      </w:r>
      <w:r>
        <w:t xml:space="preserve"> </w:t>
      </w:r>
      <w:r>
        <w:t xml:space="preserve">dikuasai yang harus diperkuat. Dua sambutan pada hari yang sama,</w:t>
      </w:r>
      <w:r>
        <w:t xml:space="preserve"> </w:t>
      </w:r>
      <w:r>
        <w:t xml:space="preserve">dari dua pejabat yang sama-sama hadir untuk mendukung deklarasi</w:t>
      </w:r>
      <w:r>
        <w:t xml:space="preserve"> </w:t>
      </w:r>
      <w:r>
        <w:t xml:space="preserve">PSMTI Batam, mewakili dua cara membaca posisi orang Tionghoa</w:t>
      </w:r>
      <w:r>
        <w:t xml:space="preserve"> </w:t>
      </w:r>
      <w:r>
        <w:t xml:space="preserve">dalam republik: Walikota lewat ingatan personal yang menyentuh</w:t>
      </w:r>
      <w:r>
        <w:t xml:space="preserve"> </w:t>
      </w:r>
      <w:r>
        <w:t xml:space="preserve">hubungan keluarga, dan Kepala Otorita lewat kerangka pembangunan</w:t>
      </w:r>
      <w:r>
        <w:t xml:space="preserve"> </w:t>
      </w:r>
      <w:r>
        <w:t xml:space="preserve">ekonomi nasional. Tedy mencatat keduanya tanpa mengomentari</w:t>
      </w:r>
      <w:r>
        <w:t xml:space="preserve"> </w:t>
      </w:r>
      <w:r>
        <w:t xml:space="preserve">perbedaan kerangkanya. Bab 7 mencatat keduanya di sini agar</w:t>
      </w:r>
      <w:r>
        <w:t xml:space="preserve"> </w:t>
      </w:r>
      <w:r>
        <w:t xml:space="preserve">pembaca yang akan menemukan pejabat-pejabat lain dalam bab-bab</w:t>
      </w:r>
      <w:r>
        <w:t xml:space="preserve"> </w:t>
      </w:r>
      <w:r>
        <w:t xml:space="preserve">berikutnya — Habibie, Gus Dur, Megawati, Susilo Bambang</w:t>
      </w:r>
      <w:r>
        <w:t xml:space="preserve"> </w:t>
      </w:r>
      <w:r>
        <w:t xml:space="preserve">Yudhoyono — memiliki dua titik perbandingan awal tentang bagaimana</w:t>
      </w:r>
      <w:r>
        <w:t xml:space="preserve"> </w:t>
      </w:r>
      <w:r>
        <w:t xml:space="preserve">para pejabat tinggi menyatakan posisi mereka terhadap PSMTI dan</w:t>
      </w:r>
      <w:r>
        <w:t xml:space="preserve"> </w:t>
      </w:r>
      <w:r>
        <w:t xml:space="preserve">komunitas yang diwakilinya.</w:t>
      </w:r>
    </w:p>
    <w:bookmarkEnd w:id="99"/>
    <w:bookmarkStart w:id="100" w:name="tiga-bulan-sebelum-perpecahan"/>
    <w:p>
      <w:pPr>
        <w:pStyle w:val="Heading2"/>
      </w:pPr>
      <w:r>
        <w:t xml:space="preserve">Tiga bulan sebelum perpecahan</w:t>
      </w:r>
    </w:p>
    <w:p>
      <w:pPr>
        <w:pStyle w:val="FirstParagraph"/>
      </w:pPr>
      <w:r>
        <w:t xml:space="preserve">Deklarasi PSMTI Batam pada 28 November 1998 terjadi sekitar dua</w:t>
      </w:r>
      <w:r>
        <w:t xml:space="preserve"> </w:t>
      </w:r>
      <w:r>
        <w:t xml:space="preserve">bulan setelah deklarasi PSMTI nasional dan empat setengah bulan</w:t>
      </w:r>
      <w:r>
        <w:t xml:space="preserve"> </w:t>
      </w:r>
      <w:r>
        <w:t xml:space="preserve">sebelum deklarasi INTI pada 10 April 1999 yang dibahas di Bab 6.</w:t>
      </w:r>
      <w:r>
        <w:t xml:space="preserve"> </w:t>
      </w:r>
      <w:r>
        <w:t xml:space="preserve">Pada hari deklarasi Batam, hampir semua pengurus pusat PSMTI</w:t>
      </w:r>
      <w:r>
        <w:t xml:space="preserve"> </w:t>
      </w:r>
      <w:r>
        <w:t xml:space="preserve">hadir, termasuk Wakil Ketua Umum Eddie Lembong sendiri — kalimat</w:t>
      </w:r>
      <w:r>
        <w:t xml:space="preserve"> </w:t>
      </w:r>
      <w:r>
        <w:t xml:space="preserve">yang ditulis di pengantar memoar Tedy sebagai catatan ironis</w:t>
      </w:r>
      <w:r>
        <w:t xml:space="preserve"> </w:t>
      </w:r>
      <w:r>
        <w:t xml:space="preserve">yang baru terbaca kemudian (MK#p10). Saat itu belum ada tanda-</w:t>
      </w:r>
      <w:r>
        <w:t xml:space="preserve"> </w:t>
      </w:r>
      <w:r>
        <w:t xml:space="preserve">tanda perpecahan di permukaan; Tim Reposisi belum melapor; Eddie</w:t>
      </w:r>
      <w:r>
        <w:t xml:space="preserve"> </w:t>
      </w:r>
      <w:r>
        <w:t xml:space="preserve">Lembong masih hadir di rapat-rapat pengurus.</w:t>
      </w:r>
    </w:p>
    <w:p>
      <w:pPr>
        <w:pStyle w:val="BodyText"/>
      </w:pPr>
      <w:r>
        <w:t xml:space="preserve">Yang penting untuk dibaca dari urutan tanggal itu adalah ini:</w:t>
      </w:r>
      <w:r>
        <w:t xml:space="preserve"> </w:t>
      </w:r>
      <w:r>
        <w:t xml:space="preserve">Batam dibangun</w:t>
      </w:r>
      <w:r>
        <w:t xml:space="preserve"> </w:t>
      </w:r>
      <w:r>
        <w:rPr>
          <w:i/>
          <w:iCs/>
        </w:rPr>
        <w:t xml:space="preserve">sebelum</w:t>
      </w:r>
      <w:r>
        <w:t xml:space="preserve"> </w:t>
      </w:r>
      <w:r>
        <w:t xml:space="preserve">Pusat pecah. Ketika perpecahan akhirnya</w:t>
      </w:r>
      <w:r>
        <w:t xml:space="preserve"> </w:t>
      </w:r>
      <w:r>
        <w:t xml:space="preserve">terjadi pada April 1999, PSMTI tidak lagi hanya organisasi</w:t>
      </w:r>
      <w:r>
        <w:t xml:space="preserve"> </w:t>
      </w:r>
      <w:r>
        <w:t xml:space="preserve">Jakarta. Ia sudah memiliki satu cabang nasional yang berfungsi,</w:t>
      </w:r>
      <w:r>
        <w:t xml:space="preserve"> </w:t>
      </w:r>
      <w:r>
        <w:t xml:space="preserve">dengan pengurus muda yang antusias dan dukungan dua pejabat</w:t>
      </w:r>
      <w:r>
        <w:t xml:space="preserve"> </w:t>
      </w:r>
      <w:r>
        <w:t xml:space="preserve">lokal yang berbobot. Momentum daerah yang dibangun pada akhir</w:t>
      </w:r>
      <w:r>
        <w:t xml:space="preserve"> </w:t>
      </w:r>
      <w:r>
        <w:t xml:space="preserve">1998 inilah yang akan menjadi penopang utama PSMTI saat Pusat</w:t>
      </w:r>
      <w:r>
        <w:t xml:space="preserve"> </w:t>
      </w:r>
      <w:r>
        <w:t xml:space="preserve">goyah. Dilihat dari kejauhan waktu, urutan itu tampak sebagai</w:t>
      </w:r>
      <w:r>
        <w:t xml:space="preserve"> </w:t>
      </w:r>
      <w:r>
        <w:t xml:space="preserve">keberuntungan. Dilihat dari dekat, ia adalah hasil dari</w:t>
      </w:r>
      <w:r>
        <w:t xml:space="preserve"> </w:t>
      </w:r>
      <w:r>
        <w:t xml:space="preserve">kunjungan-kunjungan yang dilakukan sebelum krisis tiba — dari</w:t>
      </w:r>
      <w:r>
        <w:t xml:space="preserve"> </w:t>
      </w:r>
      <w:r>
        <w:t xml:space="preserve">safari Pak Kadir yang mendahului perpecahan, bukan menjawabnya.</w:t>
      </w:r>
    </w:p>
    <w:p>
      <w:pPr>
        <w:pStyle w:val="BodyText"/>
      </w:pPr>
      <w:r>
        <w:t xml:space="preserve">Ada satu implikasi yang layak dicatat tentang urutan tanggal</w:t>
      </w:r>
      <w:r>
        <w:t xml:space="preserve"> </w:t>
      </w:r>
      <w:r>
        <w:t xml:space="preserve">ini, meskipun ia tidak diartikulasikan secara eksplisit dalam</w:t>
      </w:r>
      <w:r>
        <w:t xml:space="preserve"> </w:t>
      </w:r>
      <w:r>
        <w:t xml:space="preserve">memoar. Jika perpecahan April 1999 telah terjadi sebelum</w:t>
      </w:r>
      <w:r>
        <w:t xml:space="preserve"> </w:t>
      </w:r>
      <w:r>
        <w:t xml:space="preserve">deklarasi Batam, kemungkinan deklarasi itu akan berbeda. Para</w:t>
      </w:r>
      <w:r>
        <w:t xml:space="preserve"> </w:t>
      </w:r>
      <w:r>
        <w:t xml:space="preserve">tokoh muda Batam yang menerima Pak Kadir pada akhir 1998 belum</w:t>
      </w:r>
      <w:r>
        <w:t xml:space="preserve"> </w:t>
      </w:r>
      <w:r>
        <w:t xml:space="preserve">memiliki alasan untuk bertanya organisasi mana — PSMTI atau yang</w:t>
      </w:r>
      <w:r>
        <w:t xml:space="preserve"> </w:t>
      </w:r>
      <w:r>
        <w:t xml:space="preserve">lain — yang lebih sah mewakili komunitas Tionghoa Indonesia</w:t>
      </w:r>
      <w:r>
        <w:t xml:space="preserve"> </w:t>
      </w:r>
      <w:r>
        <w:t xml:space="preserve">secara nasional. Mereka berhubungan dengan satu organisasi yang</w:t>
      </w:r>
      <w:r>
        <w:t xml:space="preserve"> </w:t>
      </w:r>
      <w:r>
        <w:t xml:space="preserve">baru berdiri, dengan Ketua Umum yang dapat datang sendiri ke</w:t>
      </w:r>
      <w:r>
        <w:t xml:space="preserve"> </w:t>
      </w:r>
      <w:r>
        <w:t xml:space="preserve">Batam, dan dengan Wakil Ketua Umum yang juga akan hadir di hari</w:t>
      </w:r>
      <w:r>
        <w:t xml:space="preserve"> </w:t>
      </w:r>
      <w:r>
        <w:t xml:space="preserve">pelantikan. Setelah April 1999, kalkulasi serupa menjadi lebih</w:t>
      </w:r>
      <w:r>
        <w:t xml:space="preserve"> </w:t>
      </w:r>
      <w:r>
        <w:t xml:space="preserve">rumit di setiap kota baru: pengurus daerah yang menerima rombongan</w:t>
      </w:r>
      <w:r>
        <w:t xml:space="preserve"> </w:t>
      </w:r>
      <w:r>
        <w:t xml:space="preserve">Pusat harus terlebih dahulu memilih sisi yang akan ia dukung,</w:t>
      </w:r>
      <w:r>
        <w:t xml:space="preserve"> </w:t>
      </w:r>
      <w:r>
        <w:t xml:space="preserve">atau mempertahankan netralitas yang dijelaskan di Bab 6. Batam,</w:t>
      </w:r>
      <w:r>
        <w:t xml:space="preserve"> </w:t>
      </w:r>
      <w:r>
        <w:t xml:space="preserve">dengan kata lain, lahir dalam jendela waktu yang singkat di</w:t>
      </w:r>
      <w:r>
        <w:t xml:space="preserve"> </w:t>
      </w:r>
      <w:r>
        <w:t xml:space="preserve">mana satu organisasi nasional masih dapat didekati tanpa beban</w:t>
      </w:r>
      <w:r>
        <w:t xml:space="preserve"> </w:t>
      </w:r>
      <w:r>
        <w:t xml:space="preserve">pilihan lebih lanjut.</w:t>
      </w:r>
    </w:p>
    <w:bookmarkEnd w:id="100"/>
    <w:bookmarkStart w:id="101" w:name="X633e7d872923d6e2bc8f74de5f9620d1537ea06"/>
    <w:p>
      <w:pPr>
        <w:pStyle w:val="Heading2"/>
      </w:pPr>
      <w:r>
        <w:t xml:space="preserve">Universitas Internasional Batam: pendidikan sebagai pilar pertama</w:t>
      </w:r>
    </w:p>
    <w:p>
      <w:pPr>
        <w:pStyle w:val="FirstParagraph"/>
      </w:pPr>
      <w:r>
        <w:t xml:space="preserve">Para pengurus muda PSMTI Batam yang dideklarasikan pada 28</w:t>
      </w:r>
      <w:r>
        <w:t xml:space="preserve"> </w:t>
      </w:r>
      <w:r>
        <w:t xml:space="preserve">November 1998 datang dengan satu cita-cita yang, untuk ukuran</w:t>
      </w:r>
      <w:r>
        <w:t xml:space="preserve"> </w:t>
      </w:r>
      <w:r>
        <w:t xml:space="preserve">cabang yang baru berusia beberapa hari, terdengar besar:</w:t>
      </w:r>
      <w:r>
        <w:t xml:space="preserve"> </w:t>
      </w:r>
      <w:r>
        <w:t xml:space="preserve">mendirikan sebuah universitas (MK#p130). Alasan praktisnya</w:t>
      </w:r>
      <w:r>
        <w:t xml:space="preserve"> </w:t>
      </w:r>
      <w:r>
        <w:t xml:space="preserve">sederhana dan terbaca konkret. Para pemuda-pemudi Tionghoa di</w:t>
      </w:r>
      <w:r>
        <w:t xml:space="preserve"> </w:t>
      </w:r>
      <w:r>
        <w:t xml:space="preserve">Sumatra Timur dan Kalimantan Barat yang telah menyelesaikan</w:t>
      </w:r>
      <w:r>
        <w:t xml:space="preserve"> </w:t>
      </w:r>
      <w:r>
        <w:t xml:space="preserve">sekolah menengah atas harus pergi jauh — ke Medan, Jakarta,</w:t>
      </w:r>
      <w:r>
        <w:t xml:space="preserve"> </w:t>
      </w:r>
      <w:r>
        <w:t xml:space="preserve">Bandung, atau bahkan ke Singapura — untuk melanjutkan pendidikan</w:t>
      </w:r>
      <w:r>
        <w:t xml:space="preserve"> </w:t>
      </w:r>
      <w:r>
        <w:t xml:space="preserve">tinggi, dengan biaya yang tidak murah (MK#p130). Sebagian</w:t>
      </w:r>
      <w:r>
        <w:t xml:space="preserve"> </w:t>
      </w:r>
      <w:r>
        <w:t xml:space="preserve">keluarga menyanggupinya; sebagian tidak. Pendidikan tinggi,</w:t>
      </w:r>
      <w:r>
        <w:t xml:space="preserve"> </w:t>
      </w:r>
      <w:r>
        <w:t xml:space="preserve">dalam kalkulasi keluarga kelas menengah Tionghoa di pulau-pulau</w:t>
      </w:r>
      <w:r>
        <w:t xml:space="preserve"> </w:t>
      </w:r>
      <w:r>
        <w:t xml:space="preserve">Sumatra, adalah pengeluaran terbesar setelah rumah.</w:t>
      </w:r>
    </w:p>
    <w:p>
      <w:pPr>
        <w:pStyle w:val="BodyText"/>
      </w:pPr>
      <w:r>
        <w:t xml:space="preserve">Universitas Internasional Batam, atau UIB, lahir dari kebutuhan</w:t>
      </w:r>
      <w:r>
        <w:t xml:space="preserve"> </w:t>
      </w:r>
      <w:r>
        <w:t xml:space="preserve">itu. Awalnya sederhana: penyewaan sebuah gedung empat lantai</w:t>
      </w:r>
      <w:r>
        <w:t xml:space="preserve"> </w:t>
      </w:r>
      <w:r>
        <w:t xml:space="preserve">yang dilengkapi pendingin udara, ruang laboratorium, dan</w:t>
      </w:r>
      <w:r>
        <w:t xml:space="preserve"> </w:t>
      </w:r>
      <w:r>
        <w:t xml:space="preserve">perpustakaan yang memadai (MK#p130). Bangunan dirancang oleh</w:t>
      </w:r>
      <w:r>
        <w:t xml:space="preserve"> </w:t>
      </w:r>
      <w:r>
        <w:t xml:space="preserve">arsitek Prof. Dr. Willy Toy Suta, yang juga merancang Universitas</w:t>
      </w:r>
      <w:r>
        <w:t xml:space="preserve"> </w:t>
      </w:r>
      <w:r>
        <w:t xml:space="preserve">Pelita Harapan di Karawaci, Tangerang (MK#p130). Peresmian</w:t>
      </w:r>
      <w:r>
        <w:t xml:space="preserve"> </w:t>
      </w:r>
      <w:r>
        <w:t xml:space="preserve">kampus diadakan pada 28 Oktober 2000, dua tahun setelah cabang</w:t>
      </w:r>
      <w:r>
        <w:t xml:space="preserve"> </w:t>
      </w:r>
      <w:r>
        <w:t xml:space="preserve">Batam dideklarasikan. Lima fakultas dibuka pada hari peresmian:</w:t>
      </w:r>
      <w:r>
        <w:t xml:space="preserve"> </w:t>
      </w:r>
      <w:r>
        <w:t xml:space="preserve">Teknik Sipil, Komputer, Ekonomi, Hukum, dan Pariwisata</w:t>
      </w:r>
      <w:r>
        <w:t xml:space="preserve"> </w:t>
      </w:r>
      <w:r>
        <w:t xml:space="preserve">(MK#p130). Pendaftar pertama berjumlah 150 mahasiswa — angka</w:t>
      </w:r>
      <w:r>
        <w:t xml:space="preserve"> </w:t>
      </w:r>
      <w:r>
        <w:t xml:space="preserve">yang, untuk universitas baru di kota yang belum dikenal sebagai</w:t>
      </w:r>
      <w:r>
        <w:t xml:space="preserve"> </w:t>
      </w:r>
      <w:r>
        <w:t xml:space="preserve">pusat pendidikan, cukup untuk menyatakan minat tetapi belum</w:t>
      </w:r>
      <w:r>
        <w:t xml:space="preserve"> </w:t>
      </w:r>
      <w:r>
        <w:t xml:space="preserve">cukup untuk menjamin keberlanjutan keuangan.</w:t>
      </w:r>
    </w:p>
    <w:p>
      <w:pPr>
        <w:pStyle w:val="BodyText"/>
      </w:pPr>
      <w:r>
        <w:t xml:space="preserve">Dua puluh tahun kemudian, pada 2020, UIB sudah memiliki kampus</w:t>
      </w:r>
      <w:r>
        <w:t xml:space="preserve"> </w:t>
      </w:r>
      <w:r>
        <w:t xml:space="preserve">sendiri di atas tanah seluas 12 hektar dengan dua gedung</w:t>
      </w:r>
      <w:r>
        <w:t xml:space="preserve"> </w:t>
      </w:r>
      <w:r>
        <w:t xml:space="preserve">masing-masing 12 lantai (MK#p130). Fakultas berkembang dari</w:t>
      </w:r>
      <w:r>
        <w:t xml:space="preserve"> </w:t>
      </w:r>
      <w:r>
        <w:t xml:space="preserve">lima menjadi lebih banyak program, mencakup jenjang sarjana</w:t>
      </w:r>
      <w:r>
        <w:t xml:space="preserve"> </w:t>
      </w:r>
      <w:r>
        <w:t xml:space="preserve">hingga magister di bidang Komputer, Ekonomi, Hukum, Teknik</w:t>
      </w:r>
      <w:r>
        <w:t xml:space="preserve"> </w:t>
      </w:r>
      <w:r>
        <w:t xml:space="preserve">Sipil dan Arsitektur, Teknologi Industri, dan Ilmu Pendidikan</w:t>
      </w:r>
      <w:r>
        <w:t xml:space="preserve"> </w:t>
      </w:r>
      <w:r>
        <w:t xml:space="preserve">Bahasa Inggris (MK#p131). Jumlah mahasiswa aktif tercatat 3.795</w:t>
      </w:r>
      <w:r>
        <w:t xml:space="preserve"> </w:t>
      </w:r>
      <w:r>
        <w:t xml:space="preserve">orang, dengan dosen 120 magister, 39 doktor, dan 1 profesor;</w:t>
      </w:r>
      <w:r>
        <w:t xml:space="preserve"> </w:t>
      </w:r>
      <w:r>
        <w:t xml:space="preserve">lulusan jenjang sarjana telah mencapai 4.774 orang dan lulusan</w:t>
      </w:r>
      <w:r>
        <w:t xml:space="preserve"> </w:t>
      </w:r>
      <w:r>
        <w:t xml:space="preserve">jenjang magister 591 orang (MK#p131). Pertumbuhan kuantitatif</w:t>
      </w:r>
      <w:r>
        <w:t xml:space="preserve"> </w:t>
      </w:r>
      <w:r>
        <w:t xml:space="preserve">dari satu gedung sewa empat lantai ke dua belas hektar kampus</w:t>
      </w:r>
      <w:r>
        <w:t xml:space="preserve"> </w:t>
      </w:r>
      <w:r>
        <w:t xml:space="preserve">sendiri adalah dokumentasi paling konkret yang dimiliki buku</w:t>
      </w:r>
      <w:r>
        <w:t xml:space="preserve"> </w:t>
      </w:r>
      <w:r>
        <w:t xml:space="preserve">ini untuk klaim bahwa PSMTI bertahan dari perpecahan dengan</w:t>
      </w:r>
      <w:r>
        <w:t xml:space="preserve"> </w:t>
      </w:r>
      <w:r>
        <w:t xml:space="preserve">membangun di daerah, bukan hanya dengan rapat-rapat di Jakarta.</w:t>
      </w:r>
    </w:p>
    <w:p>
      <w:pPr>
        <w:pStyle w:val="BodyText"/>
      </w:pPr>
      <w:r>
        <w:t xml:space="preserve">Penting untuk membaca UIB bukan sebagai universitas Tionghoa</w:t>
      </w:r>
      <w:r>
        <w:t xml:space="preserve"> </w:t>
      </w:r>
      <w:r>
        <w:t xml:space="preserve">dalam arti etnis. Mahasiswa yang mendaftar pada hari peresmian</w:t>
      </w:r>
      <w:r>
        <w:t xml:space="preserve"> </w:t>
      </w:r>
      <w:r>
        <w:t xml:space="preserve">2000 dan jumlah 3.795 mahasiswa aktif pada 2020 tidak diseleksi</w:t>
      </w:r>
      <w:r>
        <w:t xml:space="preserve"> </w:t>
      </w:r>
      <w:r>
        <w:t xml:space="preserve">berdasarkan etnis. Lima fakultas pertama — Teknik Sipil,</w:t>
      </w:r>
      <w:r>
        <w:t xml:space="preserve"> </w:t>
      </w:r>
      <w:r>
        <w:t xml:space="preserve">Komputer, Ekonomi, Hukum, Pariwisata — adalah lima fakultas yang</w:t>
      </w:r>
      <w:r>
        <w:t xml:space="preserve"> </w:t>
      </w:r>
      <w:r>
        <w:t xml:space="preserve">permintaan pasarnya tinggi di Batam pada awal 2000-an, ketika</w:t>
      </w:r>
      <w:r>
        <w:t xml:space="preserve"> </w:t>
      </w:r>
      <w:r>
        <w:t xml:space="preserve">zona ekonomi khusus itu sedang memerlukan tenaga teknik dan</w:t>
      </w:r>
      <w:r>
        <w:t xml:space="preserve"> </w:t>
      </w:r>
      <w:r>
        <w:t xml:space="preserve">profesional menengah untuk industri manufaktur dan pariwisata</w:t>
      </w:r>
      <w:r>
        <w:t xml:space="preserve"> </w:t>
      </w:r>
      <w:r>
        <w:t xml:space="preserve">yang sedang berkembang. PSMTI Batam mendirikan universitas;</w:t>
      </w:r>
      <w:r>
        <w:t xml:space="preserve"> </w:t>
      </w:r>
      <w:r>
        <w:t xml:space="preserve">universitas itu kemudian melayani masyarakat Batam lebih luas</w:t>
      </w:r>
      <w:r>
        <w:t xml:space="preserve"> </w:t>
      </w:r>
      <w:r>
        <w:t xml:space="preserve">dari komunitas Tionghoa. Pola seperti ini — infrastruktur sosial</w:t>
      </w:r>
      <w:r>
        <w:t xml:space="preserve"> </w:t>
      </w:r>
      <w:r>
        <w:t xml:space="preserve">yang didirikan komunitas tetapi melayani publik yang lebih luas</w:t>
      </w:r>
      <w:r>
        <w:t xml:space="preserve"> </w:t>
      </w:r>
      <w:r>
        <w:t xml:space="preserve">— akan muncul kembali di Bab 8 dalam konteks tanggap bencana,</w:t>
      </w:r>
      <w:r>
        <w:t xml:space="preserve"> </w:t>
      </w:r>
      <w:r>
        <w:t xml:space="preserve">di Bab 9 dalam konteks ritual yang dibuka untuk umum, dan di</w:t>
      </w:r>
      <w:r>
        <w:t xml:space="preserve"> </w:t>
      </w:r>
      <w:r>
        <w:t xml:space="preserve">Bab 10 dalam konteks Taman Budaya Tionghoa Indonesia di TMII.</w:t>
      </w:r>
      <w:r>
        <w:t xml:space="preserve"> </w:t>
      </w:r>
      <w:r>
        <w:t xml:space="preserve">Yang dibangun di Batam pada akhirnya, dilihat dari sudut pandang</w:t>
      </w:r>
      <w:r>
        <w:t xml:space="preserve"> </w:t>
      </w:r>
      <w:r>
        <w:t xml:space="preserve">operasional, adalah cetak biru: cara komunitas Tionghoa dapat</w:t>
      </w:r>
      <w:r>
        <w:t xml:space="preserve"> </w:t>
      </w:r>
      <w:r>
        <w:t xml:space="preserve">mendirikan lembaga yang nilainya melampaui komunitas pendirinya</w:t>
      </w:r>
      <w:r>
        <w:t xml:space="preserve"> </w:t>
      </w:r>
      <w:r>
        <w:t xml:space="preserve">sendiri.</w:t>
      </w:r>
    </w:p>
    <w:bookmarkEnd w:id="101"/>
    <w:bookmarkStart w:id="102" w:name="Xbf953023d1a18cedf8ed09e01289bcd357bbcc0"/>
    <w:p>
      <w:pPr>
        <w:pStyle w:val="Heading2"/>
      </w:pPr>
      <w:r>
        <w:t xml:space="preserve">Rumah Duka Marga Tionghoa: pilar yang menopang dirinya sendiri</w:t>
      </w:r>
    </w:p>
    <w:p>
      <w:pPr>
        <w:pStyle w:val="FirstParagraph"/>
      </w:pPr>
      <w:r>
        <w:t xml:space="preserve">Pilar kedua yang dibangun PSMTI Batam adalah Rumah Duka Marga</w:t>
      </w:r>
      <w:r>
        <w:t xml:space="preserve"> </w:t>
      </w:r>
      <w:r>
        <w:t xml:space="preserve">Tionghoa, di atas lahan seluas 50.000 meter persegi (MK#p132).</w:t>
      </w:r>
      <w:r>
        <w:t xml:space="preserve"> </w:t>
      </w:r>
      <w:r>
        <w:t xml:space="preserve">Fasilitas yang tersedia mencakup ruang kedukaan, kantor dan</w:t>
      </w:r>
      <w:r>
        <w:t xml:space="preserve"> </w:t>
      </w:r>
      <w:r>
        <w:t xml:space="preserve">perlengkapan administratif, fasilitas kremasi, rumah abu, dan</w:t>
      </w:r>
      <w:r>
        <w:t xml:space="preserve"> </w:t>
      </w:r>
      <w:r>
        <w:t xml:space="preserve">lapangan parkir yang menampung 300 mobil (MK#p132). Peletakan</w:t>
      </w:r>
      <w:r>
        <w:t xml:space="preserve"> </w:t>
      </w:r>
      <w:r>
        <w:t xml:space="preserve">batu pertama berlangsung pada 17 Juli 2003, dengan foto resmi</w:t>
      </w:r>
      <w:r>
        <w:t xml:space="preserve"> </w:t>
      </w:r>
      <w:r>
        <w:t xml:space="preserve">yang memperlihatkan Eddy Hussy, Kamil Setiadi, Tedy Jusuf, dan</w:t>
      </w:r>
      <w:r>
        <w:t xml:space="preserve"> </w:t>
      </w:r>
      <w:r>
        <w:t xml:space="preserve">Soehendro Gautama berdiri berjajar (MK#p132).</w:t>
      </w:r>
    </w:p>
    <w:p>
      <w:pPr>
        <w:pStyle w:val="BodyText"/>
      </w:pPr>
      <w:r>
        <w:t xml:space="preserve">Yang menarik tentang Rumah Duka Batam, dilihat dari sudut</w:t>
      </w:r>
      <w:r>
        <w:t xml:space="preserve"> </w:t>
      </w:r>
      <w:r>
        <w:t xml:space="preserve">pandang organisasional, bukan ukurannya — meskipun 50.000 meter</w:t>
      </w:r>
      <w:r>
        <w:t xml:space="preserve"> </w:t>
      </w:r>
      <w:r>
        <w:t xml:space="preserve">persegi adalah lahan yang substansial untuk satu fasilitas</w:t>
      </w:r>
      <w:r>
        <w:t xml:space="preserve"> </w:t>
      </w:r>
      <w:r>
        <w:t xml:space="preserve">sosial. Yang menarik adalah catatan yang Tedy tulis pada saat</w:t>
      </w:r>
      <w:r>
        <w:t xml:space="preserve"> </w:t>
      </w:r>
      <w:r>
        <w:t xml:space="preserve">memoar disusun, lebih dari satu setengah dekade setelah</w:t>
      </w:r>
      <w:r>
        <w:t xml:space="preserve"> </w:t>
      </w:r>
      <w:r>
        <w:t xml:space="preserve">peletakan batu pertama: "pada saat ini Rumah Duka ini secara</w:t>
      </w:r>
      <w:r>
        <w:t xml:space="preserve"> </w:t>
      </w:r>
      <w:r>
        <w:t xml:space="preserve">finansial sudah mandiri" (MK#p132). Satu kalimat sependek itu</w:t>
      </w:r>
      <w:r>
        <w:t xml:space="preserve"> </w:t>
      </w:r>
      <w:r>
        <w:t xml:space="preserve">memuat klaim yang besar. Ia menyatakan bahwa infrastruktur sosial</w:t>
      </w:r>
      <w:r>
        <w:t xml:space="preserve"> </w:t>
      </w:r>
      <w:r>
        <w:t xml:space="preserve">yang didirikan satu cabang PSMTI dapat menopang dirinya sendiri,</w:t>
      </w:r>
      <w:r>
        <w:t xml:space="preserve"> </w:t>
      </w:r>
      <w:r>
        <w:t xml:space="preserve">tanpa subsidi berkelanjutan dari Pusat, tanpa permintaan dana</w:t>
      </w:r>
      <w:r>
        <w:t xml:space="preserve"> </w:t>
      </w:r>
      <w:r>
        <w:t xml:space="preserve">dari pengurus lain, dan tanpa beban operasional yang harus</w:t>
      </w:r>
      <w:r>
        <w:t xml:space="preserve"> </w:t>
      </w:r>
      <w:r>
        <w:t xml:space="preserve">ditanggung organisasi induk.</w:t>
      </w:r>
    </w:p>
    <w:p>
      <w:pPr>
        <w:pStyle w:val="BodyText"/>
      </w:pPr>
      <w:r>
        <w:t xml:space="preserve">Kalimat itu juga merupakan jawaban yang Tedy tulis secara lebih</w:t>
      </w:r>
      <w:r>
        <w:t xml:space="preserve"> </w:t>
      </w:r>
      <w:r>
        <w:t xml:space="preserve">eksplisit beberapa bab kemudian terhadap persepsi yang melekat</w:t>
      </w:r>
      <w:r>
        <w:t xml:space="preserve"> </w:t>
      </w:r>
      <w:r>
        <w:t xml:space="preserve">pada PSMTI sejak awal. "Orang menilai bahwa PSMTI adalah</w:t>
      </w:r>
      <w:r>
        <w:t xml:space="preserve"> </w:t>
      </w:r>
      <w:r>
        <w:rPr>
          <w:i/>
          <w:iCs/>
        </w:rPr>
        <w:t xml:space="preserve">Kai</w:t>
      </w:r>
      <w:r>
        <w:rPr>
          <w:i/>
          <w:iCs/>
        </w:rPr>
        <w:t xml:space="preserve"> </w:t>
      </w:r>
      <w:r>
        <w:rPr>
          <w:i/>
          <w:iCs/>
        </w:rPr>
        <w:t xml:space="preserve">Pang</w:t>
      </w:r>
      <w:r>
        <w:t xml:space="preserve"> </w:t>
      </w:r>
      <w:r>
        <w:t xml:space="preserve">(Organisasi para Gelandangan), ternyata kita memiliki aset</w:t>
      </w:r>
      <w:r>
        <w:t xml:space="preserve"> </w:t>
      </w:r>
      <w:r>
        <w:t xml:space="preserve">cukup besar," Tedy mencatat (MK#p209). Istilah</w:t>
      </w:r>
      <w:r>
        <w:t xml:space="preserve"> </w:t>
      </w:r>
      <w:r>
        <w:rPr>
          <w:i/>
          <w:iCs/>
        </w:rPr>
        <w:t xml:space="preserve">Kai Pang</w:t>
      </w:r>
      <w:r>
        <w:t xml:space="preserve"> </w:t>
      </w:r>
      <w:r>
        <w:t xml:space="preserve">— dari</w:t>
      </w:r>
      <w:r>
        <w:t xml:space="preserve"> </w:t>
      </w:r>
      <w:r>
        <w:t xml:space="preserve">tradisi serikat para gelandangan dalam cerita rakyat Tiongkok —</w:t>
      </w:r>
      <w:r>
        <w:t xml:space="preserve"> </w:t>
      </w:r>
      <w:r>
        <w:t xml:space="preserve">adalah julukan yang melekat pada organisasi Tionghoa yang</w:t>
      </w:r>
      <w:r>
        <w:t xml:space="preserve"> </w:t>
      </w:r>
      <w:r>
        <w:t xml:space="preserve">dianggap tidak memiliki harta tetap dan hanya berkumpul untuk</w:t>
      </w:r>
      <w:r>
        <w:t xml:space="preserve"> </w:t>
      </w:r>
      <w:r>
        <w:t xml:space="preserve">makan dan bicara. Catatan Tedy melawan klaim itu dengan dua</w:t>
      </w:r>
      <w:r>
        <w:t xml:space="preserve"> </w:t>
      </w:r>
      <w:r>
        <w:t xml:space="preserve">angka yang dapat diperiksa: Taman Budaya Tionghoa Indonesia</w:t>
      </w:r>
      <w:r>
        <w:t xml:space="preserve"> </w:t>
      </w:r>
      <w:r>
        <w:t xml:space="preserve">saat penulisan memiliki aset lebih dari Rp 200 miliar, dan</w:t>
      </w:r>
      <w:r>
        <w:t xml:space="preserve"> </w:t>
      </w:r>
      <w:r>
        <w:t xml:space="preserve">PSMTI memiliki kantor sekretariat sendiri berupa dua ruko</w:t>
      </w:r>
      <w:r>
        <w:t xml:space="preserve"> </w:t>
      </w:r>
      <w:r>
        <w:t xml:space="preserve">kembar tiga lantai (MK#p209). Rumah Duka Batam yang mandiri</w:t>
      </w:r>
      <w:r>
        <w:t xml:space="preserve"> </w:t>
      </w:r>
      <w:r>
        <w:t xml:space="preserve">secara keuangan, dilihat di sini, adalah bagian dari jawaban</w:t>
      </w:r>
      <w:r>
        <w:t xml:space="preserve"> </w:t>
      </w:r>
      <w:r>
        <w:t xml:space="preserve">yang lebih besar.</w:t>
      </w:r>
    </w:p>
    <w:p>
      <w:pPr>
        <w:pStyle w:val="BodyText"/>
      </w:pPr>
      <w:r>
        <w:t xml:space="preserve">Apa artinya rumah duka yang mandiri secara keuangan, dalam tata</w:t>
      </w:r>
      <w:r>
        <w:t xml:space="preserve"> </w:t>
      </w:r>
      <w:r>
        <w:t xml:space="preserve">organisasi sosial Tionghoa Indonesia, layak dijelaskan singkat</w:t>
      </w:r>
      <w:r>
        <w:t xml:space="preserve"> </w:t>
      </w:r>
      <w:r>
        <w:t xml:space="preserve">karena pembaca dari latar belakang lain mungkin tidak segera</w:t>
      </w:r>
      <w:r>
        <w:t xml:space="preserve"> </w:t>
      </w:r>
      <w:r>
        <w:t xml:space="preserve">melihatnya. Rumah duka komunitas Tionghoa adalah salah satu</w:t>
      </w:r>
      <w:r>
        <w:t xml:space="preserve"> </w:t>
      </w:r>
      <w:r>
        <w:t xml:space="preserve">lembaga komunal tertua yang dapat dilacak — di Batavia abad</w:t>
      </w:r>
      <w:r>
        <w:t xml:space="preserve"> </w:t>
      </w:r>
      <w:r>
        <w:t xml:space="preserve">ketujuh belas, di Surabaya abad kesembilan belas, di Medan awal</w:t>
      </w:r>
      <w:r>
        <w:t xml:space="preserve"> </w:t>
      </w:r>
      <w:r>
        <w:t xml:space="preserve">abad kedua puluh, masyarakat Tionghoa lokal membentuk perkumpulan</w:t>
      </w:r>
      <w:r>
        <w:t xml:space="preserve"> </w:t>
      </w:r>
      <w:r>
        <w:t xml:space="preserve">kematian yang membiayai pemakaman dan upacara berkabung anggota</w:t>
      </w:r>
      <w:r>
        <w:t xml:space="preserve"> </w:t>
      </w:r>
      <w:r>
        <w:t xml:space="preserve">keluarga yang tidak mampu. Pola pendanaannya hampir selalu sama:</w:t>
      </w:r>
      <w:r>
        <w:t xml:space="preserve"> </w:t>
      </w:r>
      <w:r>
        <w:t xml:space="preserve">iuran rutin anggota, sumbangan satu kali pada saat dibutuhkan,</w:t>
      </w:r>
      <w:r>
        <w:t xml:space="preserve"> </w:t>
      </w:r>
      <w:r>
        <w:t xml:space="preserve">dan biaya layanan untuk yang mampu. Sebuah rumah duka yang</w:t>
      </w:r>
      <w:r>
        <w:t xml:space="preserve"> </w:t>
      </w:r>
      <w:r>
        <w:t xml:space="preserve">mandiri secara keuangan berarti satu hal yang sangat spesifik —</w:t>
      </w:r>
      <w:r>
        <w:t xml:space="preserve"> </w:t>
      </w:r>
      <w:r>
        <w:t xml:space="preserve">ia membiayai operasinya dari biaya layanan yang dikenakan pada</w:t>
      </w:r>
      <w:r>
        <w:t xml:space="preserve"> </w:t>
      </w:r>
      <w:r>
        <w:t xml:space="preserve">keluarga yang menggunakannya, tanpa subsidi yang harus terus</w:t>
      </w:r>
      <w:r>
        <w:t xml:space="preserve"> </w:t>
      </w:r>
      <w:r>
        <w:t xml:space="preserve">mengalir dari Pengurus Pusat atau dari donatur. Untuk PSMTI</w:t>
      </w:r>
      <w:r>
        <w:t xml:space="preserve"> </w:t>
      </w:r>
      <w:r>
        <w:t xml:space="preserve">sebagai organisasi nasional yang muda, rumah duka cabang yang</w:t>
      </w:r>
      <w:r>
        <w:t xml:space="preserve"> </w:t>
      </w:r>
      <w:r>
        <w:t xml:space="preserve">sudah mandiri adalah bukti bahwa lembaga yang didirikan tidak</w:t>
      </w:r>
      <w:r>
        <w:t xml:space="preserve"> </w:t>
      </w:r>
      <w:r>
        <w:t xml:space="preserve">menjadi beban operasional kantor pusat — sebaliknya, ia tegak</w:t>
      </w:r>
      <w:r>
        <w:t xml:space="preserve"> </w:t>
      </w:r>
      <w:r>
        <w:t xml:space="preserve">sendiri sebagai institusi lokal yang fungsinya jelas dan</w:t>
      </w:r>
      <w:r>
        <w:t xml:space="preserve"> </w:t>
      </w:r>
      <w:r>
        <w:t xml:space="preserve">keuangannya tertutup.</w:t>
      </w:r>
    </w:p>
    <w:bookmarkEnd w:id="102"/>
    <w:bookmarkStart w:id="103" w:name="museum-pbb-galang-pilar-ingatan"/>
    <w:p>
      <w:pPr>
        <w:pStyle w:val="Heading2"/>
      </w:pPr>
      <w:r>
        <w:t xml:space="preserve">Museum PBB Galang: pilar ingatan</w:t>
      </w:r>
    </w:p>
    <w:p>
      <w:pPr>
        <w:pStyle w:val="FirstParagraph"/>
      </w:pPr>
      <w:r>
        <w:t xml:space="preserve">Pilar ketiga yang muncul di Batam tidak didirikan PSMTI, tetapi</w:t>
      </w:r>
      <w:r>
        <w:t xml:space="preserve"> </w:t>
      </w:r>
      <w:r>
        <w:t xml:space="preserve">diadopsi sebagai bagian dari kebiasaan organisasi setiap kali</w:t>
      </w:r>
      <w:r>
        <w:t xml:space="preserve"> </w:t>
      </w:r>
      <w:r>
        <w:t xml:space="preserve">acara nasional digelar di pulau itu. Museum PBB di Pulau Galang,</w:t>
      </w:r>
      <w:r>
        <w:t xml:space="preserve"> </w:t>
      </w:r>
      <w:r>
        <w:t xml:space="preserve">tidak jauh dari Pulau Batam, berdiri di atas situs kamp</w:t>
      </w:r>
      <w:r>
        <w:t xml:space="preserve"> </w:t>
      </w:r>
      <w:r>
        <w:t xml:space="preserve">pengungsi yang dioperasikan Komisariat Tinggi PBB untuk Pengungsi</w:t>
      </w:r>
      <w:r>
        <w:t xml:space="preserve"> </w:t>
      </w:r>
      <w:r>
        <w:t xml:space="preserve">sepanjang dua dekade akhir Perang Vietnam. Pada masa puncaknya,</w:t>
      </w:r>
      <w:r>
        <w:t xml:space="preserve"> </w:t>
      </w:r>
      <w:r>
        <w:t xml:space="preserve">kamp itu menampung hingga 150.000 orang, sebagian besar dari</w:t>
      </w:r>
      <w:r>
        <w:t xml:space="preserve"> </w:t>
      </w:r>
      <w:r>
        <w:t xml:space="preserve">mereka adalah orang Tionghoa Vietnam Selatan yang melarikan diri</w:t>
      </w:r>
      <w:r>
        <w:t xml:space="preserve"> </w:t>
      </w:r>
      <w:r>
        <w:t xml:space="preserve">dari Saigon setelah jatuhnya kota itu pada 1972 (MK#p136).</w:t>
      </w:r>
      <w:r>
        <w:t xml:space="preserve"> </w:t>
      </w:r>
      <w:r>
        <w:t xml:space="preserve">Mereka dikenal sebagai</w:t>
      </w:r>
      <w:r>
        <w:t xml:space="preserve"> </w:t>
      </w:r>
      <w:r>
        <w:rPr>
          <w:i/>
          <w:iCs/>
        </w:rPr>
        <w:t xml:space="preserve">manusia perahu</w:t>
      </w:r>
      <w:r>
        <w:t xml:space="preserve">, sebagian terdampar di</w:t>
      </w:r>
      <w:r>
        <w:t xml:space="preserve"> </w:t>
      </w:r>
      <w:r>
        <w:t xml:space="preserve">perairan Kepulauan Riau dan ditampung di Pulau Galang dalam</w:t>
      </w:r>
      <w:r>
        <w:t xml:space="preserve"> </w:t>
      </w:r>
      <w:r>
        <w:t xml:space="preserve">bedeng-bedeng berukuran dua kali enam meter setiap keluarga</w:t>
      </w:r>
      <w:r>
        <w:t xml:space="preserve"> </w:t>
      </w:r>
      <w:r>
        <w:t xml:space="preserve">(MK#p136). Kamp dibubarkan pada 1997; sisa penghuni dikembalikan</w:t>
      </w:r>
      <w:r>
        <w:t xml:space="preserve"> </w:t>
      </w:r>
      <w:r>
        <w:t xml:space="preserve">ke Vietnam. Yang tertinggal sebagai jejak fisik: kelenteng,</w:t>
      </w:r>
      <w:r>
        <w:t xml:space="preserve"> </w:t>
      </w:r>
      <w:r>
        <w:t xml:space="preserve">patung, perabot rumah tangga, dan lebih dari 500 nisan pemakaman</w:t>
      </w:r>
      <w:r>
        <w:t xml:space="preserve"> </w:t>
      </w:r>
      <w:r>
        <w:t xml:space="preserve">serta prasasti yang menyatakan bahwa mereka yang dimakamkan</w:t>
      </w:r>
      <w:r>
        <w:t xml:space="preserve"> </w:t>
      </w:r>
      <w:r>
        <w:t xml:space="preserve">adalah orang Tionghoa dan keturunannya (MK#p136). Sebagian</w:t>
      </w:r>
      <w:r>
        <w:t xml:space="preserve"> </w:t>
      </w:r>
      <w:r>
        <w:t xml:space="preserve">penghuni, menurut catatan, memilih bunuh diri daripada harus</w:t>
      </w:r>
      <w:r>
        <w:t xml:space="preserve"> </w:t>
      </w:r>
      <w:r>
        <w:t xml:space="preserve">dikembalikan ke Vietnam dan menghadapi pengadilan rezim baru</w:t>
      </w:r>
      <w:r>
        <w:t xml:space="preserve"> </w:t>
      </w:r>
      <w:r>
        <w:t xml:space="preserve">(MK#p137).</w:t>
      </w:r>
    </w:p>
    <w:p>
      <w:pPr>
        <w:pStyle w:val="BodyText"/>
      </w:pPr>
      <w:r>
        <w:t xml:space="preserve">Tedy menulis tentang situs itu dengan satu kalimat yang menjelaskan</w:t>
      </w:r>
      <w:r>
        <w:t xml:space="preserve"> </w:t>
      </w:r>
      <w:r>
        <w:t xml:space="preserve">kebiasaan organisasinya selama ia menjabat: "Tiap acara Raker</w:t>
      </w:r>
      <w:r>
        <w:t xml:space="preserve"> </w:t>
      </w:r>
      <w:r>
        <w:t xml:space="preserve">atau Munas di Batam, Saya selalu mengajak peserta meninjau</w:t>
      </w:r>
      <w:r>
        <w:t xml:space="preserve"> </w:t>
      </w:r>
      <w:r>
        <w:t xml:space="preserve">Museum ini untuk bahan renungan dan diambil hikmahnya" (MK#p136).</w:t>
      </w:r>
      <w:r>
        <w:t xml:space="preserve"> </w:t>
      </w:r>
      <w:r>
        <w:t xml:space="preserve">Museum PBB Galang, demikian, berfungsi bukan sebagai obyek</w:t>
      </w:r>
      <w:r>
        <w:t xml:space="preserve"> </w:t>
      </w:r>
      <w:r>
        <w:t xml:space="preserve">wisata insidental tetapi sebagai bagian dari acara resmi PSMTI</w:t>
      </w:r>
      <w:r>
        <w:t xml:space="preserve"> </w:t>
      </w:r>
      <w:r>
        <w:t xml:space="preserve">ketika rapat kerja atau musyawarah nasional kebetulan diadakan</w:t>
      </w:r>
      <w:r>
        <w:t xml:space="preserve"> </w:t>
      </w:r>
      <w:r>
        <w:t xml:space="preserve">di Batam.</w:t>
      </w:r>
    </w:p>
    <w:p>
      <w:pPr>
        <w:pStyle w:val="BodyText"/>
      </w:pPr>
      <w:r>
        <w:t xml:space="preserve">Apa hikmah yang Tedy maksud dengan "bahan renungan" tidak</w:t>
      </w:r>
      <w:r>
        <w:t xml:space="preserve"> </w:t>
      </w:r>
      <w:r>
        <w:t xml:space="preserve">dijelaskan secara eksplisit dalam memoar. Pembacaan yang</w:t>
      </w:r>
      <w:r>
        <w:t xml:space="preserve"> </w:t>
      </w:r>
      <w:r>
        <w:t xml:space="preserve">disampaikan di sini adalah pembacaan editorial yang dapat</w:t>
      </w:r>
      <w:r>
        <w:t xml:space="preserve"> </w:t>
      </w:r>
      <w:r>
        <w:t xml:space="preserve">dipertimbangkan: bahwa kunjungan rutin ke Galang sebagai bagian</w:t>
      </w:r>
      <w:r>
        <w:t xml:space="preserve"> </w:t>
      </w:r>
      <w:r>
        <w:t xml:space="preserve">dari acara organisasi nasional menyiratkan satu pengakuan diam</w:t>
      </w:r>
      <w:r>
        <w:t xml:space="preserve"> </w:t>
      </w:r>
      <w:r>
        <w:t xml:space="preserve">terhadap solidaritas lintas negara komunitas Tionghoa perantauan</w:t>
      </w:r>
      <w:r>
        <w:t xml:space="preserve"> </w:t>
      </w:r>
      <w:r>
        <w:t xml:space="preserve">— bahwa orang-orang Tionghoa Vietnam Selatan yang mati di Galang</w:t>
      </w:r>
      <w:r>
        <w:t xml:space="preserve"> </w:t>
      </w:r>
      <w:r>
        <w:t xml:space="preserve">adalah, dalam cara tertentu yang tidak diartikulasikan formal,</w:t>
      </w:r>
      <w:r>
        <w:t xml:space="preserve"> </w:t>
      </w:r>
      <w:r>
        <w:t xml:space="preserve">bagian dari ingatan yang dianggap relevan oleh organisasi Tionghoa</w:t>
      </w:r>
      <w:r>
        <w:t xml:space="preserve"> </w:t>
      </w:r>
      <w:r>
        <w:t xml:space="preserve">Indonesia. Pembacaan itu adalah interpretasi atas pola yang Tedy</w:t>
      </w:r>
      <w:r>
        <w:t xml:space="preserve"> </w:t>
      </w:r>
      <w:r>
        <w:t xml:space="preserve">lakukan, bukan klaim yang Tedy tulis secara harfiah. Korpus tidak</w:t>
      </w:r>
      <w:r>
        <w:t xml:space="preserve"> </w:t>
      </w:r>
      <w:r>
        <w:t xml:space="preserve">memuat penjelasan langsung Tedy tentang mengapa Galang dipilih</w:t>
      </w:r>
      <w:r>
        <w:t xml:space="preserve"> </w:t>
      </w:r>
      <w:r>
        <w:t xml:space="preserve">sebagai</w:t>
      </w:r>
      <w:r>
        <w:t xml:space="preserve"> </w:t>
      </w:r>
      <w:r>
        <w:rPr>
          <w:i/>
          <w:iCs/>
        </w:rPr>
        <w:t xml:space="preserve">ziarah de facto</w:t>
      </w:r>
      <w:r>
        <w:t xml:space="preserve"> </w:t>
      </w:r>
      <w:r>
        <w:t xml:space="preserve">rapat-rapat nasional di Batam, dan</w:t>
      </w:r>
      <w:r>
        <w:t xml:space="preserve"> </w:t>
      </w:r>
      <w:r>
        <w:t xml:space="preserve">pembaca dapat menarik kesimpulan yang berbeda dari fakta yang</w:t>
      </w:r>
      <w:r>
        <w:t xml:space="preserve"> </w:t>
      </w:r>
      <w:r>
        <w:t xml:space="preserve">sama.</w:t>
      </w:r>
    </w:p>
    <w:p>
      <w:pPr>
        <w:pStyle w:val="BodyText"/>
      </w:pPr>
      <w:r>
        <w:t xml:space="preserve">Yang dapat dicatat tanpa interpretasi tambahan adalah ini: di</w:t>
      </w:r>
      <w:r>
        <w:t xml:space="preserve"> </w:t>
      </w:r>
      <w:r>
        <w:t xml:space="preserve">antara cabang-cabang PSMTI seluruh Indonesia, Batam adalah satu-</w:t>
      </w:r>
      <w:r>
        <w:t xml:space="preserve"> </w:t>
      </w:r>
      <w:r>
        <w:t xml:space="preserve">satunya cabang yang kunjungan rutin pengurusnya, dalam rangkaian</w:t>
      </w:r>
      <w:r>
        <w:t xml:space="preserve"> </w:t>
      </w:r>
      <w:r>
        <w:t xml:space="preserve">acara nasional, menyertakan kunjungan ke situs ingatan yang</w:t>
      </w:r>
      <w:r>
        <w:t xml:space="preserve"> </w:t>
      </w:r>
      <w:r>
        <w:t xml:space="preserve">mendokumentasikan penderitaan orang Tionghoa dari negara lain.</w:t>
      </w:r>
      <w:r>
        <w:t xml:space="preserve"> </w:t>
      </w:r>
      <w:r>
        <w:t xml:space="preserve">Cabang lain memiliki kunjungan rutin ke makam pendiri atau ke</w:t>
      </w:r>
      <w:r>
        <w:t xml:space="preserve"> </w:t>
      </w:r>
      <w:r>
        <w:t xml:space="preserve">kelenteng tua di kotanya. Batam memiliki Galang. Apa pun</w:t>
      </w:r>
      <w:r>
        <w:t xml:space="preserve"> </w:t>
      </w:r>
      <w:r>
        <w:t xml:space="preserve">hikmah yang Tedy maksud dengan "bahan renungan", kebiasaan itu</w:t>
      </w:r>
      <w:r>
        <w:t xml:space="preserve"> </w:t>
      </w:r>
      <w:r>
        <w:t xml:space="preserve">sendiri adalah data — dan data itu konsisten dengan pembacaan</w:t>
      </w:r>
      <w:r>
        <w:t xml:space="preserve"> </w:t>
      </w:r>
      <w:r>
        <w:t xml:space="preserve">bahwa identitas Tionghoa Indonesia, dalam mata Tedy dan para</w:t>
      </w:r>
      <w:r>
        <w:t xml:space="preserve"> </w:t>
      </w:r>
      <w:r>
        <w:t xml:space="preserve">pengurus yang mengikutinya ke Galang, terhubung pada tingkat</w:t>
      </w:r>
      <w:r>
        <w:t xml:space="preserve"> </w:t>
      </w:r>
      <w:r>
        <w:t xml:space="preserve">tertentu dengan nasib orang Tionghoa di tempat lain di dunia.</w:t>
      </w:r>
    </w:p>
    <w:bookmarkEnd w:id="103"/>
    <w:bookmarkStart w:id="104" w:name="memantapkan-organisasi-di-pusat"/>
    <w:p>
      <w:pPr>
        <w:pStyle w:val="Heading2"/>
      </w:pPr>
      <w:r>
        <w:t xml:space="preserve">Memantapkan organisasi di Pusat</w:t>
      </w:r>
    </w:p>
    <w:p>
      <w:pPr>
        <w:pStyle w:val="FirstParagraph"/>
      </w:pPr>
      <w:r>
        <w:t xml:space="preserve">Sementara Batam dan cabang-cabang daerah lain dibangun, di</w:t>
      </w:r>
      <w:r>
        <w:t xml:space="preserve"> </w:t>
      </w:r>
      <w:r>
        <w:t xml:space="preserve">Pusat para pengurus PSMTI mengerjakan pekerjaan yang berbeda</w:t>
      </w:r>
      <w:r>
        <w:t xml:space="preserve"> </w:t>
      </w:r>
      <w:r>
        <w:t xml:space="preserve">jenisnya: memantapkan PSMTI sebagai organisasi formal yang</w:t>
      </w:r>
      <w:r>
        <w:t xml:space="preserve"> </w:t>
      </w:r>
      <w:r>
        <w:t xml:space="preserve">dapat dikenali oleh pemerintah, mitra, dan anggotanya sendiri.</w:t>
      </w:r>
      <w:r>
        <w:t xml:space="preserve"> </w:t>
      </w:r>
      <w:r>
        <w:t xml:space="preserve">Pekerjaan ini, yang dalam memoar Tedy dimasukkan dalam satu bab</w:t>
      </w:r>
      <w:r>
        <w:t xml:space="preserve"> </w:t>
      </w:r>
      <w:r>
        <w:t xml:space="preserve">tersendiri tentang "Memantapkan Organisasi", tidak menarik</w:t>
      </w:r>
      <w:r>
        <w:t xml:space="preserve"> </w:t>
      </w:r>
      <w:r>
        <w:t xml:space="preserve">dilihat secara individual; ia menjadi penting sebagai keseluruhan.</w:t>
      </w:r>
    </w:p>
    <w:p>
      <w:pPr>
        <w:pStyle w:val="BodyText"/>
      </w:pPr>
      <w:r>
        <w:t xml:space="preserve">Kartu Tanda Anggota direncanakan dengan kode delapan digit:</w:t>
      </w:r>
      <w:r>
        <w:t xml:space="preserve"> </w:t>
      </w:r>
      <w:r>
        <w:t xml:space="preserve">dua digit pertama untuk kode provinsi, dua digit berikutnya</w:t>
      </w:r>
      <w:r>
        <w:t xml:space="preserve"> </w:t>
      </w:r>
      <w:r>
        <w:t xml:space="preserve">untuk kabupaten atau kota, dan empat digit terakhir untuk nomor</w:t>
      </w:r>
      <w:r>
        <w:t xml:space="preserve"> </w:t>
      </w:r>
      <w:r>
        <w:t xml:space="preserve">urut anggota di provinsi yang bersangkutan (MK#p122). Sertifikat</w:t>
      </w:r>
      <w:r>
        <w:t xml:space="preserve"> </w:t>
      </w:r>
      <w:r>
        <w:t xml:space="preserve">Nama Tionghoa diterbitkan terutama untuk anggota yang baru</w:t>
      </w:r>
      <w:r>
        <w:t xml:space="preserve"> </w:t>
      </w:r>
      <w:r>
        <w:t xml:space="preserve">lahir, mencantumkan Nomor Akta Lahir resmi pemerintah, nama</w:t>
      </w:r>
      <w:r>
        <w:t xml:space="preserve"> </w:t>
      </w:r>
      <w:r>
        <w:t xml:space="preserve">kedua orang tua dalam bahasa Indonesia dan Mandarin, dan nama</w:t>
      </w:r>
      <w:r>
        <w:t xml:space="preserve"> </w:t>
      </w:r>
      <w:r>
        <w:t xml:space="preserve">si bayi sendiri dalam dua aksara (MK#p122). Tujuan sertifikat</w:t>
      </w:r>
      <w:r>
        <w:t xml:space="preserve"> </w:t>
      </w:r>
      <w:r>
        <w:t xml:space="preserve">ini, di balik fungsinya yang administratif, adalah memastikan</w:t>
      </w:r>
      <w:r>
        <w:t xml:space="preserve"> </w:t>
      </w:r>
      <w:r>
        <w:t xml:space="preserve">bahwa generasi yang lahir setelah pencabutan kebijakan asimilasi</w:t>
      </w:r>
      <w:r>
        <w:t xml:space="preserve"> </w:t>
      </w:r>
      <w:r>
        <w:t xml:space="preserve">1967 tetap dapat membaca nama orang tuanya dan namanya sendiri</w:t>
      </w:r>
      <w:r>
        <w:t xml:space="preserve"> </w:t>
      </w:r>
      <w:r>
        <w:t xml:space="preserve">dalam aksara leluhur, meskipun ia sendiri tidak fasih berbahasa</w:t>
      </w:r>
      <w:r>
        <w:t xml:space="preserve"> </w:t>
      </w:r>
      <w:r>
        <w:t xml:space="preserve">Mandarin.</w:t>
      </w:r>
    </w:p>
    <w:p>
      <w:pPr>
        <w:pStyle w:val="BodyText"/>
      </w:pPr>
      <w:r>
        <w:t xml:space="preserve">Lagu Mars PSMTI direncanakan sebagai unsur identitas yang baku.</w:t>
      </w:r>
      <w:r>
        <w:t xml:space="preserve"> </w:t>
      </w:r>
      <w:r>
        <w:t xml:space="preserve">Pada saat memoar ditulis, dua ibu telah menciptakan calon Mars</w:t>
      </w:r>
      <w:r>
        <w:t xml:space="preserve"> </w:t>
      </w:r>
      <w:r>
        <w:t xml:space="preserve">dan keduanya telah dinyanyikan oleh paduan suara dalam acara</w:t>
      </w:r>
      <w:r>
        <w:t xml:space="preserve"> </w:t>
      </w:r>
      <w:r>
        <w:t xml:space="preserve">internal: gubahan Ibu Iwa dari PSMTI Lampung dan gubahan Ibu</w:t>
      </w:r>
      <w:r>
        <w:t xml:space="preserve"> </w:t>
      </w:r>
      <w:r>
        <w:t xml:space="preserve">Susianawati dari Pengurus Pusat yang telah wafat (MK#p122).</w:t>
      </w:r>
      <w:r>
        <w:t xml:space="preserve"> </w:t>
      </w:r>
      <w:r>
        <w:t xml:space="preserve">Pilihan resmi belum ditetapkan dan masih menunggu pengesahan</w:t>
      </w:r>
      <w:r>
        <w:t xml:space="preserve"> </w:t>
      </w:r>
      <w:r>
        <w:t xml:space="preserve">Munas. Seragam dirancang dalam tiga jenis: seragam resmi (jas</w:t>
      </w:r>
      <w:r>
        <w:t xml:space="preserve"> </w:t>
      </w:r>
      <w:r>
        <w:t xml:space="preserve">dengan pin logo emas untuk pria, kebaya untuk wanita); seragam</w:t>
      </w:r>
      <w:r>
        <w:t xml:space="preserve"> </w:t>
      </w:r>
      <w:r>
        <w:t xml:space="preserve">batik (lengan panjang dengan motif tertentu dan logo PSMTI</w:t>
      </w:r>
      <w:r>
        <w:t xml:space="preserve"> </w:t>
      </w:r>
      <w:r>
        <w:t xml:space="preserve">disulam di dada kiri); dan pakaian kerja berbahan kaos berlengan</w:t>
      </w:r>
      <w:r>
        <w:t xml:space="preserve"> </w:t>
      </w:r>
      <w:r>
        <w:t xml:space="preserve">panjang berkerah dengan logo (MK#p123). Pin seragam dibuat dari</w:t>
      </w:r>
      <w:r>
        <w:t xml:space="preserve"> </w:t>
      </w:r>
      <w:r>
        <w:t xml:space="preserve">emas atau lapisan emas, berukuran sekitar 2,5 sentimeter</w:t>
      </w:r>
      <w:r>
        <w:t xml:space="preserve"> </w:t>
      </w:r>
      <w:r>
        <w:t xml:space="preserve">(MK#p123).</w:t>
      </w:r>
    </w:p>
    <w:p>
      <w:pPr>
        <w:pStyle w:val="BodyText"/>
      </w:pPr>
      <w:r>
        <w:t xml:space="preserve">Panji organisasi tersedia di setiap tingkatan pengurus, berukuran</w:t>
      </w:r>
      <w:r>
        <w:t xml:space="preserve"> </w:t>
      </w:r>
      <w:r>
        <w:t xml:space="preserve">1 meter kali 1,5 meter dari kain beludru, dengan logo PSMTI</w:t>
      </w:r>
      <w:r>
        <w:t xml:space="preserve"> </w:t>
      </w:r>
      <w:r>
        <w:t xml:space="preserve">disulam dua muka — satu sisi dalam bahasa Indonesia dan satu</w:t>
      </w:r>
      <w:r>
        <w:t xml:space="preserve"> </w:t>
      </w:r>
      <w:r>
        <w:t xml:space="preserve">sisi dalam aksara Mandarin </w:t>
      </w:r>
      <w:r>
        <w:rPr>
          <w:rFonts w:hint="eastAsia"/>
        </w:rPr>
        <w:t xml:space="preserve">(印华百家姓协会)</w:t>
      </w:r>
      <w:r>
        <w:t xml:space="preserve"> (MK#p124). Warna</w:t>
      </w:r>
      <w:r>
        <w:t xml:space="preserve"> </w:t>
      </w:r>
      <w:r>
        <w:t xml:space="preserve">latar belakang biru muda dengan jumpai kuning. Susunan acara</w:t>
      </w:r>
      <w:r>
        <w:t xml:space="preserve"> </w:t>
      </w:r>
      <w:r>
        <w:t xml:space="preserve">pelantikan dibakukan mengikuti protokol resmi Republik Indonesia:</w:t>
      </w:r>
      <w:r>
        <w:t xml:space="preserve"> </w:t>
      </w:r>
      <w:r>
        <w:t xml:space="preserve">tirai latar dengan Logo Garuda Pancasila beserta foto Presiden dan</w:t>
      </w:r>
      <w:r>
        <w:t xml:space="preserve"> </w:t>
      </w:r>
      <w:r>
        <w:t xml:space="preserve">Wakil Presiden; Bendera Merah Putih di kanan, Panji PSMTI di</w:t>
      </w:r>
      <w:r>
        <w:t xml:space="preserve"> </w:t>
      </w:r>
      <w:r>
        <w:t xml:space="preserve">kiri; urutan acara dari pengantar protokol, lagu Indonesia Raya,</w:t>
      </w:r>
      <w:r>
        <w:t xml:space="preserve"> </w:t>
      </w:r>
      <w:r>
        <w:t xml:space="preserve">mengheningkan cipta, laporan ketua panitia, pembacaan SK,</w:t>
      </w:r>
      <w:r>
        <w:t xml:space="preserve"> </w:t>
      </w:r>
      <w:r>
        <w:t xml:space="preserve">kata-kata pelantikan, penyerahan panji, foto bersama, dan</w:t>
      </w:r>
      <w:r>
        <w:t xml:space="preserve"> </w:t>
      </w:r>
      <w:r>
        <w:t xml:space="preserve">sambutan ketua yang dilantik (MK#p124).</w:t>
      </w:r>
    </w:p>
    <w:p>
      <w:pPr>
        <w:pStyle w:val="BodyText"/>
      </w:pPr>
      <w:r>
        <w:t xml:space="preserve">Detail-detail ini, dilihat satu per satu, terkesan teknis dan</w:t>
      </w:r>
      <w:r>
        <w:t xml:space="preserve"> </w:t>
      </w:r>
      <w:r>
        <w:t xml:space="preserve">menyita ruang. Dilihat sebagai satu paket, mereka adalah lapisan</w:t>
      </w:r>
      <w:r>
        <w:t xml:space="preserve"> </w:t>
      </w:r>
      <w:r>
        <w:t xml:space="preserve">organisasional yang membuat PSMTI dapat dikenali sebagai</w:t>
      </w:r>
      <w:r>
        <w:t xml:space="preserve"> </w:t>
      </w:r>
      <w:r>
        <w:rPr>
          <w:i/>
          <w:iCs/>
        </w:rPr>
        <w:t xml:space="preserve">organisasi</w:t>
      </w:r>
      <w:r>
        <w:t xml:space="preserve"> </w:t>
      </w:r>
      <w:r>
        <w:t xml:space="preserve">— dengan kartu anggota, sertifikat, lagu, seragam,</w:t>
      </w:r>
      <w:r>
        <w:t xml:space="preserve"> </w:t>
      </w:r>
      <w:r>
        <w:t xml:space="preserve">panji, dan protokol — bukan sebagai paguyuban informal yang</w:t>
      </w:r>
      <w:r>
        <w:t xml:space="preserve"> </w:t>
      </w:r>
      <w:r>
        <w:t xml:space="preserve">hanya berkumpul untuk makan bersama. Pekerjaan memantapkan ini</w:t>
      </w:r>
      <w:r>
        <w:t xml:space="preserve"> </w:t>
      </w:r>
      <w:r>
        <w:t xml:space="preserve">dilakukan paralel dengan ekspansi cabang. Kedua jalur saling</w:t>
      </w:r>
      <w:r>
        <w:t xml:space="preserve"> </w:t>
      </w:r>
      <w:r>
        <w:t xml:space="preserve">menguatkan: cabang membutuhkan format yang dapat diadopsi tanpa</w:t>
      </w:r>
      <w:r>
        <w:t xml:space="preserve"> </w:t>
      </w:r>
      <w:r>
        <w:t xml:space="preserve">harus menyusun ulang setiap kali, dan format membutuhkan cabang</w:t>
      </w:r>
      <w:r>
        <w:t xml:space="preserve"> </w:t>
      </w:r>
      <w:r>
        <w:t xml:space="preserve">yang akan menggunakannya agar tidak menjadi dokumen mati.</w:t>
      </w:r>
    </w:p>
    <w:p>
      <w:pPr>
        <w:pStyle w:val="BodyText"/>
      </w:pPr>
      <w:r>
        <w:t xml:space="preserve">Catatan tentang aksara Mandarin pada panji dan sertifikat juga</w:t>
      </w:r>
      <w:r>
        <w:t xml:space="preserve"> </w:t>
      </w:r>
      <w:r>
        <w:t xml:space="preserve">membawa muatan yang melampaui fungsinya yang dekoratif. Pada</w:t>
      </w:r>
      <w:r>
        <w:t xml:space="preserve"> </w:t>
      </w:r>
      <w:r>
        <w:t xml:space="preserve">masa Orde Baru, aksara Mandarin di ruang publik tunduk pada</w:t>
      </w:r>
      <w:r>
        <w:t xml:space="preserve"> </w:t>
      </w:r>
      <w:r>
        <w:t xml:space="preserve">pembatasan yang luas — toko-toko diminta menutup papan nama</w:t>
      </w:r>
      <w:r>
        <w:t xml:space="preserve"> </w:t>
      </w:r>
      <w:r>
        <w:t xml:space="preserve">beraksara Tionghoa, sekolah berbahasa Mandarin ditutup, dan</w:t>
      </w:r>
      <w:r>
        <w:t xml:space="preserve"> </w:t>
      </w:r>
      <w:r>
        <w:t xml:space="preserve">buku-buku berbahasa Mandarin tidak dapat diimpor secara resmi.</w:t>
      </w:r>
      <w:r>
        <w:t xml:space="preserve"> </w:t>
      </w:r>
      <w:r>
        <w:t xml:space="preserve">Pembatasan itu baru dicabut bertahap setelah 1998. Pencantuman</w:t>
      </w:r>
      <w:r>
        <w:t xml:space="preserve"> </w:t>
      </w:r>
      <w:r>
        <w:t xml:space="preserve">aksara Mandarin pada panji resmi sebuah organisasi nasional pada</w:t>
      </w:r>
      <w:r>
        <w:t xml:space="preserve"> </w:t>
      </w:r>
      <w:r>
        <w:t xml:space="preserve">awal 2000-an, bersamaan dengan logo PSMTI dalam bahasa Indonesia</w:t>
      </w:r>
      <w:r>
        <w:t xml:space="preserve"> </w:t>
      </w:r>
      <w:r>
        <w:t xml:space="preserve">di sisi sebaliknya, adalah pernyataan terbuka — meskipun tidak</w:t>
      </w:r>
      <w:r>
        <w:t xml:space="preserve"> </w:t>
      </w:r>
      <w:r>
        <w:t xml:space="preserve">diiringi orasi — bahwa identitas dua bahasa kembali dapat</w:t>
      </w:r>
      <w:r>
        <w:t xml:space="preserve"> </w:t>
      </w:r>
      <w:r>
        <w:t xml:space="preserve">direpresentasikan secara resmi. Sertifikat Nama Tionghoa yang</w:t>
      </w:r>
      <w:r>
        <w:t xml:space="preserve"> </w:t>
      </w:r>
      <w:r>
        <w:t xml:space="preserve">mencantumkan nama bayi dalam aksara Mandarin di samping Nomor</w:t>
      </w:r>
      <w:r>
        <w:t xml:space="preserve"> </w:t>
      </w:r>
      <w:r>
        <w:t xml:space="preserve">Akta Lahir resmi pemerintah, dengan logika yang sama, adalah</w:t>
      </w:r>
      <w:r>
        <w:t xml:space="preserve"> </w:t>
      </w:r>
      <w:r>
        <w:t xml:space="preserve">dokumen yang menyandingkan kewarganegaraan Indonesia dengan</w:t>
      </w:r>
      <w:r>
        <w:t xml:space="preserve"> </w:t>
      </w:r>
      <w:r>
        <w:t xml:space="preserve">identitas leluhur tanpa memaksa pemilihan satu di atas yang</w:t>
      </w:r>
      <w:r>
        <w:t xml:space="preserve"> </w:t>
      </w:r>
      <w:r>
        <w:t xml:space="preserve">lain. Praktiknya teknis; muatannya politis dalam pengertian</w:t>
      </w:r>
      <w:r>
        <w:t xml:space="preserve"> </w:t>
      </w:r>
      <w:r>
        <w:t xml:space="preserve">yang halus.</w:t>
      </w:r>
    </w:p>
    <w:bookmarkEnd w:id="104"/>
    <w:bookmarkStart w:id="105" w:name="Xd839a97ff0a9b2c9b1bf38dac9cf871f421710b"/>
    <w:p>
      <w:pPr>
        <w:pStyle w:val="Heading2"/>
      </w:pPr>
      <w:r>
        <w:t xml:space="preserve">Dari gudang di Kali Besar ke Puri Delta Mas</w:t>
      </w:r>
    </w:p>
    <w:p>
      <w:pPr>
        <w:pStyle w:val="FirstParagraph"/>
      </w:pPr>
      <w:r>
        <w:t xml:space="preserve">Pekerjaan memantapkan organisasi membutuhkan satu hal yang tidak</w:t>
      </w:r>
      <w:r>
        <w:t xml:space="preserve"> </w:t>
      </w:r>
      <w:r>
        <w:t xml:space="preserve">muncul dalam daftar di atas: alamat. Untuk surat menyurat, untuk</w:t>
      </w:r>
      <w:r>
        <w:t xml:space="preserve"> </w:t>
      </w:r>
      <w:r>
        <w:t xml:space="preserve">kunjungan tamu, untuk kop surat resmi yang akan dipakai berkali-</w:t>
      </w:r>
      <w:r>
        <w:t xml:space="preserve"> </w:t>
      </w:r>
      <w:r>
        <w:t xml:space="preserve">kali, PSMTI memerlukan kantor sekretariat dengan alamat tetap.</w:t>
      </w:r>
      <w:r>
        <w:t xml:space="preserve"> </w:t>
      </w:r>
      <w:r>
        <w:t xml:space="preserve">Pada bulan-bulan pertama pasca-deklarasi, rapat pengurus</w:t>
      </w:r>
      <w:r>
        <w:t xml:space="preserve"> </w:t>
      </w:r>
      <w:r>
        <w:t xml:space="preserve">diadakan setiap Sabtu pagi pukul 10.00 di sebuah restoran</w:t>
      </w:r>
      <w:r>
        <w:t xml:space="preserve"> </w:t>
      </w:r>
      <w:r>
        <w:t xml:space="preserve">sederhana; selesai rapat para pengurus makan bersama dan</w:t>
      </w:r>
      <w:r>
        <w:t xml:space="preserve"> </w:t>
      </w:r>
      <w:r>
        <w:t xml:space="preserve">patungan membayar tagihan, dengan beberapa pengurus yang lebih</w:t>
      </w:r>
      <w:r>
        <w:t xml:space="preserve"> </w:t>
      </w:r>
      <w:r>
        <w:t xml:space="preserve">mampu sesekali menanggung seluruhnya (MK#p48). Tedy mencatat</w:t>
      </w:r>
      <w:r>
        <w:t xml:space="preserve"> </w:t>
      </w:r>
      <w:r>
        <w:t xml:space="preserve">dirinya termasuk yang ikut patungan dalam tagihan, bukan yang</w:t>
      </w:r>
      <w:r>
        <w:t xml:space="preserve"> </w:t>
      </w:r>
      <w:r>
        <w:t xml:space="preserve">membebaskan rapat dari biaya.</w:t>
      </w:r>
    </w:p>
    <w:p>
      <w:pPr>
        <w:pStyle w:val="BodyText"/>
      </w:pPr>
      <w:r>
        <w:t xml:space="preserve">Tawaran kantor permanen yang murah datang berupa gudang di</w:t>
      </w:r>
      <w:r>
        <w:t xml:space="preserve"> </w:t>
      </w:r>
      <w:r>
        <w:t xml:space="preserve">lantai dua Jalan Kali Besar Barat, bekas sebuah kedai kopi yang</w:t>
      </w:r>
      <w:r>
        <w:t xml:space="preserve"> </w:t>
      </w:r>
      <w:r>
        <w:t xml:space="preserve">sudah lama tutup. Bangunan itu, ketika ditengok pengurus, masih</w:t>
      </w:r>
      <w:r>
        <w:t xml:space="preserve"> </w:t>
      </w:r>
      <w:r>
        <w:t xml:space="preserve">berisi bar, meja, dan kursi yang ditelantarkan; bangunan</w:t>
      </w:r>
      <w:r>
        <w:t xml:space="preserve"> </w:t>
      </w:r>
      <w:r>
        <w:t xml:space="preserve">dijadikan gudang oleh pemilik sebelumnya. Para pengurus</w:t>
      </w:r>
      <w:r>
        <w:t xml:space="preserve"> </w:t>
      </w:r>
      <w:r>
        <w:t xml:space="preserve">membersihkannya sendiri sebelum menjadikannya kantor (MK#p48).</w:t>
      </w:r>
      <w:r>
        <w:t xml:space="preserve"> </w:t>
      </w:r>
      <w:r>
        <w:t xml:space="preserve">Tiga pegawai diangkat: seorang mantan pegawai kantor pengacara</w:t>
      </w:r>
      <w:r>
        <w:t xml:space="preserve"> </w:t>
      </w:r>
      <w:r>
        <w:t xml:space="preserve">Eddy Sadeli — yang kantornya juga dipakai untuk menyiapkan</w:t>
      </w:r>
      <w:r>
        <w:t xml:space="preserve"> </w:t>
      </w:r>
      <w:r>
        <w:t xml:space="preserve">AD/ART PSMTI — bernama Sukirman, seorang mahasiswa Sekolah Buddha;</w:t>
      </w:r>
      <w:r>
        <w:t xml:space="preserve"> </w:t>
      </w:r>
      <w:r>
        <w:t xml:space="preserve">satu orang pegawai dari Bekasi Fajar milik The Ning King, Ibu</w:t>
      </w:r>
      <w:r>
        <w:t xml:space="preserve"> </w:t>
      </w:r>
      <w:r>
        <w:t xml:space="preserve">Musiyati Tessa, yang gajinya tetap dibayar perusahaannya; dan</w:t>
      </w:r>
      <w:r>
        <w:t xml:space="preserve"> </w:t>
      </w:r>
      <w:r>
        <w:t xml:space="preserve">seorang lagi yang berhubungan dengan salah satu pendiri PSMTI,</w:t>
      </w:r>
      <w:r>
        <w:t xml:space="preserve"> </w:t>
      </w:r>
      <w:r>
        <w:t xml:space="preserve">Bapak Budiman (MK#p48). Operasional kantor tergantung pada</w:t>
      </w:r>
      <w:r>
        <w:t xml:space="preserve"> </w:t>
      </w:r>
      <w:r>
        <w:t xml:space="preserve">pengaturan seperti ini selama bertahun-tahun: gaji pegawai</w:t>
      </w:r>
      <w:r>
        <w:t xml:space="preserve"> </w:t>
      </w:r>
      <w:r>
        <w:t xml:space="preserve">ditanggung perusahaan masing-masing pengurus senior, kendaraan</w:t>
      </w:r>
      <w:r>
        <w:t xml:space="preserve"> </w:t>
      </w:r>
      <w:r>
        <w:t xml:space="preserve">operasional dipinjamkan The Ning King berupa Suzuki Katana.</w:t>
      </w:r>
    </w:p>
    <w:p>
      <w:pPr>
        <w:pStyle w:val="BodyText"/>
      </w:pPr>
      <w:r>
        <w:t xml:space="preserve">Transisi ke fase kedua dimulai dari satu percakapan di kantor</w:t>
      </w:r>
      <w:r>
        <w:t xml:space="preserve"> </w:t>
      </w:r>
      <w:r>
        <w:t xml:space="preserve">yang berdebu. Seorang pengurus mengusulkan PSMTI memiliki kantor</w:t>
      </w:r>
      <w:r>
        <w:t xml:space="preserve"> </w:t>
      </w:r>
      <w:r>
        <w:t xml:space="preserve">yang lebih memadai (MK#p329). Ibu Justina Kasman, salah satu</w:t>
      </w:r>
      <w:r>
        <w:t xml:space="preserve"> </w:t>
      </w:r>
      <w:r>
        <w:t xml:space="preserve">pendukung PSMTI, mengabarkan bahwa ia memiliki beberapa ruko</w:t>
      </w:r>
      <w:r>
        <w:t xml:space="preserve"> </w:t>
      </w:r>
      <w:r>
        <w:t xml:space="preserve">yang dapat dijual murah dan boleh dicicil (MK#p329). Pengurus</w:t>
      </w:r>
      <w:r>
        <w:t xml:space="preserve"> </w:t>
      </w:r>
      <w:r>
        <w:t xml:space="preserve">yang bersedia menggalang dana untuk pembeliannya adalah Bapak</w:t>
      </w:r>
      <w:r>
        <w:t xml:space="preserve"> </w:t>
      </w:r>
      <w:r>
        <w:t xml:space="preserve">Amantius Wihardjo, yang pada masa itu sudah berusia lebih dari</w:t>
      </w:r>
      <w:r>
        <w:t xml:space="preserve"> </w:t>
      </w:r>
      <w:r>
        <w:t xml:space="preserve">80 tahun (MK#p329). Setelah peninjauan, ruko di kompleks Puri</w:t>
      </w:r>
      <w:r>
        <w:t xml:space="preserve"> </w:t>
      </w:r>
      <w:r>
        <w:t xml:space="preserve">Delta Mas dipilih karena memiliki tempat parkir dan terletak di</w:t>
      </w:r>
      <w:r>
        <w:t xml:space="preserve"> </w:t>
      </w:r>
      <w:r>
        <w:t xml:space="preserve">sudut yang strategis.</w:t>
      </w:r>
    </w:p>
    <w:p>
      <w:pPr>
        <w:pStyle w:val="BodyText"/>
      </w:pPr>
      <w:r>
        <w:t xml:space="preserve">Galang dana berjalan kurang dari dua tahun. Dana yang terkumpul</w:t>
      </w:r>
      <w:r>
        <w:t xml:space="preserve"> </w:t>
      </w:r>
      <w:r>
        <w:t xml:space="preserve">diserahkan secara bertahap kepada Ibu Justina Kasman, dan</w:t>
      </w:r>
      <w:r>
        <w:t xml:space="preserve"> </w:t>
      </w:r>
      <w:r>
        <w:t xml:space="preserve">pelunasan akhirnya diumumkan pada Musyawarah Nasional ke-III</w:t>
      </w:r>
      <w:r>
        <w:t xml:space="preserve"> </w:t>
      </w:r>
      <w:r>
        <w:t xml:space="preserve">PSMTI yang berlangsung di Red Top Hotel, Jakarta, pada November</w:t>
      </w:r>
      <w:r>
        <w:t xml:space="preserve"> </w:t>
      </w:r>
      <w:r>
        <w:t xml:space="preserve">2006 (MK#p318, MK#p329). Pengurusan sertifikat dilanjutkan</w:t>
      </w:r>
      <w:r>
        <w:t xml:space="preserve"> </w:t>
      </w:r>
      <w:r>
        <w:t xml:space="preserve">setelah pelunasan; biaya balik nama disumbangkan oleh Bapak</w:t>
      </w:r>
      <w:r>
        <w:t xml:space="preserve"> </w:t>
      </w:r>
      <w:r>
        <w:t xml:space="preserve">Didi Dawis (MK#p329). Alamat kantor sekretariat PSMTI sejak</w:t>
      </w:r>
      <w:r>
        <w:t xml:space="preserve"> </w:t>
      </w:r>
      <w:r>
        <w:t xml:space="preserve">saat itu — sebagaimana tercatat dalam dokumentasi resmi</w:t>
      </w:r>
      <w:r>
        <w:t xml:space="preserve"> </w:t>
      </w:r>
      <w:r>
        <w:t xml:space="preserve">organisasi — adalah Jalan Bandengan Selatan No. 43, Kompleks</w:t>
      </w:r>
      <w:r>
        <w:t xml:space="preserve"> </w:t>
      </w:r>
      <w:r>
        <w:t xml:space="preserve">Puri Delta Mas Blok H 8-9, Jakarta Utara (OT#p205). Bangunan</w:t>
      </w:r>
      <w:r>
        <w:t xml:space="preserve"> </w:t>
      </w:r>
      <w:r>
        <w:t xml:space="preserve">itu, dua ruko kembar tiga lantai, adalah penanda material yang</w:t>
      </w:r>
      <w:r>
        <w:t xml:space="preserve"> </w:t>
      </w:r>
      <w:r>
        <w:t xml:space="preserve">Tedy maksud ketika ia membantah julukan</w:t>
      </w:r>
      <w:r>
        <w:t xml:space="preserve"> </w:t>
      </w:r>
      <w:r>
        <w:rPr>
          <w:i/>
          <w:iCs/>
        </w:rPr>
        <w:t xml:space="preserve">Kai Pang</w:t>
      </w:r>
      <w:r>
        <w:t xml:space="preserve"> </w:t>
      </w:r>
      <w:r>
        <w:t xml:space="preserve">di MK#p209.</w:t>
      </w:r>
      <w:r>
        <w:t xml:space="preserve"> </w:t>
      </w:r>
      <w:r>
        <w:t xml:space="preserve">Sebuah organisasi yang memiliki kantor sendiri dengan alamat</w:t>
      </w:r>
      <w:r>
        <w:t xml:space="preserve"> </w:t>
      </w:r>
      <w:r>
        <w:t xml:space="preserve">yang dapat dicantumkan dalam dokumen resmi adalah, dalam tata</w:t>
      </w:r>
      <w:r>
        <w:t xml:space="preserve"> </w:t>
      </w:r>
      <w:r>
        <w:t xml:space="preserve">organisasi sosial Indonesia, telah melewati ambang batas dari</w:t>
      </w:r>
      <w:r>
        <w:t xml:space="preserve"> </w:t>
      </w:r>
      <w:r>
        <w:t xml:space="preserve">paguyuban informal ke institusi.</w:t>
      </w:r>
    </w:p>
    <w:p>
      <w:pPr>
        <w:pStyle w:val="BodyText"/>
      </w:pPr>
      <w:r>
        <w:t xml:space="preserve">Pola pendanaan yang Tedy catat untuk pelunasan kantor itu —</w:t>
      </w:r>
      <w:r>
        <w:t xml:space="preserve"> </w:t>
      </w:r>
      <w:r>
        <w:t xml:space="preserve">galang dana oleh seorang pengurus berusia lebih dari 80 tahun,</w:t>
      </w:r>
      <w:r>
        <w:t xml:space="preserve"> </w:t>
      </w:r>
      <w:r>
        <w:t xml:space="preserve">ruko yang dijual murah oleh salah satu pendukung dengan cicilan</w:t>
      </w:r>
      <w:r>
        <w:t xml:space="preserve"> </w:t>
      </w:r>
      <w:r>
        <w:t xml:space="preserve">yang dapat diatur, biaya balik nama yang disumbangkan oleh</w:t>
      </w:r>
      <w:r>
        <w:t xml:space="preserve"> </w:t>
      </w:r>
      <w:r>
        <w:t xml:space="preserve">pengurus lain — mengikuti pola yang akan muncul kembali dalam</w:t>
      </w:r>
      <w:r>
        <w:t xml:space="preserve"> </w:t>
      </w:r>
      <w:r>
        <w:t xml:space="preserve">pembangunan Taman Budaya Tionghoa Indonesia di TMII yang dibahas</w:t>
      </w:r>
      <w:r>
        <w:t xml:space="preserve"> </w:t>
      </w:r>
      <w:r>
        <w:t xml:space="preserve">di Bab 10 hingga Bab 12. PSMTI dan TBTI sepanjang dekade 2000-an</w:t>
      </w:r>
      <w:r>
        <w:t xml:space="preserve"> </w:t>
      </w:r>
      <w:r>
        <w:t xml:space="preserve">tidak dibangun dengan modal kelembagaan yang terpusat. Mereka</w:t>
      </w:r>
      <w:r>
        <w:t xml:space="preserve"> </w:t>
      </w:r>
      <w:r>
        <w:t xml:space="preserve">dibangun lewat pola berbasis donasi para pendukung — sebagian</w:t>
      </w:r>
      <w:r>
        <w:t xml:space="preserve"> </w:t>
      </w:r>
      <w:r>
        <w:t xml:space="preserve">besar pengusaha Tionghoa pendiri dan sub-komunitas yang</w:t>
      </w:r>
      <w:r>
        <w:t xml:space="preserve"> </w:t>
      </w:r>
      <w:r>
        <w:t xml:space="preserve">mengkhususkan diri pada satu unsur dari proyek besar — yang</w:t>
      </w:r>
      <w:r>
        <w:t xml:space="preserve"> </w:t>
      </w:r>
      <w:r>
        <w:t xml:space="preserve">masing-masing menanggung bagian yang sesuai dengan kemampuan dan</w:t>
      </w:r>
      <w:r>
        <w:t xml:space="preserve"> </w:t>
      </w:r>
      <w:r>
        <w:t xml:space="preserve">kesediaan. Aturan</w:t>
      </w:r>
      <w:r>
        <w:t xml:space="preserve"> </w:t>
      </w:r>
      <w:r>
        <w:t xml:space="preserve">penggunaan dana yang Tedy catat memperkuat pola ini secara</w:t>
      </w:r>
      <w:r>
        <w:t xml:space="preserve"> </w:t>
      </w:r>
      <w:r>
        <w:t xml:space="preserve">eksplisit: pengurus yang melakukan perjalanan dinas, termasuk</w:t>
      </w:r>
      <w:r>
        <w:t xml:space="preserve"> </w:t>
      </w:r>
      <w:r>
        <w:t xml:space="preserve">Ketua Umum, menggunakan biaya sendiri, dan dana yang ada dalam</w:t>
      </w:r>
      <w:r>
        <w:t xml:space="preserve"> </w:t>
      </w:r>
      <w:r>
        <w:t xml:space="preserve">kas hanya untuk operasional dasar — alat tulis kantor, listrik,</w:t>
      </w:r>
      <w:r>
        <w:t xml:space="preserve"> </w:t>
      </w:r>
      <w:r>
        <w:t xml:space="preserve">telepon, konsumsi rapat (MK#p209). Kegiatan besar selalu</w:t>
      </w:r>
      <w:r>
        <w:t xml:space="preserve"> </w:t>
      </w:r>
      <w:r>
        <w:t xml:space="preserve">dijalankan oleh panitia yang menggalang dana sendiri dan</w:t>
      </w:r>
      <w:r>
        <w:t xml:space="preserve"> </w:t>
      </w:r>
      <w:r>
        <w:t xml:space="preserve">melaporkan hasilnya setelah acara selesai. Dengan kata lain,</w:t>
      </w:r>
      <w:r>
        <w:t xml:space="preserve"> </w:t>
      </w:r>
      <w:r>
        <w:t xml:space="preserve">kantor di Puri Delta Mas bukan hanya alamat administratif; ia</w:t>
      </w:r>
      <w:r>
        <w:t xml:space="preserve"> </w:t>
      </w:r>
      <w:r>
        <w:t xml:space="preserve">adalah bukti material dari satu model pendanaan yang berfungsi</w:t>
      </w:r>
      <w:r>
        <w:t xml:space="preserve"> </w:t>
      </w:r>
      <w:r>
        <w:t xml:space="preserve">selama sebelas tahun Tedy menjabat.</w:t>
      </w:r>
    </w:p>
    <w:bookmarkEnd w:id="105"/>
    <w:bookmarkStart w:id="106" w:name="rekapitulasi-128-kota"/>
    <w:p>
      <w:pPr>
        <w:pStyle w:val="Heading2"/>
      </w:pPr>
      <w:r>
        <w:t xml:space="preserve">Rekapitulasi: 128 kota</w:t>
      </w:r>
    </w:p>
    <w:p>
      <w:pPr>
        <w:pStyle w:val="FirstParagraph"/>
      </w:pPr>
      <w:r>
        <w:t xml:space="preserve">Pada tahun ke-11 Tedy menjabat sebagai Ketua Umum, pada</w:t>
      </w:r>
      <w:r>
        <w:t xml:space="preserve"> </w:t>
      </w:r>
      <w:r>
        <w:t xml:space="preserve">penghujung periode 1998-2009, ia menyusun rekapitulasi cabang</w:t>
      </w:r>
      <w:r>
        <w:t xml:space="preserve"> </w:t>
      </w:r>
      <w:r>
        <w:t xml:space="preserve">yang telah berdiri. Angkanya: 25 cabang tingkat provinsi, 79</w:t>
      </w:r>
      <w:r>
        <w:t xml:space="preserve"> </w:t>
      </w:r>
      <w:r>
        <w:t xml:space="preserve">cabang tingkat kabupaten dan kota, 8 organisasi afiliasi (yaitu</w:t>
      </w:r>
      <w:r>
        <w:t xml:space="preserve"> </w:t>
      </w:r>
      <w:r>
        <w:t xml:space="preserve">organisasi Tionghoa lokal yang sudah berakar lebih dahulu di</w:t>
      </w:r>
      <w:r>
        <w:t xml:space="preserve"> </w:t>
      </w:r>
      <w:r>
        <w:t xml:space="preserve">daerahnya dan dipertahankan apa adanya dengan hak setara dengan</w:t>
      </w:r>
      <w:r>
        <w:t xml:space="preserve"> </w:t>
      </w:r>
      <w:r>
        <w:t xml:space="preserve">cabang PSMTI), dan 16 tokoh perwakilan di kota-kota yang belum</w:t>
      </w:r>
      <w:r>
        <w:t xml:space="preserve"> </w:t>
      </w:r>
      <w:r>
        <w:t xml:space="preserve">membentuk kepengurusan penuh (MK#p226). Total: 128 kota</w:t>
      </w:r>
      <w:r>
        <w:t xml:space="preserve"> </w:t>
      </w:r>
      <w:r>
        <w:t xml:space="preserve">terjangkau.</w:t>
      </w:r>
    </w:p>
    <w:p>
      <w:pPr>
        <w:pStyle w:val="BodyText"/>
      </w:pPr>
      <w:r>
        <w:t xml:space="preserve">Dari 34 provinsi di Indonesia pada masa itu, Tedy mencatat hanya</w:t>
      </w:r>
      <w:r>
        <w:t xml:space="preserve"> </w:t>
      </w:r>
      <w:r>
        <w:t xml:space="preserve">dua provinsi yang belum sempat dikunjunginya: Provinsi Gorontalo</w:t>
      </w:r>
      <w:r>
        <w:t xml:space="preserve"> </w:t>
      </w:r>
      <w:r>
        <w:t xml:space="preserve">dan Provinsi Maluku Utara (MK#p225). Dua kekosongan ini ia</w:t>
      </w:r>
      <w:r>
        <w:t xml:space="preserve"> </w:t>
      </w:r>
      <w:r>
        <w:t xml:space="preserve">sebutkan dengan permohonan maaf yang singkat. Detail per-cabang</w:t>
      </w:r>
      <w:r>
        <w:t xml:space="preserve"> </w:t>
      </w:r>
      <w:r>
        <w:t xml:space="preserve">— tanggal peresmian Cilegon, Pasuruan, Bogor, Dumai, Selat</w:t>
      </w:r>
      <w:r>
        <w:t xml:space="preserve"> </w:t>
      </w:r>
      <w:r>
        <w:t xml:space="preserve">Panjang, Tebing Tinggi, Cianjur, Jawa Tengah, dan puluhan kota</w:t>
      </w:r>
      <w:r>
        <w:t xml:space="preserve"> </w:t>
      </w:r>
      <w:r>
        <w:t xml:space="preserve">lain — dimuat di Lampiran A2 buku ini sebagai kronologi tunggal.</w:t>
      </w:r>
      <w:r>
        <w:t xml:space="preserve"> </w:t>
      </w:r>
      <w:r>
        <w:t xml:space="preserve">Yang penting di sini adalah totalnya, bukan rincian per kota:</w:t>
      </w:r>
      <w:r>
        <w:t xml:space="preserve"> </w:t>
      </w:r>
      <w:r>
        <w:t xml:space="preserve">sebuah organisasi yang dideklarasikan dengan satu kantor di</w:t>
      </w:r>
      <w:r>
        <w:t xml:space="preserve"> </w:t>
      </w:r>
      <w:r>
        <w:t xml:space="preserve">Jakarta dan langsung pecah dalam enam bulan, dalam tujuh tahun</w:t>
      </w:r>
      <w:r>
        <w:t xml:space="preserve"> </w:t>
      </w:r>
      <w:r>
        <w:t xml:space="preserve">berikutnya tumbuh menjadi 128 kota yang teridentifikasi dengan</w:t>
      </w:r>
      <w:r>
        <w:t xml:space="preserve"> </w:t>
      </w:r>
      <w:r>
        <w:t xml:space="preserve">alamat dan pengurus.</w:t>
      </w:r>
    </w:p>
    <w:p>
      <w:pPr>
        <w:pStyle w:val="BodyText"/>
      </w:pPr>
      <w:r>
        <w:t xml:space="preserve">Tedy mencatat satu peringatan terhadap angka tersebut yang</w:t>
      </w:r>
      <w:r>
        <w:t xml:space="preserve"> </w:t>
      </w:r>
      <w:r>
        <w:t xml:space="preserve">penting dipresentasikan utuh agar pembacaan tidak terjebak</w:t>
      </w:r>
      <w:r>
        <w:t xml:space="preserve"> </w:t>
      </w:r>
      <w:r>
        <w:t xml:space="preserve">selebrasi. "Pendapat itu baik asal kita bisa berbeda fungsi dan</w:t>
      </w:r>
      <w:r>
        <w:t xml:space="preserve"> </w:t>
      </w:r>
      <w:r>
        <w:t xml:space="preserve">bidang pengabdian," ia menulis, mengacu pada pandangan bahwa</w:t>
      </w:r>
      <w:r>
        <w:t xml:space="preserve"> </w:t>
      </w:r>
      <w:r>
        <w:t xml:space="preserve">boleh saja terdapat banyak organisasi Tionghoa di satu daerah,</w:t>
      </w:r>
      <w:r>
        <w:t xml:space="preserve"> </w:t>
      </w:r>
      <w:r>
        <w:t xml:space="preserve">"tetapi kalau fungsinya sama di daerah yang sama, akan terjadi</w:t>
      </w:r>
      <w:r>
        <w:t xml:space="preserve"> </w:t>
      </w:r>
      <w:r>
        <w:t xml:space="preserve">persaingan kurang sehat, dan bila menyampaikan suatu pendapat</w:t>
      </w:r>
      <w:r>
        <w:t xml:space="preserve"> </w:t>
      </w:r>
      <w:r>
        <w:t xml:space="preserve">atau aspirasi, kekuatan pendukung kurang, tentu kurang mendapatkan</w:t>
      </w:r>
      <w:r>
        <w:t xml:space="preserve"> </w:t>
      </w:r>
      <w:r>
        <w:t xml:space="preserve">perhatian" (MK#p226). Peringatan ini, dilihat dalam konteks</w:t>
      </w:r>
      <w:r>
        <w:t xml:space="preserve"> </w:t>
      </w:r>
      <w:r>
        <w:t xml:space="preserve">perpecahan dengan INTI yang dibahas di Bab 6, adalah catatan</w:t>
      </w:r>
      <w:r>
        <w:t xml:space="preserve"> </w:t>
      </w:r>
      <w:r>
        <w:t xml:space="preserve">sadar dari Ketua Umum yang mengalami sendiri konsekuensi</w:t>
      </w:r>
      <w:r>
        <w:t xml:space="preserve"> </w:t>
      </w:r>
      <w:r>
        <w:t xml:space="preserve">fragmentasi. 128 kota yang terjangkau adalah angka yang</w:t>
      </w:r>
      <w:r>
        <w:t xml:space="preserve"> </w:t>
      </w:r>
      <w:r>
        <w:t xml:space="preserve">menggembirakan; ia menjadi peringatan ketika digabungkan dengan</w:t>
      </w:r>
      <w:r>
        <w:t xml:space="preserve"> </w:t>
      </w:r>
      <w:r>
        <w:t xml:space="preserve">kesadaran bahwa di sebagian daerah angka itu disandingkan dengan</w:t>
      </w:r>
      <w:r>
        <w:t xml:space="preserve"> </w:t>
      </w:r>
      <w:r>
        <w:t xml:space="preserve">cabang organisasi lain yang berfungsi sama.</w:t>
      </w:r>
    </w:p>
    <w:bookmarkEnd w:id="106"/>
    <w:bookmarkStart w:id="107" w:name="X3b7791e434ddc1d7f69972144912df0258f1f3e"/>
    <w:p>
      <w:pPr>
        <w:pStyle w:val="Heading2"/>
      </w:pPr>
      <w:r>
        <w:t xml:space="preserve">Pengakuan friksi: Pasuruan dan netral-daerah</w:t>
      </w:r>
    </w:p>
    <w:p>
      <w:pPr>
        <w:pStyle w:val="FirstParagraph"/>
      </w:pPr>
      <w:r>
        <w:t xml:space="preserve">Angka 128 kota tidak berdiri tanpa biaya. Catatan Tedy sendiri</w:t>
      </w:r>
      <w:r>
        <w:t xml:space="preserve"> </w:t>
      </w:r>
      <w:r>
        <w:t xml:space="preserve">memuat dua kategori friksi yang harus disampaikan di sini agar</w:t>
      </w:r>
      <w:r>
        <w:t xml:space="preserve"> </w:t>
      </w:r>
      <w:r>
        <w:t xml:space="preserve">narasi tidak terbaca sebagai selebrasi tanpa hambatan. Yang</w:t>
      </w:r>
      <w:r>
        <w:t xml:space="preserve"> </w:t>
      </w:r>
      <w:r>
        <w:t xml:space="preserve">pertama bersifat lokal dan konkret. PSMTI Pasuruan, cabang</w:t>
      </w:r>
      <w:r>
        <w:t xml:space="preserve"> </w:t>
      </w:r>
      <w:r>
        <w:t xml:space="preserve">pertama yang dibentuk di Jawa Timur pada 21 Mei 2000 dengan</w:t>
      </w:r>
      <w:r>
        <w:t xml:space="preserve"> </w:t>
      </w:r>
      <w:r>
        <w:t xml:space="preserve">Ketua Heru Gatot Purnomo, tidak mendapatkan restu pejabat</w:t>
      </w:r>
      <w:r>
        <w:t xml:space="preserve"> </w:t>
      </w:r>
      <w:r>
        <w:t xml:space="preserve">pemerintah setempat (MK#p262). Pasuruan, dalam catatan Tedy,</w:t>
      </w:r>
      <w:r>
        <w:t xml:space="preserve"> </w:t>
      </w:r>
      <w:r>
        <w:t xml:space="preserve">"adalah daerah yang cukup rawan di Jawa Timur" (MK#p262).</w:t>
      </w:r>
      <w:r>
        <w:t xml:space="preserve"> </w:t>
      </w:r>
      <w:r>
        <w:t xml:space="preserve">Strategi yang Heru tempuh untuk bertahan dan tetap aktif tidak</w:t>
      </w:r>
      <w:r>
        <w:t xml:space="preserve"> </w:t>
      </w:r>
      <w:r>
        <w:t xml:space="preserve">melibatkan pejabat formal; ia bekerja lewat pergaulan dengan</w:t>
      </w:r>
      <w:r>
        <w:t xml:space="preserve"> </w:t>
      </w:r>
      <w:r>
        <w:t xml:space="preserve">ulama Pasuruan, dan dalam dua tahun memimpin cabangnya ia juga</w:t>
      </w:r>
      <w:r>
        <w:t xml:space="preserve"> </w:t>
      </w:r>
      <w:r>
        <w:t xml:space="preserve">menyantuni pengungsi Madura korban konflik Sampit dengan</w:t>
      </w:r>
      <w:r>
        <w:t xml:space="preserve"> </w:t>
      </w:r>
      <w:r>
        <w:t xml:space="preserve">komunitas Dayak (MK#p262). Heru Gatot Purnomo wafat pada 21</w:t>
      </w:r>
      <w:r>
        <w:t xml:space="preserve"> </w:t>
      </w:r>
      <w:r>
        <w:t xml:space="preserve">April 2002 — kurang dari dua tahun setelah memimpin cabang yang</w:t>
      </w:r>
      <w:r>
        <w:t xml:space="preserve"> </w:t>
      </w:r>
      <w:r>
        <w:t xml:space="preserve">ia bangun tanpa restu pejabat formal — dan Tedy melayat ke</w:t>
      </w:r>
      <w:r>
        <w:t xml:space="preserve"> </w:t>
      </w:r>
      <w:r>
        <w:t xml:space="preserve">Pasuruan pada hari pemakamannya (MK#p262). Pola yang berfungsi</w:t>
      </w:r>
      <w:r>
        <w:t xml:space="preserve"> </w:t>
      </w:r>
      <w:r>
        <w:t xml:space="preserve">di Batam — audiensi pejabat lokal yang menjadi tanda dukungan,</w:t>
      </w:r>
      <w:r>
        <w:t xml:space="preserve"> </w:t>
      </w:r>
      <w:r>
        <w:t xml:space="preserve">sambutan publik pejabat yang membuat komunitas hadir — tidak</w:t>
      </w:r>
      <w:r>
        <w:t xml:space="preserve"> </w:t>
      </w:r>
      <w:r>
        <w:t xml:space="preserve">dapat ditiru di Pasuruan. Pola lain harus ditemukan:</w:t>
      </w:r>
      <w:r>
        <w:t xml:space="preserve"> </w:t>
      </w:r>
      <w:r>
        <w:t xml:space="preserve">bukan jembatan militer-pejabat melainkan jembatan ulama-komunitas.</w:t>
      </w:r>
    </w:p>
    <w:p>
      <w:pPr>
        <w:pStyle w:val="BodyText"/>
      </w:pPr>
      <w:r>
        <w:t xml:space="preserve">Friksi kategori kedua bersifat umum dan struktural, dan sudah</w:t>
      </w:r>
      <w:r>
        <w:t xml:space="preserve"> </w:t>
      </w:r>
      <w:r>
        <w:t xml:space="preserve">disampaikan di Bab 6 tetapi relevan dipanggil kembali di sini.</w:t>
      </w:r>
      <w:r>
        <w:t xml:space="preserve"> </w:t>
      </w:r>
      <w:r>
        <w:t xml:space="preserve">Setelah perpecahan April 1999, beberapa daerah memilih menolak</w:t>
      </w:r>
      <w:r>
        <w:t xml:space="preserve"> </w:t>
      </w:r>
      <w:r>
        <w:t xml:space="preserve">kehadiran</w:t>
      </w:r>
      <w:r>
        <w:t xml:space="preserve"> </w:t>
      </w:r>
      <w:r>
        <w:rPr>
          <w:i/>
          <w:iCs/>
        </w:rPr>
        <w:t xml:space="preserve">kedua</w:t>
      </w:r>
      <w:r>
        <w:t xml:space="preserve"> </w:t>
      </w:r>
      <w:r>
        <w:t xml:space="preserve">organisasi sekaligus dan mengambil posisi</w:t>
      </w:r>
      <w:r>
        <w:t xml:space="preserve"> </w:t>
      </w:r>
      <w:r>
        <w:t xml:space="preserve">netral, dengan alasan bahwa kehadiran salah satu di antara</w:t>
      </w:r>
      <w:r>
        <w:t xml:space="preserve"> </w:t>
      </w:r>
      <w:r>
        <w:t xml:space="preserve">keduanya — atau keduanya sekaligus — berpotensi membawa</w:t>
      </w:r>
      <w:r>
        <w:t xml:space="preserve"> </w:t>
      </w:r>
      <w:r>
        <w:t xml:space="preserve">perpecahan Pusat ke tingkat lokal (MK#p70). Daerah-daerah ini</w:t>
      </w:r>
      <w:r>
        <w:t xml:space="preserve"> </w:t>
      </w:r>
      <w:r>
        <w:t xml:space="preserve">tidak ditolak oleh ketidakacuhan; mereka ditolak oleh sikap</w:t>
      </w:r>
      <w:r>
        <w:t xml:space="preserve"> </w:t>
      </w:r>
      <w:r>
        <w:t xml:space="preserve">hati-hati yang berakar dari perpecahan Jakarta yang mereka baca</w:t>
      </w:r>
      <w:r>
        <w:t xml:space="preserve"> </w:t>
      </w:r>
      <w:r>
        <w:t xml:space="preserve">sebagai urusan elit. Dalam tahun-tahun setelah 1999, beberapa</w:t>
      </w:r>
      <w:r>
        <w:t xml:space="preserve"> </w:t>
      </w:r>
      <w:r>
        <w:t xml:space="preserve">DPD PSMTI di provinsi-provinsi tertentu baru terbentuk setelah</w:t>
      </w:r>
      <w:r>
        <w:t xml:space="preserve"> </w:t>
      </w:r>
      <w:r>
        <w:t xml:space="preserve">masa tunggu yang panjang dan setelah serangkaian pertemuan</w:t>
      </w:r>
      <w:r>
        <w:t xml:space="preserve"> </w:t>
      </w:r>
      <w:r>
        <w:t xml:space="preserve">dengan tokoh setempat. Korpus buku ini tidak memuat daftar</w:t>
      </w:r>
      <w:r>
        <w:t xml:space="preserve"> </w:t>
      </w:r>
      <w:r>
        <w:t xml:space="preserve">spesifik daerah yang sempat menolak, dan klaim apa pun tentang</w:t>
      </w:r>
      <w:r>
        <w:t xml:space="preserve"> </w:t>
      </w:r>
      <w:r>
        <w:t xml:space="preserve">korelasi langsung antara perpecahan April 1999 dan masa tunggu</w:t>
      </w:r>
      <w:r>
        <w:t xml:space="preserve"> </w:t>
      </w:r>
      <w:r>
        <w:t xml:space="preserve">cabang tertentu memerlukan sumber yang berada di luar lingkup</w:t>
      </w:r>
      <w:r>
        <w:t xml:space="preserve"> </w:t>
      </w:r>
      <w:r>
        <w:t xml:space="preserve">buku ini.</w:t>
      </w:r>
    </w:p>
    <w:p>
      <w:pPr>
        <w:pStyle w:val="BodyText"/>
      </w:pPr>
      <w:r>
        <w:t xml:space="preserve">Yang dapat disimpulkan di sini adalah hal yang tidak megah.</w:t>
      </w:r>
      <w:r>
        <w:t xml:space="preserve"> </w:t>
      </w:r>
      <w:r>
        <w:t xml:space="preserve">Ekspansi PSMTI ke 128 kota dalam tujuh tahun adalah keberhasilan</w:t>
      </w:r>
      <w:r>
        <w:t xml:space="preserve"> </w:t>
      </w:r>
      <w:r>
        <w:t xml:space="preserve">yang terukur, tetapi keberhasilan itu tidak datang tanpa pejabat</w:t>
      </w:r>
      <w:r>
        <w:t xml:space="preserve"> </w:t>
      </w:r>
      <w:r>
        <w:t xml:space="preserve">yang tidak memberi restu dan tanpa komunitas yang memilih</w:t>
      </w:r>
      <w:r>
        <w:t xml:space="preserve"> </w:t>
      </w:r>
      <w:r>
        <w:t xml:space="preserve">netral. Cabang-cabang yang berdiri adalah cabang-cabang yang</w:t>
      </w:r>
      <w:r>
        <w:t xml:space="preserve"> </w:t>
      </w:r>
      <w:r>
        <w:t xml:space="preserve">berhasil menemukan polanya — kadang lewat audiensi pejabat,</w:t>
      </w:r>
      <w:r>
        <w:t xml:space="preserve"> </w:t>
      </w:r>
      <w:r>
        <w:t xml:space="preserve">kadang lewat pergaulan ulama, kadang lewat tokoh masyarakat</w:t>
      </w:r>
      <w:r>
        <w:t xml:space="preserve"> </w:t>
      </w:r>
      <w:r>
        <w:t xml:space="preserve">yang sudah dikenal lebih dahulu — dan setiap pola adalah hasil</w:t>
      </w:r>
      <w:r>
        <w:t xml:space="preserve"> </w:t>
      </w:r>
      <w:r>
        <w:t xml:space="preserve">adaptasi terhadap kondisi lokal yang tidak selalu cocok dengan</w:t>
      </w:r>
      <w:r>
        <w:t xml:space="preserve"> </w:t>
      </w:r>
      <w:r>
        <w:t xml:space="preserve">contoh awal di Batam.</w:t>
      </w:r>
    </w:p>
    <w:p>
      <w:pPr>
        <w:pStyle w:val="BodyText"/>
      </w:pPr>
      <w:r>
        <w:t xml:space="preserve">Yang dibangun di Batam pada periode 1998-2003 — safari Pak Kadir,</w:t>
      </w:r>
      <w:r>
        <w:t xml:space="preserve"> </w:t>
      </w:r>
      <w:r>
        <w:t xml:space="preserve">audiensi Walikota dan Kepala Otorita, UIB, Rumah Duka Marga</w:t>
      </w:r>
      <w:r>
        <w:t xml:space="preserve"> </w:t>
      </w:r>
      <w:r>
        <w:t xml:space="preserve">Tionghoa, dan Museum PBB Galang sebagai situs ingatan rutin —</w:t>
      </w:r>
      <w:r>
        <w:t xml:space="preserve"> </w:t>
      </w:r>
      <w:r>
        <w:t xml:space="preserve">adalah cetak biru yang sebagian dapat ditiru di cabang lain dan</w:t>
      </w:r>
      <w:r>
        <w:t xml:space="preserve"> </w:t>
      </w:r>
      <w:r>
        <w:t xml:space="preserve">sebagian tidak. Yang dapat ditiru: model</w:t>
      </w:r>
      <w:r>
        <w:t xml:space="preserve"> </w:t>
      </w:r>
      <w:r>
        <w:t xml:space="preserve">pendanaan berbasis donasi para pendukung, pola audiensi pejabat</w:t>
      </w:r>
      <w:r>
        <w:t xml:space="preserve"> </w:t>
      </w:r>
      <w:r>
        <w:t xml:space="preserve">lokal sebelum pelantikan, kebiasaan menyusun susunan acara mengikuti protokol</w:t>
      </w:r>
      <w:r>
        <w:t xml:space="preserve"> </w:t>
      </w:r>
      <w:r>
        <w:t xml:space="preserve">Republik Indonesia. Yang tidak dapat ditiru begitu saja:</w:t>
      </w:r>
      <w:r>
        <w:t xml:space="preserve"> </w:t>
      </w:r>
      <w:r>
        <w:t xml:space="preserve">kebetulan Kepala Otorita yang kakak kelas Akademi Militer Ketua</w:t>
      </w:r>
      <w:r>
        <w:t xml:space="preserve"> </w:t>
      </w:r>
      <w:r>
        <w:t xml:space="preserve">Umum, sebuah Walikota dengan ingatan ibu susu Tionghoa, dan</w:t>
      </w:r>
      <w:r>
        <w:t xml:space="preserve"> </w:t>
      </w:r>
      <w:r>
        <w:t xml:space="preserve">sebuah situs PBB yang dapat dijadikan tujuan kunjungan rutin</w:t>
      </w:r>
      <w:r>
        <w:t xml:space="preserve"> </w:t>
      </w:r>
      <w:r>
        <w:t xml:space="preserve">rapat nasional. Cabang-cabang lain harus menemukan kebetulan</w:t>
      </w:r>
      <w:r>
        <w:t xml:space="preserve"> </w:t>
      </w:r>
      <w:r>
        <w:t xml:space="preserve">mereka sendiri, atau bekerja tanpa kebetulan. Bab berikutnya,</w:t>
      </w:r>
      <w:r>
        <w:t xml:space="preserve"> </w:t>
      </w:r>
      <w:r>
        <w:t xml:space="preserve">tentang kunjungan ke daerah kerusuhan dan bencana, akan menelusuri</w:t>
      </w:r>
      <w:r>
        <w:t xml:space="preserve"> </w:t>
      </w:r>
      <w:r>
        <w:t xml:space="preserve">sisi lain dari kunjungan daerah: bukan dalam mode pengukuhan</w:t>
      </w:r>
      <w:r>
        <w:t xml:space="preserve"> </w:t>
      </w:r>
      <w:r>
        <w:t xml:space="preserve">pengurus, melainkan dalam mode tanggap darurat ketika daerah</w:t>
      </w:r>
      <w:r>
        <w:t xml:space="preserve"> </w:t>
      </w:r>
      <w:r>
        <w:t xml:space="preserve">yang dikunjungi sedang dalam keadaan luka.</w:t>
      </w:r>
    </w:p>
    <w:bookmarkEnd w:id="107"/>
    <w:bookmarkEnd w:id="108"/>
    <w:bookmarkStart w:id="118" w:name="bab-08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8 — Mengunjungi Daerah Kerusuhan Dan Bencana</w:t>
      </w:r>
    </w:p>
    <w:p>
      <w:pPr>
        <w:pStyle w:val="FirstParagraph"/>
      </w:pPr>
      <w:r>
        <w:t xml:space="preserve">Pada 5 Januari 2005, sepuluh hari setelah gempa bumi dan tsunami</w:t>
      </w:r>
      <w:r>
        <w:t xml:space="preserve"> </w:t>
      </w:r>
      <w:r>
        <w:t xml:space="preserve">melanda pesisir barat Sumatra, sebuah pesawat sipil mendarat di</w:t>
      </w:r>
      <w:r>
        <w:t xml:space="preserve"> </w:t>
      </w:r>
      <w:r>
        <w:t xml:space="preserve">Bandara Sultan Iskandar Muda, Banda Aceh. Di antara penumpangnya</w:t>
      </w:r>
      <w:r>
        <w:t xml:space="preserve"> </w:t>
      </w:r>
      <w:r>
        <w:t xml:space="preserve">turun seorang Brigadir Jenderal TNI berusia tujuh puluhan, Tedy</w:t>
      </w:r>
      <w:r>
        <w:t xml:space="preserve"> </w:t>
      </w:r>
      <w:r>
        <w:t xml:space="preserve">Jusuf, Ketua Umum Perhimpunan Sosial Marga Tionghoa Indonesia,</w:t>
      </w:r>
      <w:r>
        <w:t xml:space="preserve"> </w:t>
      </w:r>
      <w:r>
        <w:t xml:space="preserve">bersama tiga orang pengurus pusat. Tidak ada taksi di luar</w:t>
      </w:r>
      <w:r>
        <w:t xml:space="preserve"> </w:t>
      </w:r>
      <w:r>
        <w:t xml:space="preserve">bandara. Sewa kendaraan harus dibayar sepuluh kali lipat tarif</w:t>
      </w:r>
      <w:r>
        <w:t xml:space="preserve"> </w:t>
      </w:r>
      <w:r>
        <w:t xml:space="preserve">biasa karena bahan bakar sulit didapat (MK#p162). Jalan dari</w:t>
      </w:r>
      <w:r>
        <w:t xml:space="preserve"> </w:t>
      </w:r>
      <w:r>
        <w:t xml:space="preserve">bandara ke pusat kota tertutup debu halus berwarna hitam yang,</w:t>
      </w:r>
      <w:r>
        <w:t xml:space="preserve"> </w:t>
      </w:r>
      <w:r>
        <w:t xml:space="preserve">menurut catatan Tedy, "menyebabkan rambut terasa kaku" (MK#p162).</w:t>
      </w:r>
      <w:r>
        <w:t xml:space="preserve"> </w:t>
      </w:r>
      <w:r>
        <w:t xml:space="preserve">Di pinggir jalan masih terlihat mayat di reruntuhan rumah dan di</w:t>
      </w:r>
      <w:r>
        <w:t xml:space="preserve"> </w:t>
      </w:r>
      <w:r>
        <w:t xml:space="preserve">sungai-sungai kecil. Alat berat jenis Beko sedang memindahkan</w:t>
      </w:r>
      <w:r>
        <w:t xml:space="preserve"> </w:t>
      </w:r>
      <w:r>
        <w:t xml:space="preserve">jenazah ke pemakaman massal yang baru digali di dekat lapangan</w:t>
      </w:r>
      <w:r>
        <w:t xml:space="preserve"> </w:t>
      </w:r>
      <w:r>
        <w:t xml:space="preserve">terbang (MK#p162).</w:t>
      </w:r>
    </w:p>
    <w:p>
      <w:pPr>
        <w:pStyle w:val="BodyText"/>
      </w:pPr>
      <w:r>
        <w:t xml:space="preserve">Adegan ini bukan adegan koordinasi pasokan dari Jakarta. Ia</w:t>
      </w:r>
      <w:r>
        <w:t xml:space="preserve"> </w:t>
      </w:r>
      <w:r>
        <w:t xml:space="preserve">adalah adegan Ketua Umum sebuah organisasi nasional yang turun</w:t>
      </w:r>
      <w:r>
        <w:t xml:space="preserve"> </w:t>
      </w:r>
      <w:r>
        <w:t xml:space="preserve">sendiri ke titik bencana, sepuluh hari setelah gelombang.</w:t>
      </w:r>
      <w:r>
        <w:t xml:space="preserve"> </w:t>
      </w:r>
      <w:r>
        <w:t xml:space="preserve">Sebagian besar lembaga sosial Indonesia yang menggalang dana</w:t>
      </w:r>
      <w:r>
        <w:t xml:space="preserve"> </w:t>
      </w:r>
      <w:r>
        <w:t xml:space="preserve">untuk Aceh pada minggu-minggu pertama 2005 menyalurkan dana</w:t>
      </w:r>
      <w:r>
        <w:t xml:space="preserve"> </w:t>
      </w:r>
      <w:r>
        <w:t xml:space="preserve">mereka melalui mitra lembaga yang sudah berada di lapangan —</w:t>
      </w:r>
      <w:r>
        <w:t xml:space="preserve"> </w:t>
      </w:r>
      <w:r>
        <w:t xml:space="preserve">melalui Palang Merah Indonesia, melalui Badan Koordinasi</w:t>
      </w:r>
      <w:r>
        <w:t xml:space="preserve"> </w:t>
      </w:r>
      <w:r>
        <w:t xml:space="preserve">Nasional Penanggulangan Bencana, melalui jaringan lembaga</w:t>
      </w:r>
      <w:r>
        <w:t xml:space="preserve"> </w:t>
      </w:r>
      <w:r>
        <w:t xml:space="preserve">keagamaan yang sudah memiliki cabang di Aceh. Pola itu masuk</w:t>
      </w:r>
      <w:r>
        <w:t xml:space="preserve"> </w:t>
      </w:r>
      <w:r>
        <w:t xml:space="preserve">akal secara operasional dan menjadi pola dominan tanggap</w:t>
      </w:r>
      <w:r>
        <w:t xml:space="preserve"> </w:t>
      </w:r>
      <w:r>
        <w:t xml:space="preserve">bencana skala besar. Yang dilakukan PSMTI dalam beberapa</w:t>
      </w:r>
      <w:r>
        <w:t xml:space="preserve"> </w:t>
      </w:r>
      <w:r>
        <w:t xml:space="preserve">operasi yang akan ditelusuri Bab 8 adalah pola yang berbeda:</w:t>
      </w:r>
      <w:r>
        <w:t xml:space="preserve"> </w:t>
      </w:r>
      <w:r>
        <w:t xml:space="preserve">Ketua Umum, dengan rombongan pengurus dari berbagai provinsi,</w:t>
      </w:r>
      <w:r>
        <w:t xml:space="preserve"> </w:t>
      </w:r>
      <w:r>
        <w:t xml:space="preserve">berangkat sendiri ke titik bencana dan menyalurkan bantuan</w:t>
      </w:r>
      <w:r>
        <w:t xml:space="preserve"> </w:t>
      </w:r>
      <w:r>
        <w:t xml:space="preserve">secara langsung dari tangan ke tangan, sambil menjalin</w:t>
      </w:r>
      <w:r>
        <w:t xml:space="preserve"> </w:t>
      </w:r>
      <w:r>
        <w:t xml:space="preserve">kerja sama dengan tokoh lokal yang sudah berakar di tempat itu.</w:t>
      </w:r>
    </w:p>
    <w:p>
      <w:pPr>
        <w:pStyle w:val="BodyText"/>
      </w:pPr>
      <w:r>
        <w:t xml:space="preserve">Bab 8 menelusuri pola operasional di balik adegan seperti itu</w:t>
      </w:r>
      <w:r>
        <w:t xml:space="preserve"> </w:t>
      </w:r>
      <w:r>
        <w:t xml:space="preserve">— pola yang antara 1999 dan 2009 membawa PSMTI hadir di</w:t>
      </w:r>
      <w:r>
        <w:t xml:space="preserve"> </w:t>
      </w:r>
      <w:r>
        <w:t xml:space="preserve">setidaknya dua belas lokasi bencana atau kerusuhan, dari</w:t>
      </w:r>
      <w:r>
        <w:t xml:space="preserve"> </w:t>
      </w:r>
      <w:r>
        <w:t xml:space="preserve">kebakaran perumahan kayu di Tanjung Pinang sampai operasi</w:t>
      </w:r>
      <w:r>
        <w:t xml:space="preserve"> </w:t>
      </w:r>
      <w:r>
        <w:t xml:space="preserve">tsunami Aceh dengan penggalangan Rp 2 miliar dan lima truk</w:t>
      </w:r>
      <w:r>
        <w:t xml:space="preserve"> </w:t>
      </w:r>
      <w:r>
        <w:t xml:space="preserve">besar bantuan. Bab 7 memperkenalkan jaringan 128 kota sebagai</w:t>
      </w:r>
      <w:r>
        <w:t xml:space="preserve"> </w:t>
      </w:r>
      <w:r>
        <w:t xml:space="preserve">infrastruktur organisasional. Bab 8 menunjukkan jaringan itu</w:t>
      </w:r>
      <w:r>
        <w:t xml:space="preserve"> </w:t>
      </w:r>
      <w:r>
        <w:t xml:space="preserve">juga berfungsi sebagai infrastruktur tanggap bencana — dan</w:t>
      </w:r>
      <w:r>
        <w:t xml:space="preserve"> </w:t>
      </w:r>
      <w:r>
        <w:t xml:space="preserve">menunjukkan satu prinsip yang Tedy dan para pengurus jalankan</w:t>
      </w:r>
      <w:r>
        <w:t xml:space="preserve"> </w:t>
      </w:r>
      <w:r>
        <w:t xml:space="preserve">ketika bantuan mengalir: bahwa bantuan PSMTI tidak terbatas</w:t>
      </w:r>
      <w:r>
        <w:t xml:space="preserve"> </w:t>
      </w:r>
      <w:r>
        <w:t xml:space="preserve">pada keluarga Tionghoa.</w:t>
      </w:r>
    </w:p>
    <w:bookmarkStart w:id="109" w:name="aceh-dan-empat-dekade"/>
    <w:p>
      <w:pPr>
        <w:pStyle w:val="Heading2"/>
      </w:pPr>
      <w:r>
        <w:t xml:space="preserve">Aceh dan empat dekade</w:t>
      </w:r>
    </w:p>
    <w:p>
      <w:pPr>
        <w:pStyle w:val="FirstParagraph"/>
      </w:pPr>
      <w:r>
        <w:t xml:space="preserve">Sebelum menelusuri tanggap bencana 2004-2005, satu catatan</w:t>
      </w:r>
      <w:r>
        <w:t xml:space="preserve"> </w:t>
      </w:r>
      <w:r>
        <w:t xml:space="preserve">diperlukan tentang konteks panjang Aceh dan komunitas Tionghoa,</w:t>
      </w:r>
      <w:r>
        <w:t xml:space="preserve"> </w:t>
      </w:r>
      <w:r>
        <w:t xml:space="preserve">agar narasi Bab 8 tidak terbaca seolah Aceh hanya muncul dalam</w:t>
      </w:r>
      <w:r>
        <w:t xml:space="preserve"> </w:t>
      </w:r>
      <w:r>
        <w:t xml:space="preserve">buku ini sebagai titik tsunami. Bab 3 buku ini telah mencatat</w:t>
      </w:r>
      <w:r>
        <w:t xml:space="preserve"> </w:t>
      </w:r>
      <w:r>
        <w:t xml:space="preserve">Peristiwa Aceh 1965/66, ketika lebih dari sepuluh ribu warga</w:t>
      </w:r>
      <w:r>
        <w:t xml:space="preserve"> </w:t>
      </w:r>
      <w:r>
        <w:t xml:space="preserve">Tionghoa diusir dari provinsi itu dalam pekan-pekan setelah</w:t>
      </w:r>
      <w:r>
        <w:t xml:space="preserve"> </w:t>
      </w:r>
      <w:r>
        <w:t xml:space="preserve">peristiwa nasional pasca-30 September (OT#p127, OT#p128). Empat</w:t>
      </w:r>
      <w:r>
        <w:t xml:space="preserve"> </w:t>
      </w:r>
      <w:r>
        <w:t xml:space="preserve">dekade kemudian, ketika gelombang tsunami menerjang pesisir</w:t>
      </w:r>
      <w:r>
        <w:t xml:space="preserve"> </w:t>
      </w:r>
      <w:r>
        <w:t xml:space="preserve">barat Sumatra, Aceh sekali lagi menjadi titik tempat orang</w:t>
      </w:r>
      <w:r>
        <w:t xml:space="preserve"> </w:t>
      </w:r>
      <w:r>
        <w:t xml:space="preserve">Tionghoa dan orang Aceh bertemu — kali ini bukan dalam mode</w:t>
      </w:r>
      <w:r>
        <w:t xml:space="preserve"> </w:t>
      </w:r>
      <w:r>
        <w:t xml:space="preserve">pengusiran, melainkan dalam mode saling menolong. Bab 8 tidak</w:t>
      </w:r>
      <w:r>
        <w:t xml:space="preserve"> </w:t>
      </w:r>
      <w:r>
        <w:t xml:space="preserve">menarik garis sebab-akibat antara dua peristiwa yang dipisahkan</w:t>
      </w:r>
      <w:r>
        <w:t xml:space="preserve"> </w:t>
      </w:r>
      <w:r>
        <w:t xml:space="preserve">empat puluh tahun itu; korpus buku ini tidak memuat dasar untuk</w:t>
      </w:r>
      <w:r>
        <w:t xml:space="preserve"> </w:t>
      </w:r>
      <w:r>
        <w:t xml:space="preserve">klaim semacam itu. Yang dapat dicatat adalah bahwa ketika Tedy</w:t>
      </w:r>
      <w:r>
        <w:t xml:space="preserve"> </w:t>
      </w:r>
      <w:r>
        <w:t xml:space="preserve">dan rombongan turun di Banda Aceh pada Januari 2005, mereka</w:t>
      </w:r>
      <w:r>
        <w:t xml:space="preserve"> </w:t>
      </w:r>
      <w:r>
        <w:t xml:space="preserve">turun di provinsi yang memori kolektif komunitas Tionghoa</w:t>
      </w:r>
      <w:r>
        <w:t xml:space="preserve"> </w:t>
      </w:r>
      <w:r>
        <w:t xml:space="preserve">terhadapnya tidak netral. Yang mereka pilih lakukan di sana akan</w:t>
      </w:r>
      <w:r>
        <w:t xml:space="preserve"> </w:t>
      </w:r>
      <w:r>
        <w:t xml:space="preserve">dibaca, secara halus, dalam bayangan empat dekade itu.</w:t>
      </w:r>
    </w:p>
    <w:bookmarkEnd w:id="109"/>
    <w:bookmarkStart w:id="110" w:name="Xcab06adb2c1082a59dd59b7ccad1f091cafabbe"/>
    <w:p>
      <w:pPr>
        <w:pStyle w:val="Heading2"/>
      </w:pPr>
      <w:r>
        <w:t xml:space="preserve">Pola operasional: jaringan daerah sebagai garis depan</w:t>
      </w:r>
    </w:p>
    <w:p>
      <w:pPr>
        <w:pStyle w:val="FirstParagraph"/>
      </w:pPr>
      <w:r>
        <w:t xml:space="preserve">Pola tanggap bencana yang dilakukan PSMTI sejak 1999 berbeda dari</w:t>
      </w:r>
      <w:r>
        <w:t xml:space="preserve"> </w:t>
      </w:r>
      <w:r>
        <w:t xml:space="preserve">pola yang umum dibayangkan tentang organisasi nasional. Pusat di</w:t>
      </w:r>
      <w:r>
        <w:t xml:space="preserve"> </w:t>
      </w:r>
      <w:r>
        <w:t xml:space="preserve">Jakarta bukan titik dari mana bantuan disalurkan terpusat ke</w:t>
      </w:r>
      <w:r>
        <w:t xml:space="preserve"> </w:t>
      </w:r>
      <w:r>
        <w:t xml:space="preserve">daerah; sebaliknya, pengurus PSMTI daerah yang sudah berakar di</w:t>
      </w:r>
      <w:r>
        <w:t xml:space="preserve"> </w:t>
      </w:r>
      <w:r>
        <w:t xml:space="preserve">kotanya masing-masing berfungsi sebagai garis depan pertama,</w:t>
      </w:r>
      <w:r>
        <w:t xml:space="preserve"> </w:t>
      </w:r>
      <w:r>
        <w:t xml:space="preserve">dengan Pusat datang kemudian membawa dukungan tambahan. Pola ini</w:t>
      </w:r>
      <w:r>
        <w:t xml:space="preserve"> </w:t>
      </w:r>
      <w:r>
        <w:t xml:space="preserve">dapat dibaca dari rangkaian kasus yang Tedy catat di MK bab-11.</w:t>
      </w:r>
    </w:p>
    <w:p>
      <w:pPr>
        <w:pStyle w:val="BodyText"/>
      </w:pPr>
      <w:r>
        <w:t xml:space="preserve">Pada Januari 1999, di Selat Panjang, Riau, satu situasi kerusuhan</w:t>
      </w:r>
      <w:r>
        <w:t xml:space="preserve"> </w:t>
      </w:r>
      <w:r>
        <w:t xml:space="preserve">sempat mengancam komunitas Tionghoa setempat. Yang menengahi</w:t>
      </w:r>
      <w:r>
        <w:t xml:space="preserve"> </w:t>
      </w:r>
      <w:r>
        <w:t xml:space="preserve">adalah, dalam catatan Tedy, "kerja sama yang baik antara Ketua</w:t>
      </w:r>
      <w:r>
        <w:t xml:space="preserve"> </w:t>
      </w:r>
      <w:r>
        <w:t xml:space="preserve">Umum PSMTI, Dan Rem, dan Kapolda" (MK#p94). Komandan Resort</w:t>
      </w:r>
      <w:r>
        <w:t xml:space="preserve"> </w:t>
      </w:r>
      <w:r>
        <w:t xml:space="preserve">Militer yang menengahi itu, dalam catatan Tedy, kebetulan adalah</w:t>
      </w:r>
      <w:r>
        <w:t xml:space="preserve"> </w:t>
      </w:r>
      <w:r>
        <w:t xml:space="preserve">mantan anak buah Tedy sendiri ketika ia masih bertugas di</w:t>
      </w:r>
      <w:r>
        <w:t xml:space="preserve"> </w:t>
      </w:r>
      <w:r>
        <w:t xml:space="preserve">satuan TNI Angkatan Darat — kebetulan yang akan muncul berulang</w:t>
      </w:r>
      <w:r>
        <w:t xml:space="preserve"> </w:t>
      </w:r>
      <w:r>
        <w:t xml:space="preserve">dalam Bab 8 dan sudah diperkenalkan dalam Bab 1 sebagai pola</w:t>
      </w:r>
      <w:r>
        <w:t xml:space="preserve"> </w:t>
      </w:r>
      <w:r>
        <w:t xml:space="preserve">jembatan militer-Tionghoa yang Tedy bawa dari karier militernya</w:t>
      </w:r>
      <w:r>
        <w:t xml:space="preserve"> </w:t>
      </w:r>
      <w:r>
        <w:t xml:space="preserve">ke periode kepemimpinan PSMTI.</w:t>
      </w:r>
    </w:p>
    <w:p>
      <w:pPr>
        <w:pStyle w:val="BodyText"/>
      </w:pPr>
      <w:r>
        <w:t xml:space="preserve">Pada 1999, di Tarakan dan Nunukan, Kalimantan Utara, masalah</w:t>
      </w:r>
      <w:r>
        <w:t xml:space="preserve"> </w:t>
      </w:r>
      <w:r>
        <w:t xml:space="preserve">muncul dari arah lain. Pemerintah Sabah Malaysia mengusir tenaga</w:t>
      </w:r>
      <w:r>
        <w:t xml:space="preserve"> </w:t>
      </w:r>
      <w:r>
        <w:t xml:space="preserve">kerja Indonesia tidak berdokumen yang sudah lama bekerja di</w:t>
      </w:r>
      <w:r>
        <w:t xml:space="preserve"> </w:t>
      </w:r>
      <w:r>
        <w:t xml:space="preserve">sana, dan ribuan pengungsi mendarat di Nunukan dan Tarakan</w:t>
      </w:r>
      <w:r>
        <w:t xml:space="preserve"> </w:t>
      </w:r>
      <w:r>
        <w:t xml:space="preserve">tanpa tempat tinggal dan tanpa makanan. Ketua PSMTI Tarakan,</w:t>
      </w:r>
      <w:r>
        <w:t xml:space="preserve"> </w:t>
      </w:r>
      <w:r>
        <w:t xml:space="preserve">Oei Jian Hiap, menyalurkan bantuan kepada pengungsi tanpa</w:t>
      </w:r>
      <w:r>
        <w:t xml:space="preserve"> </w:t>
      </w:r>
      <w:r>
        <w:t xml:space="preserve">membedakan latar etnis (MK#p99). Pusat tidak memulai; ia</w:t>
      </w:r>
      <w:r>
        <w:t xml:space="preserve"> </w:t>
      </w:r>
      <w:r>
        <w:t xml:space="preserve">mendukung apa yang sudah dimulai cabang.</w:t>
      </w:r>
    </w:p>
    <w:p>
      <w:pPr>
        <w:pStyle w:val="BodyText"/>
      </w:pPr>
      <w:r>
        <w:t xml:space="preserve">Pada awal 2000, di Mataram, Lombok, satu Tablig Akbar berakhir</w:t>
      </w:r>
      <w:r>
        <w:t xml:space="preserve"> </w:t>
      </w:r>
      <w:r>
        <w:t xml:space="preserve">dengan kerusuhan yang mengarah pada perusakan rumah ibadah dan</w:t>
      </w:r>
      <w:r>
        <w:t xml:space="preserve"> </w:t>
      </w:r>
      <w:r>
        <w:t xml:space="preserve">toko-toko milik warga Tionghoa. Pengungsi Tionghoa Lombok</w:t>
      </w:r>
      <w:r>
        <w:t xml:space="preserve"> </w:t>
      </w:r>
      <w:r>
        <w:t xml:space="preserve">mengungsi ke Pelabuhan Padangbai di Bali (MK#p89, MK#p90).</w:t>
      </w:r>
      <w:r>
        <w:t xml:space="preserve"> </w:t>
      </w:r>
      <w:r>
        <w:t xml:space="preserve">Pengurus PSMTI Bali, dengan Ketua waktu itu Soegiri Hasan,</w:t>
      </w:r>
      <w:r>
        <w:t xml:space="preserve"> </w:t>
      </w:r>
      <w:r>
        <w:t xml:space="preserve">menyambut mereka di pelabuhan dengan makanan, obat, dan</w:t>
      </w:r>
      <w:r>
        <w:t xml:space="preserve"> </w:t>
      </w:r>
      <w:r>
        <w:t xml:space="preserve">fasilitas penampungan sementara. Pusat baru hadir kemudian</w:t>
      </w:r>
      <w:r>
        <w:t xml:space="preserve"> </w:t>
      </w:r>
      <w:r>
        <w:t xml:space="preserve">membawa dukungan tambahan dan menemani Tedy dalam kunjungan ke</w:t>
      </w:r>
      <w:r>
        <w:t xml:space="preserve"> </w:t>
      </w:r>
      <w:r>
        <w:t xml:space="preserve">Mataram untuk berbicara dengan pejabat dan tokoh setempat.</w:t>
      </w:r>
    </w:p>
    <w:p>
      <w:pPr>
        <w:pStyle w:val="BodyText"/>
      </w:pPr>
      <w:r>
        <w:t xml:space="preserve">Pada 29 Juni 2002, di Natuna, kebakaran besar melanda perumahan</w:t>
      </w:r>
      <w:r>
        <w:t xml:space="preserve"> </w:t>
      </w:r>
      <w:r>
        <w:t xml:space="preserve">warga; sebagian besar yang terdampak adalah warga Tionghoa</w:t>
      </w:r>
      <w:r>
        <w:t xml:space="preserve"> </w:t>
      </w:r>
      <w:r>
        <w:t xml:space="preserve">karena letak perumahan di pusat kota lama (MK#p95). Pada 20</w:t>
      </w:r>
      <w:r>
        <w:t xml:space="preserve"> </w:t>
      </w:r>
      <w:r>
        <w:t xml:space="preserve">Juli 2002, di Tanjung Pinang, kebakaran perumahan kayu di tepi</w:t>
      </w:r>
      <w:r>
        <w:t xml:space="preserve"> </w:t>
      </w:r>
      <w:r>
        <w:t xml:space="preserve">pantai memusnahkan ratusan rumah; Ketua PSMTI Tanjung Pinang,</w:t>
      </w:r>
      <w:r>
        <w:t xml:space="preserve"> </w:t>
      </w:r>
      <w:r>
        <w:t xml:space="preserve">Bobby Jayanto, langsung menggalang bantuan dan menjadi titik</w:t>
      </w:r>
      <w:r>
        <w:t xml:space="preserve"> </w:t>
      </w:r>
      <w:r>
        <w:t xml:space="preserve">distribusi (MK#p97). Pada banjir besar yang melanda DKI Jakarta</w:t>
      </w:r>
      <w:r>
        <w:t xml:space="preserve"> </w:t>
      </w:r>
      <w:r>
        <w:t xml:space="preserve">pada awal 2002, dan kemudian banjir lain pada 2007, jaringan</w:t>
      </w:r>
      <w:r>
        <w:t xml:space="preserve"> </w:t>
      </w:r>
      <w:r>
        <w:t xml:space="preserve">PSMTI Jakarta dengan dukungan pengurus daerah lain di Jawa Barat</w:t>
      </w:r>
      <w:r>
        <w:t xml:space="preserve"> </w:t>
      </w:r>
      <w:r>
        <w:t xml:space="preserve">dan Banten mendistribusikan bantuan ke titik-titik pengungsian</w:t>
      </w:r>
      <w:r>
        <w:t xml:space="preserve"> </w:t>
      </w:r>
      <w:r>
        <w:t xml:space="preserve">di sepanjang lembah Ciliwung dan dataran rendah Pantai Utara</w:t>
      </w:r>
      <w:r>
        <w:t xml:space="preserve"> </w:t>
      </w:r>
      <w:r>
        <w:t xml:space="preserve">(OT#p204).</w:t>
      </w:r>
    </w:p>
    <w:p>
      <w:pPr>
        <w:pStyle w:val="BodyText"/>
      </w:pPr>
      <w:r>
        <w:t xml:space="preserve">Rangkaian kasus 1999-2002 ini, dilihat sebagai satu pola,</w:t>
      </w:r>
      <w:r>
        <w:t xml:space="preserve"> </w:t>
      </w:r>
      <w:r>
        <w:t xml:space="preserve">menyatakan satu hal yang penting bagi pembacaan Bab 8: bahwa</w:t>
      </w:r>
      <w:r>
        <w:t xml:space="preserve"> </w:t>
      </w:r>
      <w:r>
        <w:t xml:space="preserve">infrastruktur 128 kota yang Bab 7 inventarisasi adalah</w:t>
      </w:r>
      <w:r>
        <w:t xml:space="preserve"> </w:t>
      </w:r>
      <w:r>
        <w:t xml:space="preserve">infrastruktur yang berfungsi paralel dalam dua mode — mode</w:t>
      </w:r>
      <w:r>
        <w:t xml:space="preserve"> </w:t>
      </w:r>
      <w:r>
        <w:t xml:space="preserve">pengukuhan organisasional dan mode tanggap darurat. Cabang yang</w:t>
      </w:r>
      <w:r>
        <w:t xml:space="preserve"> </w:t>
      </w:r>
      <w:r>
        <w:t xml:space="preserve">pengukuhannya dilakukan dengan undangan Walikota dan susunan</w:t>
      </w:r>
      <w:r>
        <w:t xml:space="preserve"> </w:t>
      </w:r>
      <w:r>
        <w:t xml:space="preserve">acara baku adalah cabang yang sama yang ketika kebakaran melanda</w:t>
      </w:r>
      <w:r>
        <w:t xml:space="preserve"> </w:t>
      </w:r>
      <w:r>
        <w:t xml:space="preserve">kotanya, pengurusnya yang sudah dikenal komunitas dan pejabat</w:t>
      </w:r>
      <w:r>
        <w:t xml:space="preserve"> </w:t>
      </w:r>
      <w:r>
        <w:t xml:space="preserve">setempat dapat segera menjadi titik koordinasi. Investasi</w:t>
      </w:r>
      <w:r>
        <w:t xml:space="preserve"> </w:t>
      </w:r>
      <w:r>
        <w:t xml:space="preserve">organisasi pada pelantikan formal dan pembentukan kepengurusan</w:t>
      </w:r>
      <w:r>
        <w:t xml:space="preserve"> </w:t>
      </w:r>
      <w:r>
        <w:t xml:space="preserve">yang berakar, dilihat dari sudut pandang ini, tidak hanya</w:t>
      </w:r>
      <w:r>
        <w:t xml:space="preserve"> </w:t>
      </w:r>
      <w:r>
        <w:t xml:space="preserve">investasi pada legitimasi organisasional; ia juga investasi</w:t>
      </w:r>
      <w:r>
        <w:t xml:space="preserve"> </w:t>
      </w:r>
      <w:r>
        <w:t xml:space="preserve">pada kapasitas tanggap darurat yang baru menjadi nyata pada</w:t>
      </w:r>
      <w:r>
        <w:t xml:space="preserve"> </w:t>
      </w:r>
      <w:r>
        <w:t xml:space="preserve">hari ketika krisis tiba.</w:t>
      </w:r>
    </w:p>
    <w:p>
      <w:pPr>
        <w:pStyle w:val="BodyText"/>
      </w:pPr>
      <w:r>
        <w:t xml:space="preserve">Yang patut dicatat juga adalah peran khusus pengurus daerah</w:t>
      </w:r>
      <w:r>
        <w:t xml:space="preserve"> </w:t>
      </w:r>
      <w:r>
        <w:t xml:space="preserve">sebagai pengambil keputusan operasional pada jam-jam pertama</w:t>
      </w:r>
      <w:r>
        <w:t xml:space="preserve"> </w:t>
      </w:r>
      <w:r>
        <w:t xml:space="preserve">pasca-kejadian. Pada kebakaran Tanjung Pinang 20 Juli 2002,</w:t>
      </w:r>
      <w:r>
        <w:t xml:space="preserve"> </w:t>
      </w:r>
      <w:r>
        <w:t xml:space="preserve">Bobby Jayanto tidak menunggu instruksi dari Jakarta sebelum</w:t>
      </w:r>
      <w:r>
        <w:t xml:space="preserve"> </w:t>
      </w:r>
      <w:r>
        <w:t xml:space="preserve">mendistribusikan bantuan awal; ia menggunakan jaringan</w:t>
      </w:r>
      <w:r>
        <w:t xml:space="preserve"> </w:t>
      </w:r>
      <w:r>
        <w:t xml:space="preserve">pengusaha Tionghoa kota itu yang sudah ia kenal dan dukungan</w:t>
      </w:r>
      <w:r>
        <w:t xml:space="preserve"> </w:t>
      </w:r>
      <w:r>
        <w:t xml:space="preserve">beberapa pejabat lokal yang sudah terbiasa dengannya. Pada</w:t>
      </w:r>
      <w:r>
        <w:t xml:space="preserve"> </w:t>
      </w:r>
      <w:r>
        <w:t xml:space="preserve">kebakaran Natuna 29 Juni 2002, pola yang sama berlaku.</w:t>
      </w:r>
      <w:r>
        <w:t xml:space="preserve"> </w:t>
      </w:r>
      <w:r>
        <w:t xml:space="preserve">Otonomi operasional pengurus cabang dalam mode tanggap darurat</w:t>
      </w:r>
      <w:r>
        <w:t xml:space="preserve"> </w:t>
      </w:r>
      <w:r>
        <w:t xml:space="preserve">ini, dilihat dari sudut pandang organisasional, adalah</w:t>
      </w:r>
      <w:r>
        <w:t xml:space="preserve"> </w:t>
      </w:r>
      <w:r>
        <w:t xml:space="preserve">kebalikan dari pola hierarkis yang umum dibayangkan tentang</w:t>
      </w:r>
      <w:r>
        <w:t xml:space="preserve"> </w:t>
      </w:r>
      <w:r>
        <w:t xml:space="preserve">organisasi nasional yang memiliki kantor pusat. PSMTI</w:t>
      </w:r>
      <w:r>
        <w:t xml:space="preserve"> </w:t>
      </w:r>
      <w:r>
        <w:t xml:space="preserve">sepanjang dekade 2000-an berfungsi, dalam mode tanggap</w:t>
      </w:r>
      <w:r>
        <w:t xml:space="preserve"> </w:t>
      </w:r>
      <w:r>
        <w:t xml:space="preserve">bencana, sebagai organisasi yang Pusatnya mendukung daerah,</w:t>
      </w:r>
      <w:r>
        <w:t xml:space="preserve"> </w:t>
      </w:r>
      <w:r>
        <w:t xml:space="preserve">bukan mengendalikan daerah.</w:t>
      </w:r>
    </w:p>
    <w:bookmarkEnd w:id="110"/>
    <w:bookmarkStart w:id="111" w:name="sampit-dan-pasuruan-bantuan-untuk-madura"/>
    <w:p>
      <w:pPr>
        <w:pStyle w:val="Heading2"/>
      </w:pPr>
      <w:r>
        <w:t xml:space="preserve">Sampit dan Pasuruan: bantuan untuk Madura</w:t>
      </w:r>
    </w:p>
    <w:p>
      <w:pPr>
        <w:pStyle w:val="FirstParagraph"/>
      </w:pPr>
      <w:r>
        <w:t xml:space="preserve">Pada Februari dan Maret 2001, konflik antara Suku Dayak dan</w:t>
      </w:r>
      <w:r>
        <w:t xml:space="preserve"> </w:t>
      </w:r>
      <w:r>
        <w:t xml:space="preserve">warga Madura di Sampit, Kalimantan Tengah, meledak menjadi</w:t>
      </w:r>
      <w:r>
        <w:t xml:space="preserve"> </w:t>
      </w:r>
      <w:r>
        <w:t xml:space="preserve">peristiwa kekerasan dengan skala yang menggemparkan. Lebih dari</w:t>
      </w:r>
      <w:r>
        <w:t xml:space="preserve"> </w:t>
      </w:r>
      <w:r>
        <w:t xml:space="preserve">seribu warga Madura tewas, dan sekitar enam puluh ribu warga</w:t>
      </w:r>
      <w:r>
        <w:t xml:space="preserve"> </w:t>
      </w:r>
      <w:r>
        <w:t xml:space="preserve">Madura mengungsi keluar Kalimantan, sebagian besar ke Jawa</w:t>
      </w:r>
      <w:r>
        <w:t xml:space="preserve"> </w:t>
      </w:r>
      <w:r>
        <w:t xml:space="preserve">Timur dan ke Madura sendiri (MK#p87). Yang menarik tentang</w:t>
      </w:r>
      <w:r>
        <w:t xml:space="preserve"> </w:t>
      </w:r>
      <w:r>
        <w:t xml:space="preserve">tanggapan PSMTI terhadap Sampit, untuk pembacaan yang akan</w:t>
      </w:r>
      <w:r>
        <w:t xml:space="preserve"> </w:t>
      </w:r>
      <w:r>
        <w:t xml:space="preserve">dikembangkan sepanjang Bab 8, bukanlah kehadiran PSMTI di</w:t>
      </w:r>
      <w:r>
        <w:t xml:space="preserve"> </w:t>
      </w:r>
      <w:r>
        <w:t xml:space="preserve">Sampit untuk membela warga Tionghoa — meskipun beberapa warga</w:t>
      </w:r>
      <w:r>
        <w:t xml:space="preserve"> </w:t>
      </w:r>
      <w:r>
        <w:t xml:space="preserve">Tionghoa Sampit yang terlibat dalam komunitas perdagangan</w:t>
      </w:r>
      <w:r>
        <w:t xml:space="preserve"> </w:t>
      </w:r>
      <w:r>
        <w:t xml:space="preserve">setempat memang turut terpengaruh kerusuhan — melainkan</w:t>
      </w:r>
      <w:r>
        <w:t xml:space="preserve"> </w:t>
      </w:r>
      <w:r>
        <w:t xml:space="preserve">kehadiran PSMTI di Pasuruan untuk membantu pengungsi</w:t>
      </w:r>
      <w:r>
        <w:t xml:space="preserve"> </w:t>
      </w:r>
      <w:r>
        <w:rPr>
          <w:i/>
          <w:iCs/>
        </w:rPr>
        <w:t xml:space="preserve">Madura</w:t>
      </w:r>
      <w:r>
        <w:t xml:space="preserve"> </w:t>
      </w:r>
      <w:r>
        <w:t xml:space="preserve">yang melarikan diri dari Sampit ke rumah famili mereka di Jawa</w:t>
      </w:r>
      <w:r>
        <w:t xml:space="preserve"> </w:t>
      </w:r>
      <w:r>
        <w:t xml:space="preserve">Timur.</w:t>
      </w:r>
    </w:p>
    <w:p>
      <w:pPr>
        <w:pStyle w:val="BodyText"/>
      </w:pPr>
      <w:r>
        <w:t xml:space="preserve">Tedy mencatat perjalanan ke Sampit dalam beberapa paragraf yang</w:t>
      </w:r>
      <w:r>
        <w:t xml:space="preserve"> </w:t>
      </w:r>
      <w:r>
        <w:t xml:space="preserve">menggambarkan kondisi lapangan dengan nada yang tenang tetapi</w:t>
      </w:r>
      <w:r>
        <w:t xml:space="preserve"> </w:t>
      </w:r>
      <w:r>
        <w:t xml:space="preserve">tidak menjauh. Ia menempuh jalur Banjarmasin-Sampit lewat jalan</w:t>
      </w:r>
      <w:r>
        <w:t xml:space="preserve"> </w:t>
      </w:r>
      <w:r>
        <w:t xml:space="preserve">darat. Di sepanjang jalan terlihat perkampungan warga Madura</w:t>
      </w:r>
      <w:r>
        <w:t xml:space="preserve"> </w:t>
      </w:r>
      <w:r>
        <w:t xml:space="preserve">yang sudah hangus terbakar (MK#p94). Kelompok warga Dayak yang</w:t>
      </w:r>
      <w:r>
        <w:t xml:space="preserve"> </w:t>
      </w:r>
      <w:r>
        <w:t xml:space="preserve">membawa parang panjang khas Kalimantan yang disebut Mandau</w:t>
      </w:r>
      <w:r>
        <w:t xml:space="preserve"> </w:t>
      </w:r>
      <w:r>
        <w:t xml:space="preserve">sesekali memeriksa kendaraan yang lewat, mencari orang Madura</w:t>
      </w:r>
      <w:r>
        <w:t xml:space="preserve"> </w:t>
      </w:r>
      <w:r>
        <w:t xml:space="preserve">yang mungkin masih bersembunyi (MK#p94). Tedy mencatat adegan</w:t>
      </w:r>
      <w:r>
        <w:t xml:space="preserve"> </w:t>
      </w:r>
      <w:r>
        <w:t xml:space="preserve">pemeriksaan itu apa adanya, tanpa berlebih-lebihan dan tanpa</w:t>
      </w:r>
      <w:r>
        <w:t xml:space="preserve"> </w:t>
      </w:r>
      <w:r>
        <w:t xml:space="preserve">mengurangi.</w:t>
      </w:r>
    </w:p>
    <w:p>
      <w:pPr>
        <w:pStyle w:val="BodyText"/>
      </w:pPr>
      <w:r>
        <w:t xml:space="preserve">Yang Tedy lakukan setelah perjalanan itu adalah yang menjadi</w:t>
      </w:r>
      <w:r>
        <w:t xml:space="preserve"> </w:t>
      </w:r>
      <w:r>
        <w:t xml:space="preserve">tindakan utama PSMTI dalam kasus Sampit. Bersama Ketua PSMTI</w:t>
      </w:r>
      <w:r>
        <w:t xml:space="preserve"> </w:t>
      </w:r>
      <w:r>
        <w:t xml:space="preserve">Pasuruan, Heru Gatot Purnomo, dan anaknya Lung, Tedy hadir di</w:t>
      </w:r>
      <w:r>
        <w:t xml:space="preserve"> </w:t>
      </w:r>
      <w:r>
        <w:t xml:space="preserve">Pasuruan dan memberikan bantuan Rp 10 juta kepada pengungsi</w:t>
      </w:r>
      <w:r>
        <w:t xml:space="preserve"> </w:t>
      </w:r>
      <w:r>
        <w:t xml:space="preserve">Madura yang melarikan diri ke rumah keluarga di kota itu</w:t>
      </w:r>
      <w:r>
        <w:t xml:space="preserve"> </w:t>
      </w:r>
      <w:r>
        <w:t xml:space="preserve">(MK#p95). Bantuan ini, dalam tata pemberian sosial yang umum</w:t>
      </w:r>
      <w:r>
        <w:t xml:space="preserve"> </w:t>
      </w:r>
      <w:r>
        <w:t xml:space="preserve">dibayangkan tentang organisasi etnis, adalah pemberian yang</w:t>
      </w:r>
      <w:r>
        <w:t xml:space="preserve"> </w:t>
      </w:r>
      <w:r>
        <w:t xml:space="preserve">melintasi garis kelompok. Bukan komunitas Tionghoa membantu</w:t>
      </w:r>
      <w:r>
        <w:t xml:space="preserve"> </w:t>
      </w:r>
      <w:r>
        <w:t xml:space="preserve">komunitas Tionghoa; melainkan komunitas Tionghoa membantu</w:t>
      </w:r>
      <w:r>
        <w:t xml:space="preserve"> </w:t>
      </w:r>
      <w:r>
        <w:t xml:space="preserve">komunitas yang baru beberapa hari sebelumnya menjadi sasaran</w:t>
      </w:r>
      <w:r>
        <w:t xml:space="preserve"> </w:t>
      </w:r>
      <w:r>
        <w:t xml:space="preserve">kekerasan kelompok lain. Tedy menutup catatan itu dengan satu</w:t>
      </w:r>
      <w:r>
        <w:t xml:space="preserve"> </w:t>
      </w:r>
      <w:r>
        <w:t xml:space="preserve">kalimat yang singkat: "Hubungan antara orang Tionghoa dan</w:t>
      </w:r>
      <w:r>
        <w:t xml:space="preserve"> </w:t>
      </w:r>
      <w:r>
        <w:t xml:space="preserve">Madura terpelihara dengan baik sampai sekarang" (MK#p95).</w:t>
      </w:r>
    </w:p>
    <w:p>
      <w:pPr>
        <w:pStyle w:val="BodyText"/>
      </w:pPr>
      <w:r>
        <w:t xml:space="preserve">Kalimat penutup itu memuat satu prinsip yang akan dikodifikasi</w:t>
      </w:r>
      <w:r>
        <w:t xml:space="preserve"> </w:t>
      </w:r>
      <w:r>
        <w:t xml:space="preserve">secara formal beberapa tahun kemudian dalam AD/ART PSMTI dan</w:t>
      </w:r>
      <w:r>
        <w:t xml:space="preserve"> </w:t>
      </w:r>
      <w:r>
        <w:t xml:space="preserve">yang akan dibahas pada penutup Bab 8: bahwa bantuan PSMTI</w:t>
      </w:r>
      <w:r>
        <w:t xml:space="preserve"> </w:t>
      </w:r>
      <w:r>
        <w:t xml:space="preserve">diberikan, dalam rumusan yang akhirnya dituliskan, "tanpa</w:t>
      </w:r>
      <w:r>
        <w:t xml:space="preserve"> </w:t>
      </w:r>
      <w:r>
        <w:t xml:space="preserve">memandang suku, agama dan kepercayaan" (OT#p204). Sampit-</w:t>
      </w:r>
      <w:r>
        <w:t xml:space="preserve"> </w:t>
      </w:r>
      <w:r>
        <w:t xml:space="preserve">Pasuruan 2001 adalah operasionalisasi prinsip itu sebelum</w:t>
      </w:r>
      <w:r>
        <w:t xml:space="preserve"> </w:t>
      </w:r>
      <w:r>
        <w:t xml:space="preserve">prinsip itu dirumuskan tertulis. Kunjungan ke Pasuruan untuk</w:t>
      </w:r>
      <w:r>
        <w:t xml:space="preserve"> </w:t>
      </w:r>
      <w:r>
        <w:t xml:space="preserve">membantu pengungsi Madura yang melarikan diri dari kekerasan</w:t>
      </w:r>
      <w:r>
        <w:t xml:space="preserve"> </w:t>
      </w:r>
      <w:r>
        <w:t xml:space="preserve">di Kalimantan Tengah adalah, secara historis, salah satu</w:t>
      </w:r>
      <w:r>
        <w:t xml:space="preserve"> </w:t>
      </w:r>
      <w:r>
        <w:t xml:space="preserve">contoh paling awal dari pola yang akan menjadi ciri pemberian</w:t>
      </w:r>
      <w:r>
        <w:t xml:space="preserve"> </w:t>
      </w:r>
      <w:r>
        <w:t xml:space="preserve">PSMTI sepanjang dekade berikutnya.</w:t>
      </w:r>
    </w:p>
    <w:p>
      <w:pPr>
        <w:pStyle w:val="BodyText"/>
      </w:pPr>
      <w:r>
        <w:t xml:space="preserve">Konteks Heru Gatot Purnomo sendiri, yang menjadi tuan rumah</w:t>
      </w:r>
      <w:r>
        <w:t xml:space="preserve"> </w:t>
      </w:r>
      <w:r>
        <w:t xml:space="preserve">kunjungan ini, juga patut dicatat singkat di sini karena ia</w:t>
      </w:r>
      <w:r>
        <w:t xml:space="preserve"> </w:t>
      </w:r>
      <w:r>
        <w:t xml:space="preserve">sudah disebutkan di Bab 7 dalam konteks yang berbeda. PSMTI</w:t>
      </w:r>
      <w:r>
        <w:t xml:space="preserve"> </w:t>
      </w:r>
      <w:r>
        <w:t xml:space="preserve">Pasuruan dibentuk pada 21 Mei 2000 dengan Heru sebagai Ketua,</w:t>
      </w:r>
      <w:r>
        <w:t xml:space="preserve"> </w:t>
      </w:r>
      <w:r>
        <w:t xml:space="preserve">tanpa restu pejabat pemerintah setempat — dalam catatan Tedy,</w:t>
      </w:r>
      <w:r>
        <w:t xml:space="preserve"> </w:t>
      </w:r>
      <w:r>
        <w:t xml:space="preserve">Pasuruan "adalah daerah yang cukup rawan di Jawa Timur"</w:t>
      </w:r>
      <w:r>
        <w:t xml:space="preserve"> </w:t>
      </w:r>
      <w:r>
        <w:t xml:space="preserve">(MK#p262). Strategi Heru untuk bertahan tanpa dukungan pejabat</w:t>
      </w:r>
      <w:r>
        <w:t xml:space="preserve"> </w:t>
      </w:r>
      <w:r>
        <w:t xml:space="preserve">formal adalah strategi pergaulan langsung dengan ulama</w:t>
      </w:r>
      <w:r>
        <w:t xml:space="preserve"> </w:t>
      </w:r>
      <w:r>
        <w:t xml:space="preserve">Pasuruan dan dengan tokoh masyarakat yang berakar di kota itu.</w:t>
      </w:r>
      <w:r>
        <w:t xml:space="preserve"> </w:t>
      </w:r>
      <w:r>
        <w:t xml:space="preserve">Yang ia lakukan dengan menerima Tedy dan menyantuni pengungsi</w:t>
      </w:r>
      <w:r>
        <w:t xml:space="preserve"> </w:t>
      </w:r>
      <w:r>
        <w:t xml:space="preserve">Madura korban Sampit, dilihat dari sudut pandang strategi</w:t>
      </w:r>
      <w:r>
        <w:t xml:space="preserve"> </w:t>
      </w:r>
      <w:r>
        <w:t xml:space="preserve">lokal yang ia tempuh, dapat dibaca sebagai bagian dari pola</w:t>
      </w:r>
      <w:r>
        <w:t xml:space="preserve"> </w:t>
      </w:r>
      <w:r>
        <w:t xml:space="preserve">yang sama: bekerja lewat keterlibatan langsung dengan komunitas</w:t>
      </w:r>
      <w:r>
        <w:t xml:space="preserve"> </w:t>
      </w:r>
      <w:r>
        <w:t xml:space="preserve">yang membutuhkan, tanpa lapisan birokrasi formal yang harus</w:t>
      </w:r>
      <w:r>
        <w:t xml:space="preserve"> </w:t>
      </w:r>
      <w:r>
        <w:t xml:space="preserve">dilewati lebih dahulu. Heru sendiri wafat pada 21 April 2002,</w:t>
      </w:r>
      <w:r>
        <w:t xml:space="preserve"> </w:t>
      </w:r>
      <w:r>
        <w:t xml:space="preserve">sekitar setahun setelah peristiwa Sampit, dan Tedy melayat</w:t>
      </w:r>
      <w:r>
        <w:t xml:space="preserve"> </w:t>
      </w:r>
      <w:r>
        <w:t xml:space="preserve">ke Pasuruan pada hari pemakamannya (MK#p262).</w:t>
      </w:r>
    </w:p>
    <w:bookmarkEnd w:id="111"/>
    <w:bookmarkStart w:id="112" w:name="tsunami-aceh-operasi-terbesar"/>
    <w:p>
      <w:pPr>
        <w:pStyle w:val="Heading2"/>
      </w:pPr>
      <w:r>
        <w:t xml:space="preserve">Tsunami Aceh: operasi terbesar</w:t>
      </w:r>
    </w:p>
    <w:p>
      <w:pPr>
        <w:pStyle w:val="FirstParagraph"/>
      </w:pPr>
      <w:r>
        <w:t xml:space="preserve">Pada 26 Desember 2004, gempa bumi berkekuatan magnitudo lebih</w:t>
      </w:r>
      <w:r>
        <w:t xml:space="preserve"> </w:t>
      </w:r>
      <w:r>
        <w:t xml:space="preserve">dari sembilan mengguncang dasar samudra di lepas pantai barat</w:t>
      </w:r>
      <w:r>
        <w:t xml:space="preserve"> </w:t>
      </w:r>
      <w:r>
        <w:t xml:space="preserve">Sumatra utara, diikuti gelombang tsunami yang menerjang pesisir</w:t>
      </w:r>
      <w:r>
        <w:t xml:space="preserve"> </w:t>
      </w:r>
      <w:r>
        <w:t xml:space="preserve">Aceh dan negara-negara di sekeliling Samudra Hindia. Korban di</w:t>
      </w:r>
      <w:r>
        <w:t xml:space="preserve"> </w:t>
      </w:r>
      <w:r>
        <w:t xml:space="preserve">Aceh saja diperkirakan lebih dari dua ratus ribu jiwa, dengan</w:t>
      </w:r>
      <w:r>
        <w:t xml:space="preserve"> </w:t>
      </w:r>
      <w:r>
        <w:t xml:space="preserve">Banda Aceh dan Meulaboh sebagai dua kota yang paling banyak</w:t>
      </w:r>
      <w:r>
        <w:t xml:space="preserve"> </w:t>
      </w:r>
      <w:r>
        <w:t xml:space="preserve">terdampak. Sebagian besar lembaga sosial Indonesia, termasuk</w:t>
      </w:r>
      <w:r>
        <w:t xml:space="preserve"> </w:t>
      </w:r>
      <w:r>
        <w:t xml:space="preserve">organisasi keagamaan dan kemanusiaan, segera memulai</w:t>
      </w:r>
      <w:r>
        <w:t xml:space="preserve"> </w:t>
      </w:r>
      <w:r>
        <w:t xml:space="preserve">penggalangan dana dan operasi bantuan. PSMTI tidak terkecuali.</w:t>
      </w:r>
    </w:p>
    <w:p>
      <w:pPr>
        <w:pStyle w:val="BodyText"/>
      </w:pPr>
      <w:r>
        <w:t xml:space="preserve">Penggalangan dana PSMTI untuk Aceh terkumpul Rp 2 miliar (MK#p99).</w:t>
      </w:r>
      <w:r>
        <w:t xml:space="preserve"> </w:t>
      </w:r>
      <w:r>
        <w:t xml:space="preserve">Selain dana tunai, lima truk besar berisi sumbangan barang —</w:t>
      </w:r>
      <w:r>
        <w:t xml:space="preserve"> </w:t>
      </w:r>
      <w:r>
        <w:t xml:space="preserve">pakaian, beras, obat-obatan, perlengkapan bayi, dan kebutuhan</w:t>
      </w:r>
      <w:r>
        <w:t xml:space="preserve"> </w:t>
      </w:r>
      <w:r>
        <w:t xml:space="preserve">darurat lain — dikirim dari Jakarta ke Aceh melalui Pelabuhan</w:t>
      </w:r>
      <w:r>
        <w:t xml:space="preserve"> </w:t>
      </w:r>
      <w:r>
        <w:t xml:space="preserve">Tanjung Priok dengan menggunakan kapal TNI Angkatan Darat</w:t>
      </w:r>
      <w:r>
        <w:t xml:space="preserve"> </w:t>
      </w:r>
      <w:r>
        <w:t xml:space="preserve">(MK#p99). Pemilihan moda transportasi ini, dengan kapal</w:t>
      </w:r>
      <w:r>
        <w:t xml:space="preserve"> </w:t>
      </w:r>
      <w:r>
        <w:t xml:space="preserve">militer dari pelabuhan utama Jakarta, dapat dibaca sebagai</w:t>
      </w:r>
      <w:r>
        <w:t xml:space="preserve"> </w:t>
      </w:r>
      <w:r>
        <w:t xml:space="preserve">bagian dari pola yang sudah disebutkan di Bab 1: bahwa jejaring</w:t>
      </w:r>
      <w:r>
        <w:t xml:space="preserve"> </w:t>
      </w:r>
      <w:r>
        <w:t xml:space="preserve">militer yang Tedy bawa dari karier sebelumnya berfungsi sebagai</w:t>
      </w:r>
      <w:r>
        <w:t xml:space="preserve"> </w:t>
      </w:r>
      <w:r>
        <w:t xml:space="preserve">saluran operasional ketika PSMTI memerlukannya. Kapal sipil</w:t>
      </w:r>
      <w:r>
        <w:t xml:space="preserve"> </w:t>
      </w:r>
      <w:r>
        <w:t xml:space="preserve">mungkin dapat melakukan tugas yang sama, tetapi pengaturan dan</w:t>
      </w:r>
      <w:r>
        <w:t xml:space="preserve"> </w:t>
      </w:r>
      <w:r>
        <w:t xml:space="preserve">biayanya akan berbeda.</w:t>
      </w:r>
    </w:p>
    <w:p>
      <w:pPr>
        <w:pStyle w:val="BodyText"/>
      </w:pPr>
      <w:r>
        <w:t xml:space="preserve">Tedy sendiri berangkat ke Banda Aceh pada 5 Januari 2005 —</w:t>
      </w:r>
      <w:r>
        <w:t xml:space="preserve"> </w:t>
      </w:r>
      <w:r>
        <w:t xml:space="preserve">sepuluh hari setelah gelombang. Rombongan yang menyertainya</w:t>
      </w:r>
      <w:r>
        <w:t xml:space="preserve"> </w:t>
      </w:r>
      <w:r>
        <w:t xml:space="preserve">adalah rombongan multi-daerah: Ishak Montolalu dari Papua,</w:t>
      </w:r>
      <w:r>
        <w:t xml:space="preserve"> </w:t>
      </w:r>
      <w:r>
        <w:t xml:space="preserve">Steven Syo dari Nusa Tenggara Barat, Robbin Jonathan dari</w:t>
      </w:r>
      <w:r>
        <w:t xml:space="preserve"> </w:t>
      </w:r>
      <w:r>
        <w:t xml:space="preserve">Kalimantan Timur, Wong Pau Cin dari Medan, dan seorang pengurus</w:t>
      </w:r>
      <w:r>
        <w:t xml:space="preserve"> </w:t>
      </w:r>
      <w:r>
        <w:t xml:space="preserve">lain bernama Pak Kadir (MK#p163). Komposisi rombongan ini</w:t>
      </w:r>
      <w:r>
        <w:t xml:space="preserve"> </w:t>
      </w:r>
      <w:r>
        <w:t xml:space="preserve">penting untuk dicatat: ia menyatakan bahwa operasi Aceh bukan</w:t>
      </w:r>
      <w:r>
        <w:t xml:space="preserve"> </w:t>
      </w:r>
      <w:r>
        <w:t xml:space="preserve">operasi Pusat-Jakarta semata, melainkan operasi nasional</w:t>
      </w:r>
      <w:r>
        <w:t xml:space="preserve"> </w:t>
      </w:r>
      <w:r>
        <w:t xml:space="preserve">PSMTI yang melibatkan pengurus dari ujung timur sampai ujung</w:t>
      </w:r>
      <w:r>
        <w:t xml:space="preserve"> </w:t>
      </w:r>
      <w:r>
        <w:t xml:space="preserve">barat negara. Setiap anggota rombongan, dengan biaya transportasi</w:t>
      </w:r>
      <w:r>
        <w:t xml:space="preserve"> </w:t>
      </w:r>
      <w:r>
        <w:t xml:space="preserve">yang ditanggung sendiri sesuai aturan yang sudah disebutkan di</w:t>
      </w:r>
      <w:r>
        <w:t xml:space="preserve"> </w:t>
      </w:r>
      <w:r>
        <w:t xml:space="preserve">Bab 7 (MK#p209), datang dari kotanya masing-masing untuk</w:t>
      </w:r>
      <w:r>
        <w:t xml:space="preserve"> </w:t>
      </w:r>
      <w:r>
        <w:t xml:space="preserve">bergabung dengan misi yang tujuannya ada di provinsi yang tidak</w:t>
      </w:r>
      <w:r>
        <w:t xml:space="preserve"> </w:t>
      </w:r>
      <w:r>
        <w:t xml:space="preserve">ia tinggali.</w:t>
      </w:r>
    </w:p>
    <w:p>
      <w:pPr>
        <w:pStyle w:val="BodyText"/>
      </w:pPr>
      <w:r>
        <w:t xml:space="preserve">Pembagian distribusi diatur 50/50. Setengah dari dana</w:t>
      </w:r>
      <w:r>
        <w:t xml:space="preserve"> </w:t>
      </w:r>
      <w:r>
        <w:t xml:space="preserve">disalurkan untuk pengungsi Aceh yang mengungsi ke Medan;</w:t>
      </w:r>
      <w:r>
        <w:t xml:space="preserve"> </w:t>
      </w:r>
      <w:r>
        <w:t xml:space="preserve">setengah lainnya disalurkan langsung di Meulaboh untuk pengungsi</w:t>
      </w:r>
      <w:r>
        <w:t xml:space="preserve"> </w:t>
      </w:r>
      <w:r>
        <w:t xml:space="preserve">yang masih bertahan di kota dan sekitarnya (MK#p163). Bentuk</w:t>
      </w:r>
      <w:r>
        <w:t xml:space="preserve"> </w:t>
      </w:r>
      <w:r>
        <w:t xml:space="preserve">santunan: Rp 5 juta per kepala keluarga, dimasukkan dalam</w:t>
      </w:r>
      <w:r>
        <w:t xml:space="preserve"> </w:t>
      </w:r>
      <w:r>
        <w:t xml:space="preserve">amplop, dibagikan langsung di bandara karena keamanan di luar</w:t>
      </w:r>
      <w:r>
        <w:t xml:space="preserve"> </w:t>
      </w:r>
      <w:r>
        <w:t xml:space="preserve">bandara tidak menjamin (MK#p164). Komandan Korps Pasukan Gerak</w:t>
      </w:r>
      <w:r>
        <w:t xml:space="preserve"> </w:t>
      </w:r>
      <w:r>
        <w:t xml:space="preserve">Cepat TNI Angkatan Udara yang bertugas di Meulaboh waktu itu</w:t>
      </w:r>
      <w:r>
        <w:t xml:space="preserve"> </w:t>
      </w:r>
      <w:r>
        <w:t xml:space="preserve">memberi peringatan kepada rombongan bahwa pasukan Gerakan Aceh</w:t>
      </w:r>
      <w:r>
        <w:t xml:space="preserve"> </w:t>
      </w:r>
      <w:r>
        <w:t xml:space="preserve">Merdeka sering muncul di sekitar bandara, dan distribusi yang</w:t>
      </w:r>
      <w:r>
        <w:t xml:space="preserve"> </w:t>
      </w:r>
      <w:r>
        <w:t xml:space="preserve">panjang di lokasi terbuka akan menambah risiko keamanan</w:t>
      </w:r>
      <w:r>
        <w:t xml:space="preserve"> </w:t>
      </w:r>
      <w:r>
        <w:t xml:space="preserve">(MK#p164).</w:t>
      </w:r>
    </w:p>
    <w:p>
      <w:pPr>
        <w:pStyle w:val="BodyText"/>
      </w:pPr>
      <w:r>
        <w:t xml:space="preserve">Sebagai mitra distribusi di Meulaboh, PSMTI bekerja sama</w:t>
      </w:r>
      <w:r>
        <w:t xml:space="preserve"> </w:t>
      </w:r>
      <w:r>
        <w:t xml:space="preserve">dengan Panglima Laot, jabatan adat masyarakat pesisir pantai</w:t>
      </w:r>
      <w:r>
        <w:t xml:space="preserve"> </w:t>
      </w:r>
      <w:r>
        <w:t xml:space="preserve">timur Aceh yang setingkat dengan Lurah dalam tata pemerintahan</w:t>
      </w:r>
      <w:r>
        <w:t xml:space="preserve"> </w:t>
      </w:r>
      <w:r>
        <w:t xml:space="preserve">formal. Pemilihan Panglima Laot sebagai mitra bukan keputusan</w:t>
      </w:r>
      <w:r>
        <w:t xml:space="preserve"> </w:t>
      </w:r>
      <w:r>
        <w:t xml:space="preserve">yang dijelaskan panjang dalam memoar; ia tampak sebagai pilihan</w:t>
      </w:r>
      <w:r>
        <w:t xml:space="preserve"> </w:t>
      </w:r>
      <w:r>
        <w:t xml:space="preserve">praktis yang muncul dari kondisi lapangan, di mana lembaga</w:t>
      </w:r>
      <w:r>
        <w:t xml:space="preserve"> </w:t>
      </w:r>
      <w:r>
        <w:t xml:space="preserve">pemerintahan formal sebagian besar lumpuh dan lembaga adat</w:t>
      </w:r>
      <w:r>
        <w:t xml:space="preserve"> </w:t>
      </w:r>
      <w:r>
        <w:t xml:space="preserve">masih berdiri sebagai struktur sosial yang berfungsi. Posko</w:t>
      </w:r>
      <w:r>
        <w:t xml:space="preserve"> </w:t>
      </w:r>
      <w:r>
        <w:t xml:space="preserve">PSMTI di Meulaboh didirikan dengan Panglima Laot sebagai</w:t>
      </w:r>
      <w:r>
        <w:t xml:space="preserve"> </w:t>
      </w:r>
      <w:r>
        <w:t xml:space="preserve">penghubung ke warga setempat (MK#p163). Pilihan untuk bekerja</w:t>
      </w:r>
      <w:r>
        <w:t xml:space="preserve"> </w:t>
      </w:r>
      <w:r>
        <w:t xml:space="preserve">melalui lembaga adat, dilihat dari sudut pandang yang lebih</w:t>
      </w:r>
      <w:r>
        <w:t xml:space="preserve"> </w:t>
      </w:r>
      <w:r>
        <w:t xml:space="preserve">luas, menyiratkan satu pengakuan terhadap struktur sosial yang</w:t>
      </w:r>
      <w:r>
        <w:t xml:space="preserve"> </w:t>
      </w:r>
      <w:r>
        <w:t xml:space="preserve">ada — bahwa untuk dapat hadir di kota yang baru hancur dan</w:t>
      </w:r>
      <w:r>
        <w:t xml:space="preserve"> </w:t>
      </w:r>
      <w:r>
        <w:t xml:space="preserve">yang lembaga formalnya belum pulih, sebuah lembaga eksternal</w:t>
      </w:r>
      <w:r>
        <w:t xml:space="preserve"> </w:t>
      </w:r>
      <w:r>
        <w:t xml:space="preserve">perlu mencari mitra di tingkat yang masih berfungsi, dan di</w:t>
      </w:r>
      <w:r>
        <w:t xml:space="preserve"> </w:t>
      </w:r>
      <w:r>
        <w:t xml:space="preserve">Meulaboh pasca-tsunami tingkat itu adalah lembaga adat</w:t>
      </w:r>
      <w:r>
        <w:t xml:space="preserve"> </w:t>
      </w:r>
      <w:r>
        <w:t xml:space="preserve">pesisir.</w:t>
      </w:r>
    </w:p>
    <w:p>
      <w:pPr>
        <w:pStyle w:val="BodyText"/>
      </w:pPr>
      <w:r>
        <w:t xml:space="preserve">Apa yang membuat operasi Aceh distinktif, dilihat dari sudut</w:t>
      </w:r>
      <w:r>
        <w:t xml:space="preserve"> </w:t>
      </w:r>
      <w:r>
        <w:t xml:space="preserve">pandang yang tidak dramatis, adalah dua hal yang sudah</w:t>
      </w:r>
      <w:r>
        <w:t xml:space="preserve"> </w:t>
      </w:r>
      <w:r>
        <w:t xml:space="preserve">disebutkan di pembuka bab: Ketua Umum sendiri turun ke lapangan,</w:t>
      </w:r>
      <w:r>
        <w:t xml:space="preserve"> </w:t>
      </w:r>
      <w:r>
        <w:t xml:space="preserve">dan distribusi dilakukan secara langsung tanpa lapisan</w:t>
      </w:r>
      <w:r>
        <w:t xml:space="preserve"> </w:t>
      </w:r>
      <w:r>
        <w:t xml:space="preserve">perantara birokratis. Tedy mencatat malam-malam di Meulaboh</w:t>
      </w:r>
      <w:r>
        <w:t xml:space="preserve"> </w:t>
      </w:r>
      <w:r>
        <w:t xml:space="preserve">dengan satu kalimat yang patut dikutip utuh: "Kami tidur di</w:t>
      </w:r>
      <w:r>
        <w:t xml:space="preserve"> </w:t>
      </w:r>
      <w:r>
        <w:t xml:space="preserve">lantai bawah langit terbuka, basah karena saluran air bocor"</w:t>
      </w:r>
      <w:r>
        <w:t xml:space="preserve"> </w:t>
      </w:r>
      <w:r>
        <w:t xml:space="preserve">(MK#p163). Kalimat ini, dilihat sebagai catatan operasional, adalah</w:t>
      </w:r>
      <w:r>
        <w:t xml:space="preserve"> </w:t>
      </w:r>
      <w:r>
        <w:t xml:space="preserve">catatan tentang kondisi tempat tidur Ketua Umum sebuah</w:t>
      </w:r>
      <w:r>
        <w:t xml:space="preserve"> </w:t>
      </w:r>
      <w:r>
        <w:t xml:space="preserve">organisasi nasional yang sudah membawa Rp 2 miliar bantuan ke</w:t>
      </w:r>
      <w:r>
        <w:t xml:space="preserve"> </w:t>
      </w:r>
      <w:r>
        <w:t xml:space="preserve">provinsi yang ia kunjungi. Ia tidak menginap di hotel; di</w:t>
      </w:r>
      <w:r>
        <w:t xml:space="preserve"> </w:t>
      </w:r>
      <w:r>
        <w:t xml:space="preserve">Meulaboh waktu itu tidak ada hotel yang berfungsi. Ia tidur di</w:t>
      </w:r>
      <w:r>
        <w:t xml:space="preserve"> </w:t>
      </w:r>
      <w:r>
        <w:t xml:space="preserve">lantai, basah, di bawah langit yang bocor.</w:t>
      </w:r>
    </w:p>
    <w:bookmarkEnd w:id="112"/>
    <w:bookmarkStart w:id="113" w:name="yang-dicatat-sebagai-keterbatasan"/>
    <w:p>
      <w:pPr>
        <w:pStyle w:val="Heading2"/>
      </w:pPr>
      <w:r>
        <w:t xml:space="preserve">Yang dicatat sebagai keterbatasan</w:t>
      </w:r>
    </w:p>
    <w:p>
      <w:pPr>
        <w:pStyle w:val="FirstParagraph"/>
      </w:pPr>
      <w:r>
        <w:t xml:space="preserve">Operasi tanggap bencana yang masif, dilihat dari dekat, jarang</w:t>
      </w:r>
      <w:r>
        <w:t xml:space="preserve"> </w:t>
      </w:r>
      <w:r>
        <w:t xml:space="preserve">tanpa masalah distribusi. Tedy mencatat satu episode di Meulaboh</w:t>
      </w:r>
      <w:r>
        <w:t xml:space="preserve"> </w:t>
      </w:r>
      <w:r>
        <w:t xml:space="preserve">yang penting untuk dimuat di sini agar pembacaan Bab 8 tidak</w:t>
      </w:r>
      <w:r>
        <w:t xml:space="preserve"> </w:t>
      </w:r>
      <w:r>
        <w:t xml:space="preserve">terbaca selebrasi tanpa pengakuan keterbatasan: "uang sudah</w:t>
      </w:r>
      <w:r>
        <w:t xml:space="preserve"> </w:t>
      </w:r>
      <w:r>
        <w:t xml:space="preserve">dibagi habis, mereka pulang dengan kecewa bahkan ada yang</w:t>
      </w:r>
      <w:r>
        <w:t xml:space="preserve"> </w:t>
      </w:r>
      <w:r>
        <w:t xml:space="preserve">marah – marah" (MK#p164). Kalimat singkat ini menyatakan</w:t>
      </w:r>
      <w:r>
        <w:t xml:space="preserve"> </w:t>
      </w:r>
      <w:r>
        <w:t xml:space="preserve">satu kenyataan operasional yang dialami banyak operasi</w:t>
      </w:r>
      <w:r>
        <w:t xml:space="preserve"> </w:t>
      </w:r>
      <w:r>
        <w:t xml:space="preserve">distribusi langsung dengan dana terbatas pada populasi</w:t>
      </w:r>
      <w:r>
        <w:t xml:space="preserve"> </w:t>
      </w:r>
      <w:r>
        <w:t xml:space="preserve">pengungsi yang lebih besar dari kapasitas dana — bahwa pada</w:t>
      </w:r>
      <w:r>
        <w:t xml:space="preserve"> </w:t>
      </w:r>
      <w:r>
        <w:t xml:space="preserve">satu titik, dana yang dibawa habis, dan keluarga pengungsi</w:t>
      </w:r>
      <w:r>
        <w:t xml:space="preserve"> </w:t>
      </w:r>
      <w:r>
        <w:t xml:space="preserve">yang datang setelah titik itu pulang dengan tangan kosong.</w:t>
      </w:r>
      <w:r>
        <w:t xml:space="preserve"> </w:t>
      </w:r>
      <w:r>
        <w:t xml:space="preserve">Sebagian dari mereka, menurut catatan Tedy, pulang dengan</w:t>
      </w:r>
      <w:r>
        <w:t xml:space="preserve"> </w:t>
      </w:r>
      <w:r>
        <w:t xml:space="preserve">amarah yang dapat dipahami.</w:t>
      </w:r>
    </w:p>
    <w:p>
      <w:pPr>
        <w:pStyle w:val="BodyText"/>
      </w:pPr>
      <w:r>
        <w:t xml:space="preserve">Tedy mencatat amarah itu tanpa membela diri, tanpa pembenaran,</w:t>
      </w:r>
      <w:r>
        <w:t xml:space="preserve"> </w:t>
      </w:r>
      <w:r>
        <w:t xml:space="preserve">dan tanpa upaya membingkainya menjadi sesuatu yang lebih</w:t>
      </w:r>
      <w:r>
        <w:t xml:space="preserve"> </w:t>
      </w:r>
      <w:r>
        <w:t xml:space="preserve">nyaman dibaca. Ia memasukkannya dalam memoar yang sama yang</w:t>
      </w:r>
      <w:r>
        <w:t xml:space="preserve"> </w:t>
      </w:r>
      <w:r>
        <w:t xml:space="preserve">juga mencatat Rp 2 miliar yang berhasil digalang, rombongan</w:t>
      </w:r>
      <w:r>
        <w:t xml:space="preserve"> </w:t>
      </w:r>
      <w:r>
        <w:t xml:space="preserve">multi-daerah yang berhasil dikoordinasi, dan Posko Meulaboh</w:t>
      </w:r>
      <w:r>
        <w:t xml:space="preserve"> </w:t>
      </w:r>
      <w:r>
        <w:t xml:space="preserve">yang berhasil didirikan. Catatan singkat tentang pengungsi yang</w:t>
      </w:r>
      <w:r>
        <w:t xml:space="preserve"> </w:t>
      </w:r>
      <w:r>
        <w:t xml:space="preserve">marah ini, secara editorial, adalah pengakuan yang berharga</w:t>
      </w:r>
      <w:r>
        <w:t xml:space="preserve"> </w:t>
      </w:r>
      <w:r>
        <w:t xml:space="preserve">dalam korpus yang dasarnya adalah memoar pelaku — pengakuan</w:t>
      </w:r>
      <w:r>
        <w:t xml:space="preserve"> </w:t>
      </w:r>
      <w:r>
        <w:t xml:space="preserve">bahwa bantuan kolosal yang berhasil di tingkat agregat tetap</w:t>
      </w:r>
      <w:r>
        <w:t xml:space="preserve"> </w:t>
      </w:r>
      <w:r>
        <w:t xml:space="preserve">dapat gagal di tingkat individu yang datang terlambat ke meja</w:t>
      </w:r>
      <w:r>
        <w:t xml:space="preserve"> </w:t>
      </w:r>
      <w:r>
        <w:t xml:space="preserve">distribusi. Pengakuan itu juga, secara historiografis, adalah</w:t>
      </w:r>
      <w:r>
        <w:t xml:space="preserve"> </w:t>
      </w:r>
      <w:r>
        <w:t xml:space="preserve">salah satu titik di mana sumber memoar buku ini sendiri</w:t>
      </w:r>
      <w:r>
        <w:t xml:space="preserve"> </w:t>
      </w:r>
      <w:r>
        <w:t xml:space="preserve">menyediakan koreksi terhadap kecenderungan memoar memuji</w:t>
      </w:r>
      <w:r>
        <w:t xml:space="preserve"> </w:t>
      </w:r>
      <w:r>
        <w:t xml:space="preserve">pelakunya sendiri.</w:t>
      </w:r>
    </w:p>
    <w:bookmarkEnd w:id="113"/>
    <w:bookmarkStart w:id="114" w:name="bantuan-dua-arah-dua-keluarga-aceh"/>
    <w:p>
      <w:pPr>
        <w:pStyle w:val="Heading2"/>
      </w:pPr>
      <w:r>
        <w:t xml:space="preserve">Bantuan dua-arah: dua keluarga Aceh</w:t>
      </w:r>
    </w:p>
    <w:p>
      <w:pPr>
        <w:pStyle w:val="FirstParagraph"/>
      </w:pPr>
      <w:r>
        <w:t xml:space="preserve">Bagian yang paling menonjol dari catatan Tedy tentang operasi</w:t>
      </w:r>
      <w:r>
        <w:t xml:space="preserve"> </w:t>
      </w:r>
      <w:r>
        <w:t xml:space="preserve">Aceh, dilihat dari sudut pandang prinsip lintas etnis yang</w:t>
      </w:r>
      <w:r>
        <w:t xml:space="preserve"> </w:t>
      </w:r>
      <w:r>
        <w:t xml:space="preserve">sedang dibangun Bab 8, bukanlah berapa banyak yang PSMTI</w:t>
      </w:r>
      <w:r>
        <w:t xml:space="preserve"> </w:t>
      </w:r>
      <w:r>
        <w:t xml:space="preserve">salurkan kepada pengungsi Aceh, melainkan bagaimana PSMTI</w:t>
      </w:r>
      <w:r>
        <w:t xml:space="preserve"> </w:t>
      </w:r>
      <w:r>
        <w:t xml:space="preserve">mengakui</w:t>
      </w:r>
      <w:r>
        <w:t xml:space="preserve"> </w:t>
      </w:r>
      <w:r>
        <w:rPr>
          <w:i/>
          <w:iCs/>
        </w:rPr>
        <w:t xml:space="preserve">bantuan yang sebaliknya</w:t>
      </w:r>
      <w:r>
        <w:t xml:space="preserve"> </w:t>
      </w:r>
      <w:r>
        <w:t xml:space="preserve">— bantuan yang diberikan</w:t>
      </w:r>
      <w:r>
        <w:t xml:space="preserve"> </w:t>
      </w:r>
      <w:r>
        <w:t xml:space="preserve">warga Aceh kepada warga Tionghoa pada hari-hari pertama setelah</w:t>
      </w:r>
      <w:r>
        <w:t xml:space="preserve"> </w:t>
      </w:r>
      <w:r>
        <w:t xml:space="preserve">tsunami.</w:t>
      </w:r>
    </w:p>
    <w:p>
      <w:pPr>
        <w:pStyle w:val="BodyText"/>
      </w:pPr>
      <w:r>
        <w:t xml:space="preserve">Tedy mencatat dua keluarga Aceh di Meulaboh yang membuka</w:t>
      </w:r>
      <w:r>
        <w:t xml:space="preserve"> </w:t>
      </w:r>
      <w:r>
        <w:t xml:space="preserve">rumah mereka untuk menampung ratusan pengungsi Tionghoa yang</w:t>
      </w:r>
      <w:r>
        <w:t xml:space="preserve"> </w:t>
      </w:r>
      <w:r>
        <w:t xml:space="preserve">kehilangan tempat tinggal, dan mendirikan dapur umum yang</w:t>
      </w:r>
      <w:r>
        <w:t xml:space="preserve"> </w:t>
      </w:r>
      <w:r>
        <w:t xml:space="preserve">beroperasi selama berhari-hari hingga bantuan kemanusiaan</w:t>
      </w:r>
      <w:r>
        <w:t xml:space="preserve"> </w:t>
      </w:r>
      <w:r>
        <w:t xml:space="preserve">mulai mengalir lebih sistematis (MK#p164, MK#p165). Sebagai</w:t>
      </w:r>
      <w:r>
        <w:t xml:space="preserve"> </w:t>
      </w:r>
      <w:r>
        <w:t xml:space="preserve">tanda penghormatan, Tedy datang sendiri menyerahkan cenderamata</w:t>
      </w:r>
      <w:r>
        <w:t xml:space="preserve"> </w:t>
      </w:r>
      <w:r>
        <w:t xml:space="preserve">dan Angpao kepada dua keluarga itu — bentuk pemberian dalam</w:t>
      </w:r>
      <w:r>
        <w:t xml:space="preserve"> </w:t>
      </w:r>
      <w:r>
        <w:t xml:space="preserve">tradisi Tionghoa yang biasanya disampaikan dalam suasana</w:t>
      </w:r>
      <w:r>
        <w:t xml:space="preserve"> </w:t>
      </w:r>
      <w:r>
        <w:t xml:space="preserve">perayaan, tetapi yang dalam konteks ini berfungsi sebagai tanda</w:t>
      </w:r>
      <w:r>
        <w:t xml:space="preserve"> </w:t>
      </w:r>
      <w:r>
        <w:t xml:space="preserve">syukur yang formal. Subbab dalam memoar Tedy yang memuat</w:t>
      </w:r>
      <w:r>
        <w:t xml:space="preserve"> </w:t>
      </w:r>
      <w:r>
        <w:t xml:space="preserve">peristiwa ini diberi judul "Memberi Penghargaan pada orang Aceh</w:t>
      </w:r>
      <w:r>
        <w:t xml:space="preserve"> </w:t>
      </w:r>
      <w:r>
        <w:t xml:space="preserve">yang menolong orang Tionghoa" (MK#p164).</w:t>
      </w:r>
    </w:p>
    <w:p>
      <w:pPr>
        <w:pStyle w:val="BodyText"/>
      </w:pPr>
      <w:r>
        <w:t xml:space="preserve">Selain dua keluarga itu, Tedy mencatat satu percakapan dengan</w:t>
      </w:r>
      <w:r>
        <w:t xml:space="preserve"> </w:t>
      </w:r>
      <w:r>
        <w:t xml:space="preserve">Bapak Camat Meulaboh yang menyatakan satu hal yang dapat</w:t>
      </w:r>
      <w:r>
        <w:t xml:space="preserve"> </w:t>
      </w:r>
      <w:r>
        <w:t xml:space="preserve">disebut kesaksian lintas etnis dalam pengertian yang paling</w:t>
      </w:r>
      <w:r>
        <w:t xml:space="preserve"> </w:t>
      </w:r>
      <w:r>
        <w:t xml:space="preserve">konkret. Sang Camat berkata, dalam catatan Tedy: "tolong orang</w:t>
      </w:r>
      <w:r>
        <w:t xml:space="preserve"> </w:t>
      </w:r>
      <w:r>
        <w:t xml:space="preserve">Tionghoa segera kembali buka tokonya, kita mau service sepeda</w:t>
      </w:r>
      <w:r>
        <w:t xml:space="preserve"> </w:t>
      </w:r>
      <w:r>
        <w:t xml:space="preserve">motor saja susah" (MK#p165). Kalimat itu, dalam konteks Aceh</w:t>
      </w:r>
      <w:r>
        <w:t xml:space="preserve"> </w:t>
      </w:r>
      <w:r>
        <w:t xml:space="preserve">pasca-tsunami, menyatakan satu kenyataan yang jarang</w:t>
      </w:r>
      <w:r>
        <w:t xml:space="preserve"> </w:t>
      </w:r>
      <w:r>
        <w:t xml:space="preserve">diartikulasikan dalam wacana yang membahas posisi orang</w:t>
      </w:r>
      <w:r>
        <w:t xml:space="preserve"> </w:t>
      </w:r>
      <w:r>
        <w:t xml:space="preserve">Tionghoa dalam ekonomi lokal Indonesia: bahwa keberadaan toko</w:t>
      </w:r>
      <w:r>
        <w:t xml:space="preserve"> </w:t>
      </w:r>
      <w:r>
        <w:t xml:space="preserve">dan bengkel milik warga Tionghoa di kota kecil adalah bagian</w:t>
      </w:r>
      <w:r>
        <w:t xml:space="preserve"> </w:t>
      </w:r>
      <w:r>
        <w:t xml:space="preserve">dari infrastruktur ekonomi sehari-hari yang ketiadaannya</w:t>
      </w:r>
      <w:r>
        <w:t xml:space="preserve"> </w:t>
      </w:r>
      <w:r>
        <w:t xml:space="preserve">langsung terasa oleh warga setempat dari latar etnis lain.</w:t>
      </w:r>
      <w:r>
        <w:t xml:space="preserve"> </w:t>
      </w:r>
      <w:r>
        <w:t xml:space="preserve">Sang Camat tidak meminta hal yang abstrak. Ia meminta agar</w:t>
      </w:r>
      <w:r>
        <w:t xml:space="preserve"> </w:t>
      </w:r>
      <w:r>
        <w:t xml:space="preserve">toko-toko buka kembali agar sepeda motornya dapat diservis.</w:t>
      </w:r>
    </w:p>
    <w:p>
      <w:pPr>
        <w:pStyle w:val="BodyText"/>
      </w:pPr>
      <w:r>
        <w:t xml:space="preserve">Episode dua keluarga Aceh dan pernyataan Camat Meulaboh,</w:t>
      </w:r>
      <w:r>
        <w:t xml:space="preserve"> </w:t>
      </w:r>
      <w:r>
        <w:t xml:space="preserve">dirangkai bersama, memberikan dimensi yang sering hilang dari</w:t>
      </w:r>
      <w:r>
        <w:t xml:space="preserve"> </w:t>
      </w:r>
      <w:r>
        <w:t xml:space="preserve">narasi sederhana tentang bantuan kemanusiaan: bahwa pemberian</w:t>
      </w:r>
      <w:r>
        <w:t xml:space="preserve"> </w:t>
      </w:r>
      <w:r>
        <w:t xml:space="preserve">bantuan dalam tsunami Aceh adalah pemberian dua-arah. Pengungsi</w:t>
      </w:r>
      <w:r>
        <w:t xml:space="preserve"> </w:t>
      </w:r>
      <w:r>
        <w:t xml:space="preserve">Tionghoa menerima perlindungan dari warga Aceh; pengungsi</w:t>
      </w:r>
      <w:r>
        <w:t xml:space="preserve"> </w:t>
      </w:r>
      <w:r>
        <w:t xml:space="preserve">warga umum menerima distribusi tunai dari PSMTI; dan ketika</w:t>
      </w:r>
      <w:r>
        <w:t xml:space="preserve"> </w:t>
      </w:r>
      <w:r>
        <w:t xml:space="preserve">kondisi mulai pulih, kehadiran warga Tionghoa kembali sebagai</w:t>
      </w:r>
      <w:r>
        <w:t xml:space="preserve"> </w:t>
      </w:r>
      <w:r>
        <w:t xml:space="preserve">penyedia jasa harian adalah yang dimintakan pejabat setempat</w:t>
      </w:r>
      <w:r>
        <w:t xml:space="preserve"> </w:t>
      </w:r>
      <w:r>
        <w:t xml:space="preserve">sebagai bagian dari pemulihan ekonomi. Tiga arah pemberian yang</w:t>
      </w:r>
      <w:r>
        <w:t xml:space="preserve"> </w:t>
      </w:r>
      <w:r>
        <w:t xml:space="preserve">saling mengaitkan dalam satu kota selama beberapa pekan setelah</w:t>
      </w:r>
      <w:r>
        <w:t xml:space="preserve"> </w:t>
      </w:r>
      <w:r>
        <w:t xml:space="preserve">gelombang.</w:t>
      </w:r>
    </w:p>
    <w:p>
      <w:pPr>
        <w:pStyle w:val="BodyText"/>
      </w:pPr>
      <w:r>
        <w:t xml:space="preserve">Catatan Tedy yang memberikan ruang khusus untuk dua keluarga</w:t>
      </w:r>
      <w:r>
        <w:t xml:space="preserve"> </w:t>
      </w:r>
      <w:r>
        <w:t xml:space="preserve">Aceh dan untuk pernyataan Camat Meulaboh, dilihat dari sudut</w:t>
      </w:r>
      <w:r>
        <w:t xml:space="preserve"> </w:t>
      </w:r>
      <w:r>
        <w:t xml:space="preserve">pandang editorial buku ini, juga adalah catatan yang</w:t>
      </w:r>
      <w:r>
        <w:t xml:space="preserve"> </w:t>
      </w:r>
      <w:r>
        <w:t xml:space="preserve">menyatakan satu hal tentang cara Ketua Umum PSMTI memandang</w:t>
      </w:r>
      <w:r>
        <w:t xml:space="preserve"> </w:t>
      </w:r>
      <w:r>
        <w:t xml:space="preserve">posisi komunitasnya dalam republik. Sebuah catatan yang hanya</w:t>
      </w:r>
      <w:r>
        <w:t xml:space="preserve"> </w:t>
      </w:r>
      <w:r>
        <w:t xml:space="preserve">menyebutkan berapa banyak dana yang disalurkan dan berapa</w:t>
      </w:r>
      <w:r>
        <w:t xml:space="preserve"> </w:t>
      </w:r>
      <w:r>
        <w:t xml:space="preserve">banyak keluarga yang dibantu akan menjadi catatan yang</w:t>
      </w:r>
      <w:r>
        <w:t xml:space="preserve"> </w:t>
      </w:r>
      <w:r>
        <w:t xml:space="preserve">bersifat satu-arah — komunitas Tionghoa sebagai pemberi,</w:t>
      </w:r>
      <w:r>
        <w:t xml:space="preserve"> </w:t>
      </w:r>
      <w:r>
        <w:t xml:space="preserve">komunitas Aceh sebagai penerima. Catatan yang juga memberi</w:t>
      </w:r>
      <w:r>
        <w:t xml:space="preserve"> </w:t>
      </w:r>
      <w:r>
        <w:t xml:space="preserve">ruang formal untuk pengakuan terhadap warga Aceh yang</w:t>
      </w:r>
      <w:r>
        <w:t xml:space="preserve"> </w:t>
      </w:r>
      <w:r>
        <w:t xml:space="preserve">melindungi pengungsi Tionghoa, dan untuk pernyataan Camat yang</w:t>
      </w:r>
      <w:r>
        <w:t xml:space="preserve"> </w:t>
      </w:r>
      <w:r>
        <w:t xml:space="preserve">meminta toko-toko Tionghoa segera dibuka kembali demi</w:t>
      </w:r>
      <w:r>
        <w:t xml:space="preserve"> </w:t>
      </w:r>
      <w:r>
        <w:t xml:space="preserve">pemulihan ekonomi lokal, adalah catatan yang menempatkan</w:t>
      </w:r>
      <w:r>
        <w:t xml:space="preserve"> </w:t>
      </w:r>
      <w:r>
        <w:t xml:space="preserve">kedua komunitas pada posisi yang saling memerlukan. Pesan</w:t>
      </w:r>
      <w:r>
        <w:t xml:space="preserve"> </w:t>
      </w:r>
      <w:r>
        <w:t xml:space="preserve">yang lebih halus dari catatan itu adalah bahwa kehidupan</w:t>
      </w:r>
      <w:r>
        <w:t xml:space="preserve"> </w:t>
      </w:r>
      <w:r>
        <w:t xml:space="preserve">sosial di kota seperti Meulaboh, pada masa normal sebelum</w:t>
      </w:r>
      <w:r>
        <w:t xml:space="preserve"> </w:t>
      </w:r>
      <w:r>
        <w:t xml:space="preserve">tsunami dan pada masa pemulihan setelah tsunami, adalah</w:t>
      </w:r>
      <w:r>
        <w:t xml:space="preserve"> </w:t>
      </w:r>
      <w:r>
        <w:t xml:space="preserve">kehidupan yang tergantung pada keberadaan beberapa kelompok</w:t>
      </w:r>
      <w:r>
        <w:t xml:space="preserve"> </w:t>
      </w:r>
      <w:r>
        <w:t xml:space="preserve">yang masing-masing menyumbangkan fungsi tertentu. Tanpa</w:t>
      </w:r>
      <w:r>
        <w:t xml:space="preserve"> </w:t>
      </w:r>
      <w:r>
        <w:t xml:space="preserve">pencatatan dua-arah ini, narasi Bab 8 akan kehilangan</w:t>
      </w:r>
      <w:r>
        <w:t xml:space="preserve"> </w:t>
      </w:r>
      <w:r>
        <w:t xml:space="preserve">dimensi resiprositas yang membedakan pemberian-sebagai-</w:t>
      </w:r>
      <w:r>
        <w:t xml:space="preserve"> </w:t>
      </w:r>
      <w:r>
        <w:t xml:space="preserve">solidaritas dari pemberian-sebagai-amal.</w:t>
      </w:r>
    </w:p>
    <w:bookmarkEnd w:id="114"/>
    <w:bookmarkStart w:id="115" w:name="yogyakarta-dan-muhammadiyah"/>
    <w:p>
      <w:pPr>
        <w:pStyle w:val="Heading2"/>
      </w:pPr>
      <w:r>
        <w:t xml:space="preserve">Yogyakarta dan Muhammadiyah</w:t>
      </w:r>
    </w:p>
    <w:p>
      <w:pPr>
        <w:pStyle w:val="FirstParagraph"/>
      </w:pPr>
      <w:r>
        <w:t xml:space="preserve">Pada 27 Mei 2006, gempa bumi mengguncang Daerah Istimewa</w:t>
      </w:r>
      <w:r>
        <w:t xml:space="preserve"> </w:t>
      </w:r>
      <w:r>
        <w:t xml:space="preserve">Yogyakarta dan sebagian Jawa Tengah, menewaskan lebih dari</w:t>
      </w:r>
      <w:r>
        <w:t xml:space="preserve"> </w:t>
      </w:r>
      <w:r>
        <w:t xml:space="preserve">lima ribu warga dan menghancurkan puluhan ribu rumah,</w:t>
      </w:r>
      <w:r>
        <w:t xml:space="preserve"> </w:t>
      </w:r>
      <w:r>
        <w:t xml:space="preserve">sekolah, dan fasilitas umum. PSMTI menggalang dana untuk</w:t>
      </w:r>
      <w:r>
        <w:t xml:space="preserve"> </w:t>
      </w:r>
      <w:r>
        <w:t xml:space="preserve">kontribusi pemulihan dan, seperti pada kasus Aceh, Tedy</w:t>
      </w:r>
      <w:r>
        <w:t xml:space="preserve"> </w:t>
      </w:r>
      <w:r>
        <w:t xml:space="preserve">sendiri berangkat ke Yogyakarta untuk meninjau langsung.</w:t>
      </w:r>
    </w:p>
    <w:p>
      <w:pPr>
        <w:pStyle w:val="BodyText"/>
      </w:pPr>
      <w:r>
        <w:t xml:space="preserve">Yang menarik tentang kunjungan Tedy ke Yogyakarta pasca-gempa</w:t>
      </w:r>
      <w:r>
        <w:t xml:space="preserve"> </w:t>
      </w:r>
      <w:r>
        <w:t xml:space="preserve">adalah keputusan tentang ke mana dana akan disalurkan, dan</w:t>
      </w:r>
      <w:r>
        <w:t xml:space="preserve"> </w:t>
      </w:r>
      <w:r>
        <w:t xml:space="preserve">yang membuat keputusan itu berbeda dari pola umum bantuan</w:t>
      </w:r>
      <w:r>
        <w:t xml:space="preserve"> </w:t>
      </w:r>
      <w:r>
        <w:t xml:space="preserve">PSMTI adalah keterlibatan satu tokoh nasional dari latar</w:t>
      </w:r>
      <w:r>
        <w:t xml:space="preserve"> </w:t>
      </w:r>
      <w:r>
        <w:t xml:space="preserve">agama yang berbeda. Tedy bertemu dengan Amin Rais, Ketua Umum</w:t>
      </w:r>
      <w:r>
        <w:t xml:space="preserve"> </w:t>
      </w:r>
      <w:r>
        <w:t xml:space="preserve">Muhammadiyah, dan Alvin Lie, anggota DPR dari Partai Amanat</w:t>
      </w:r>
      <w:r>
        <w:t xml:space="preserve"> </w:t>
      </w:r>
      <w:r>
        <w:t xml:space="preserve">Nasional, di Yogyakarta (MK#p110). Amin Rais memberi satu</w:t>
      </w:r>
      <w:r>
        <w:t xml:space="preserve"> </w:t>
      </w:r>
      <w:r>
        <w:t xml:space="preserve">saran yang ringkas: bahwa lebih baik dana PSMTI tidak digunakan</w:t>
      </w:r>
      <w:r>
        <w:t xml:space="preserve"> </w:t>
      </w:r>
      <w:r>
        <w:t xml:space="preserve">untuk membangun fasilitas baru dari nol, melainkan untuk</w:t>
      </w:r>
      <w:r>
        <w:t xml:space="preserve"> </w:t>
      </w:r>
      <w:r>
        <w:t xml:space="preserve">memperbaiki dua sekolah Muhammadiyah yang rusak akibat gempa</w:t>
      </w:r>
      <w:r>
        <w:t xml:space="preserve"> </w:t>
      </w:r>
      <w:r>
        <w:t xml:space="preserve">— SD Sumber Mulyo dan SD Blawong I (MK#p110, MK#p111). Saran</w:t>
      </w:r>
      <w:r>
        <w:t xml:space="preserve"> </w:t>
      </w:r>
      <w:r>
        <w:t xml:space="preserve">itu diterima. Dana PSMTI disalurkan ke dua sekolah Muhammadiyah</w:t>
      </w:r>
      <w:r>
        <w:t xml:space="preserve"> </w:t>
      </w:r>
      <w:r>
        <w:t xml:space="preserve">tersebut, dan setelah perbaikan selesai, prasasti dipasang di</w:t>
      </w:r>
      <w:r>
        <w:t xml:space="preserve"> </w:t>
      </w:r>
      <w:r>
        <w:t xml:space="preserve">tembok kelas sebagai catatan formal tentang sumber pendanaan</w:t>
      </w:r>
      <w:r>
        <w:t xml:space="preserve"> </w:t>
      </w:r>
      <w:r>
        <w:t xml:space="preserve">perbaikan (MK#p111).</w:t>
      </w:r>
    </w:p>
    <w:p>
      <w:pPr>
        <w:pStyle w:val="BodyText"/>
      </w:pPr>
      <w:r>
        <w:t xml:space="preserve">Episode ini, dilihat dari sudut pandang yang sederhana, adalah</w:t>
      </w:r>
      <w:r>
        <w:t xml:space="preserve"> </w:t>
      </w:r>
      <w:r>
        <w:t xml:space="preserve">episode kerja sama lintas agama yang ringkas dan praktis.</w:t>
      </w:r>
      <w:r>
        <w:t xml:space="preserve"> </w:t>
      </w:r>
      <w:r>
        <w:t xml:space="preserve">Dilihat dari sudut pandang yang lebih luas, ia adalah salah satu</w:t>
      </w:r>
      <w:r>
        <w:t xml:space="preserve"> </w:t>
      </w:r>
      <w:r>
        <w:t xml:space="preserve">contoh konkret dalam buku ini tentang bagaimana PSMTI di</w:t>
      </w:r>
      <w:r>
        <w:t xml:space="preserve"> </w:t>
      </w:r>
      <w:r>
        <w:t xml:space="preserve">bawah kepemimpinan Tedy memilih bekerja: tidak mendirikan</w:t>
      </w:r>
      <w:r>
        <w:t xml:space="preserve"> </w:t>
      </w:r>
      <w:r>
        <w:t xml:space="preserve">sekolah Tionghoa baru dengan dana bantuan gempa, melainkan</w:t>
      </w:r>
      <w:r>
        <w:t xml:space="preserve"> </w:t>
      </w:r>
      <w:r>
        <w:t xml:space="preserve">memperbaiki sekolah Muhammadiyah yang sudah berdiri dan</w:t>
      </w:r>
      <w:r>
        <w:t xml:space="preserve"> </w:t>
      </w:r>
      <w:r>
        <w:t xml:space="preserve">sedang rusak. Saran Amin Rais menyederhanakan keputusan</w:t>
      </w:r>
      <w:r>
        <w:t xml:space="preserve"> </w:t>
      </w:r>
      <w:r>
        <w:t xml:space="preserve">operasionalnya — perbaiki yang sudah ada — dan keputusan PSMTI</w:t>
      </w:r>
      <w:r>
        <w:t xml:space="preserve"> </w:t>
      </w:r>
      <w:r>
        <w:t xml:space="preserve">menerima saran itu adalah keputusan yang dapat dibaca sebagai</w:t>
      </w:r>
      <w:r>
        <w:t xml:space="preserve"> </w:t>
      </w:r>
      <w:r>
        <w:t xml:space="preserve">pengakuan bahwa infrastruktur pendidikan dasar di Yogyakarta</w:t>
      </w:r>
      <w:r>
        <w:t xml:space="preserve"> </w:t>
      </w:r>
      <w:r>
        <w:t xml:space="preserve">pasca-gempa adalah masalah masyarakat secara keseluruhan, dan</w:t>
      </w:r>
      <w:r>
        <w:t xml:space="preserve"> </w:t>
      </w:r>
      <w:r>
        <w:t xml:space="preserve">bahwa sekolah Muhammadiyah yang rusak adalah masalah yang sama</w:t>
      </w:r>
      <w:r>
        <w:t xml:space="preserve"> </w:t>
      </w:r>
      <w:r>
        <w:t xml:space="preserve">relevannya untuk PSMTI sebagaimana untuk Muhammadiyah sendiri.</w:t>
      </w:r>
    </w:p>
    <w:p>
      <w:pPr>
        <w:pStyle w:val="BodyText"/>
      </w:pPr>
      <w:r>
        <w:t xml:space="preserve">Prasasti yang dipasang di tembok kelas dua sekolah Muhammadiyah</w:t>
      </w:r>
      <w:r>
        <w:t xml:space="preserve"> </w:t>
      </w:r>
      <w:r>
        <w:t xml:space="preserve">itu, dilihat sebagai dokumen material, adalah dokumen yang akan</w:t>
      </w:r>
      <w:r>
        <w:t xml:space="preserve"> </w:t>
      </w:r>
      <w:r>
        <w:t xml:space="preserve">dibaca anak-anak yang bersekolah di sana selama bertahun-tahun</w:t>
      </w:r>
      <w:r>
        <w:t xml:space="preserve"> </w:t>
      </w:r>
      <w:r>
        <w:t xml:space="preserve">sesudahnya. Anak-anak itu, di kelas SD yang diperbaiki dengan</w:t>
      </w:r>
      <w:r>
        <w:t xml:space="preserve"> </w:t>
      </w:r>
      <w:r>
        <w:t xml:space="preserve">sumbangan dari organisasi Tionghoa Indonesia, akan membaca</w:t>
      </w:r>
      <w:r>
        <w:t xml:space="preserve"> </w:t>
      </w:r>
      <w:r>
        <w:t xml:space="preserve">prasasti itu pada saat mereka belum tentu memahami detail</w:t>
      </w:r>
      <w:r>
        <w:t xml:space="preserve"> </w:t>
      </w:r>
      <w:r>
        <w:t xml:space="preserve">sejarah organisasi yang menyumbang. Yang mereka baca adalah</w:t>
      </w:r>
      <w:r>
        <w:t xml:space="preserve"> </w:t>
      </w:r>
      <w:r>
        <w:t xml:space="preserve">satu pernyataan ringkas: bahwa sekolah mereka diperbaiki</w:t>
      </w:r>
      <w:r>
        <w:t xml:space="preserve"> </w:t>
      </w:r>
      <w:r>
        <w:t xml:space="preserve">dengan bantuan dari kelompok orang yang berbeda dari kelompok</w:t>
      </w:r>
      <w:r>
        <w:t xml:space="preserve"> </w:t>
      </w:r>
      <w:r>
        <w:t xml:space="preserve">mereka sendiri. Bentuk pendidikan kewargaan yang halus seperti</w:t>
      </w:r>
      <w:r>
        <w:t xml:space="preserve"> </w:t>
      </w:r>
      <w:r>
        <w:t xml:space="preserve">ini — pendidikan yang tidak ada dalam kurikulum formal tetapi</w:t>
      </w:r>
      <w:r>
        <w:t xml:space="preserve"> </w:t>
      </w:r>
      <w:r>
        <w:t xml:space="preserve">muncul lewat penanda material yang dilihat sehari-hari — adalah</w:t>
      </w:r>
      <w:r>
        <w:t xml:space="preserve"> </w:t>
      </w:r>
      <w:r>
        <w:t xml:space="preserve">salah satu hasil sampingan dari keputusan PSMTI menerima saran</w:t>
      </w:r>
      <w:r>
        <w:t xml:space="preserve"> </w:t>
      </w:r>
      <w:r>
        <w:t xml:space="preserve">Amin Rais yang tidak ada dalam catatan operasional formal</w:t>
      </w:r>
      <w:r>
        <w:t xml:space="preserve"> </w:t>
      </w:r>
      <w:r>
        <w:t xml:space="preserve">organisasi tetapi yang patut dicatat di sini sebagai dimensi</w:t>
      </w:r>
      <w:r>
        <w:t xml:space="preserve"> </w:t>
      </w:r>
      <w:r>
        <w:t xml:space="preserve">yang berlangsung lama.</w:t>
      </w:r>
    </w:p>
    <w:bookmarkEnd w:id="115"/>
    <w:bookmarkStart w:id="116" w:name="X9058055de84e9d3b2e724392627cf22449dab84"/>
    <w:p>
      <w:pPr>
        <w:pStyle w:val="Heading2"/>
      </w:pPr>
      <w:r>
        <w:t xml:space="preserve">Alor, Nias, Padang: pola yang sama dengan variasi lokal</w:t>
      </w:r>
    </w:p>
    <w:p>
      <w:pPr>
        <w:pStyle w:val="FirstParagraph"/>
      </w:pPr>
      <w:r>
        <w:t xml:space="preserve">Beberapa bencana lain dalam periode 2004-2009 mengikuti pola</w:t>
      </w:r>
      <w:r>
        <w:t xml:space="preserve"> </w:t>
      </w:r>
      <w:r>
        <w:t xml:space="preserve">operasional yang sama dengan variasi yang sesuai konteks</w:t>
      </w:r>
      <w:r>
        <w:t xml:space="preserve"> </w:t>
      </w:r>
      <w:r>
        <w:t xml:space="preserve">lokal. Catatan singkat di sini diperlukan agar daftar tidak</w:t>
      </w:r>
      <w:r>
        <w:t xml:space="preserve"> </w:t>
      </w:r>
      <w:r>
        <w:t xml:space="preserve">hilang dari ingatan; rincian lebih lengkap dimuat di Lampiran</w:t>
      </w:r>
      <w:r>
        <w:t xml:space="preserve"> </w:t>
      </w:r>
      <w:r>
        <w:t xml:space="preserve">A2 sebagai kronologi.</w:t>
      </w:r>
    </w:p>
    <w:p>
      <w:pPr>
        <w:pStyle w:val="BodyText"/>
      </w:pPr>
      <w:r>
        <w:t xml:space="preserve">Gempa Alor pada akhir 2004, beberapa pekan sebelum tsunami</w:t>
      </w:r>
      <w:r>
        <w:t xml:space="preserve"> </w:t>
      </w:r>
      <w:r>
        <w:t xml:space="preserve">Aceh, dilayani lewat jaringan PSMTI Nusa Tenggara Timur</w:t>
      </w:r>
      <w:r>
        <w:t xml:space="preserve"> </w:t>
      </w:r>
      <w:r>
        <w:t xml:space="preserve">bersama Pengurus Pusat. Pesawat menuju Mataram membawa</w:t>
      </w:r>
      <w:r>
        <w:t xml:space="preserve"> </w:t>
      </w:r>
      <w:r>
        <w:t xml:space="preserve">rombongan termasuk tim dokter; dari Mataram, truk Sembako</w:t>
      </w:r>
      <w:r>
        <w:t xml:space="preserve"> </w:t>
      </w:r>
      <w:r>
        <w:t xml:space="preserve">diberangkatkan ke Alor (MK#p110). Skala operasional lebih</w:t>
      </w:r>
      <w:r>
        <w:t xml:space="preserve"> </w:t>
      </w:r>
      <w:r>
        <w:t xml:space="preserve">kecil dari Aceh tetapi pola operasionalnya — Pengurus daerah</w:t>
      </w:r>
      <w:r>
        <w:t xml:space="preserve"> </w:t>
      </w:r>
      <w:r>
        <w:t xml:space="preserve">sebagai garis depan, Pusat sebagai dukungan logistik — adalah</w:t>
      </w:r>
      <w:r>
        <w:t xml:space="preserve"> </w:t>
      </w:r>
      <w:r>
        <w:t xml:space="preserve">pola yang sama.</w:t>
      </w:r>
    </w:p>
    <w:p>
      <w:pPr>
        <w:pStyle w:val="BodyText"/>
      </w:pPr>
      <w:r>
        <w:t xml:space="preserve">Gempa Nias pada Maret 2005, beberapa bulan setelah tsunami</w:t>
      </w:r>
      <w:r>
        <w:t xml:space="preserve"> </w:t>
      </w:r>
      <w:r>
        <w:t xml:space="preserve">Aceh, dilayani bersama dengan kelanjutan operasi Aceh. Yohanes</w:t>
      </w:r>
      <w:r>
        <w:t xml:space="preserve"> </w:t>
      </w:r>
      <w:r>
        <w:t xml:space="preserve">Halim, seorang pengurus PSMTI yang berkecimpung di komunitas</w:t>
      </w:r>
      <w:r>
        <w:t xml:space="preserve"> </w:t>
      </w:r>
      <w:r>
        <w:t xml:space="preserve">Tionghoa Medan dan sekitarnya, menjadi penghubung utama</w:t>
      </w:r>
      <w:r>
        <w:t xml:space="preserve"> </w:t>
      </w:r>
      <w:r>
        <w:t xml:space="preserve">distribusi ke Pulau Nias (MK#p110). Pola yang sudah terbangun</w:t>
      </w:r>
      <w:r>
        <w:t xml:space="preserve"> </w:t>
      </w:r>
      <w:r>
        <w:t xml:space="preserve">di Aceh — mitra lokal yang berakar di wilayah operasi —</w:t>
      </w:r>
      <w:r>
        <w:t xml:space="preserve"> </w:t>
      </w:r>
      <w:r>
        <w:t xml:space="preserve">diterapkan dengan adaptasi pada konteks geografis Nias yang</w:t>
      </w:r>
      <w:r>
        <w:t xml:space="preserve"> </w:t>
      </w:r>
      <w:r>
        <w:t xml:space="preserve">adalah pulau dengan akses laut yang terbatas.</w:t>
      </w:r>
    </w:p>
    <w:p>
      <w:pPr>
        <w:pStyle w:val="BodyText"/>
      </w:pPr>
      <w:r>
        <w:t xml:space="preserve">Gempa Padang pada 30 September 2009 dilayani melalui Bapak</w:t>
      </w:r>
      <w:r>
        <w:t xml:space="preserve"> </w:t>
      </w:r>
      <w:r>
        <w:t xml:space="preserve">Valentinus Gunawan, yang dalam catatan Tedy disebut sebagai</w:t>
      </w:r>
      <w:r>
        <w:t xml:space="preserve"> </w:t>
      </w:r>
      <w:r>
        <w:t xml:space="preserve">"Tokoh Masyarakat Tionghoa Katolik di Padang" (MK#p113).</w:t>
      </w:r>
      <w:r>
        <w:t xml:space="preserve"> </w:t>
      </w:r>
      <w:r>
        <w:t xml:space="preserve">Pemilihan mitra dengan identitas spesifik ini — Tionghoa</w:t>
      </w:r>
      <w:r>
        <w:t xml:space="preserve"> </w:t>
      </w:r>
      <w:r>
        <w:t xml:space="preserve">Katolik, bukan Tionghoa secara umum — adalah catatan kecil yang</w:t>
      </w:r>
      <w:r>
        <w:t xml:space="preserve"> </w:t>
      </w:r>
      <w:r>
        <w:t xml:space="preserve">mengandung satu pengakuan struktural. Komunitas Tionghoa di</w:t>
      </w:r>
      <w:r>
        <w:t xml:space="preserve"> </w:t>
      </w:r>
      <w:r>
        <w:t xml:space="preserve">kota-kota besar Indonesia, sebagaimana akan dibahas lebih</w:t>
      </w:r>
      <w:r>
        <w:t xml:space="preserve"> </w:t>
      </w:r>
      <w:r>
        <w:t xml:space="preserve">panjang di Bab 12 dalam konteks pendanaan pembangunan Taman</w:t>
      </w:r>
      <w:r>
        <w:t xml:space="preserve"> </w:t>
      </w:r>
      <w:r>
        <w:t xml:space="preserve">Budaya Tionghoa Indonesia, terbagi dalam sub-komunitas yang</w:t>
      </w:r>
      <w:r>
        <w:t xml:space="preserve"> </w:t>
      </w:r>
      <w:r>
        <w:t xml:space="preserve">mengkhususkan diri pada satu identitas religius — Konghucu,</w:t>
      </w:r>
      <w:r>
        <w:t xml:space="preserve"> </w:t>
      </w:r>
      <w:r>
        <w:t xml:space="preserve">Buddhis, Kristen Protestan, Kristen Katolik. Kerja sama PSMTI</w:t>
      </w:r>
      <w:r>
        <w:t xml:space="preserve"> </w:t>
      </w:r>
      <w:r>
        <w:t xml:space="preserve">dengan tokoh Tionghoa Katolik di Padang menyiratkan bahwa</w:t>
      </w:r>
      <w:r>
        <w:t xml:space="preserve"> </w:t>
      </w:r>
      <w:r>
        <w:t xml:space="preserve">jaringan PSMTI di daerah tidak terbatas pada satu sub-komunitas</w:t>
      </w:r>
      <w:r>
        <w:t xml:space="preserve"> </w:t>
      </w:r>
      <w:r>
        <w:t xml:space="preserve">saja, melainkan bekerja melalui tokoh yang paling efektif di</w:t>
      </w:r>
      <w:r>
        <w:t xml:space="preserve"> </w:t>
      </w:r>
      <w:r>
        <w:t xml:space="preserve">masing-masing kota — yang di Padang kebetulan adalah seorang</w:t>
      </w:r>
      <w:r>
        <w:t xml:space="preserve"> </w:t>
      </w:r>
      <w:r>
        <w:t xml:space="preserve">tokoh dari sub-komunitas Katolik.</w:t>
      </w:r>
    </w:p>
    <w:bookmarkEnd w:id="116"/>
    <w:bookmarkStart w:id="117" w:name="kodifikasi-prinsip-adart-butir-6"/>
    <w:p>
      <w:pPr>
        <w:pStyle w:val="Heading2"/>
      </w:pPr>
      <w:r>
        <w:t xml:space="preserve">Kodifikasi prinsip: AD/ART butir 6</w:t>
      </w:r>
    </w:p>
    <w:p>
      <w:pPr>
        <w:pStyle w:val="FirstParagraph"/>
      </w:pPr>
      <w:r>
        <w:t xml:space="preserve">Pola yang Bab 8 telusuri — bantuan PSMTI yang melintasi garis</w:t>
      </w:r>
      <w:r>
        <w:t xml:space="preserve"> </w:t>
      </w:r>
      <w:r>
        <w:t xml:space="preserve">etnis dan agama, dengan jaringan daerah sebagai garis depan dan</w:t>
      </w:r>
      <w:r>
        <w:t xml:space="preserve"> </w:t>
      </w:r>
      <w:r>
        <w:t xml:space="preserve">Pusat sebagai dukungan tambahan — pada satu titik dikodifikasi</w:t>
      </w:r>
      <w:r>
        <w:t xml:space="preserve"> </w:t>
      </w:r>
      <w:r>
        <w:t xml:space="preserve">secara formal dalam Anggaran Dasar dan Anggaran Rumah Tangga</w:t>
      </w:r>
      <w:r>
        <w:t xml:space="preserve"> </w:t>
      </w:r>
      <w:r>
        <w:t xml:space="preserve">organisasi. Dokumen rangkuman keberadaan PSMTI yang dimuat dalam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mendaftarkan kegiatan organisasi</w:t>
      </w:r>
      <w:r>
        <w:t xml:space="preserve"> </w:t>
      </w:r>
      <w:r>
        <w:t xml:space="preserve">dalam beberapa kelompok. Kelompok keenam dirumuskan sebagai:</w:t>
      </w:r>
      <w:r>
        <w:t xml:space="preserve"> </w:t>
      </w:r>
      <w:r>
        <w:t xml:space="preserve">"Membantu korban bencana alam di dalam wilayah Indonesia tanpa</w:t>
      </w:r>
      <w:r>
        <w:t xml:space="preserve"> </w:t>
      </w:r>
      <w:r>
        <w:t xml:space="preserve">memandang suku, agama dan kepercayaan" (OT#p204).</w:t>
      </w:r>
    </w:p>
    <w:p>
      <w:pPr>
        <w:pStyle w:val="BodyText"/>
      </w:pPr>
      <w:r>
        <w:t xml:space="preserve">Rumusan itu, dibaca terisolasi, adalah rumusan yang umum</w:t>
      </w:r>
      <w:r>
        <w:t xml:space="preserve"> </w:t>
      </w:r>
      <w:r>
        <w:t xml:space="preserve">ditemukan dalam dokumen formal organisasi sosial Indonesia.</w:t>
      </w:r>
      <w:r>
        <w:t xml:space="preserve"> </w:t>
      </w:r>
      <w:r>
        <w:t xml:space="preserve">Yang membuat rumusan itu signifikan untuk pembacaan Bab 8</w:t>
      </w:r>
      <w:r>
        <w:t xml:space="preserve"> </w:t>
      </w:r>
      <w:r>
        <w:t xml:space="preserve">bukanlah teksnya melainkan kenyataan bahwa rumusan itu datang</w:t>
      </w:r>
      <w:r>
        <w:t xml:space="preserve"> </w:t>
      </w:r>
      <w:r>
        <w:t xml:space="preserve">sesudah, bukan sebelum, operasionalisasinya. Sampit-Pasuruan</w:t>
      </w:r>
      <w:r>
        <w:t xml:space="preserve"> </w:t>
      </w:r>
      <w:r>
        <w:t xml:space="preserve">2001, Aceh-Meulaboh 2005, Yogyakarta-Muhammadiyah 2006 — semua</w:t>
      </w:r>
      <w:r>
        <w:t xml:space="preserve"> </w:t>
      </w:r>
      <w:r>
        <w:t xml:space="preserve">peristiwa ini terjadi sebelum AD/ART memuat rumusan itu dalam</w:t>
      </w:r>
      <w:r>
        <w:t xml:space="preserve"> </w:t>
      </w:r>
      <w:r>
        <w:t xml:space="preserve">bentuk yang sudah dikutip. Yang dikodifikasi pada akhirnya</w:t>
      </w:r>
      <w:r>
        <w:t xml:space="preserve"> </w:t>
      </w:r>
      <w:r>
        <w:t xml:space="preserve">adalah pola yang sudah dijalankan; bukan retorika yang menunggu</w:t>
      </w:r>
      <w:r>
        <w:t xml:space="preserve"> </w:t>
      </w:r>
      <w:r>
        <w:t xml:space="preserve">pelaksanaan, melainkan pelaksanaan yang akhirnya menemukan</w:t>
      </w:r>
      <w:r>
        <w:t xml:space="preserve"> </w:t>
      </w:r>
      <w:r>
        <w:t xml:space="preserve">rumusannya tertulis.</w:t>
      </w:r>
    </w:p>
    <w:p>
      <w:pPr>
        <w:pStyle w:val="BodyText"/>
      </w:pPr>
      <w:r>
        <w:t xml:space="preserve">Dokumen OT yang memuat rumusan itu juga melisting enam bencana</w:t>
      </w:r>
      <w:r>
        <w:t xml:space="preserve"> </w:t>
      </w:r>
      <w:r>
        <w:t xml:space="preserve">yang ditangani PSMTI sebagai contoh dari kategori ini: banjir</w:t>
      </w:r>
      <w:r>
        <w:t xml:space="preserve"> </w:t>
      </w:r>
      <w:r>
        <w:t xml:space="preserve">DKI Jakarta 2002, tsunami Aceh 2004, gempa Alor 2004, gempa</w:t>
      </w:r>
      <w:r>
        <w:t xml:space="preserve"> </w:t>
      </w:r>
      <w:r>
        <w:t xml:space="preserve">Nias 2005, gempa Bengkulu 2007, dan banjir Tangerang 2007</w:t>
      </w:r>
      <w:r>
        <w:t xml:space="preserve"> </w:t>
      </w:r>
      <w:r>
        <w:t xml:space="preserve">(OT#p204). Daftar ini berakhir di 2007; daftar yang dimuat</w:t>
      </w:r>
      <w:r>
        <w:t xml:space="preserve"> </w:t>
      </w:r>
      <w:r>
        <w:t xml:space="preserve">dalam memoar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meneruskan hingga gempa</w:t>
      </w:r>
      <w:r>
        <w:t xml:space="preserve"> </w:t>
      </w:r>
      <w:r>
        <w:t xml:space="preserve">Padang 2009 dan beberapa peristiwa lain. Dua daftar dari dua</w:t>
      </w:r>
      <w:r>
        <w:t xml:space="preserve"> </w:t>
      </w:r>
      <w:r>
        <w:t xml:space="preserve">sumber yang berbeda berfungsi saling melengkapi dan, dalam</w:t>
      </w:r>
      <w:r>
        <w:t xml:space="preserve"> </w:t>
      </w:r>
      <w:r>
        <w:t xml:space="preserve">beberapa tumpang tindih, saling menguatkan. Daftar OT yang lebih</w:t>
      </w:r>
      <w:r>
        <w:t xml:space="preserve"> </w:t>
      </w:r>
      <w:r>
        <w:t xml:space="preserve">pendek dapat dibaca sebagai potret administratif yang dibuat</w:t>
      </w:r>
      <w:r>
        <w:t xml:space="preserve"> </w:t>
      </w:r>
      <w:r>
        <w:t xml:space="preserve">pada satu titik waktu tertentu; daftar MK yang lebih panjang</w:t>
      </w:r>
      <w:r>
        <w:t xml:space="preserve"> </w:t>
      </w:r>
      <w:r>
        <w:t xml:space="preserve">adalah catatan memoir yang ditulis kemudian dengan ingatan yang</w:t>
      </w:r>
      <w:r>
        <w:t xml:space="preserve"> </w:t>
      </w:r>
      <w:r>
        <w:t xml:space="preserve">lebih lengkap.</w:t>
      </w:r>
    </w:p>
    <w:p>
      <w:pPr>
        <w:pStyle w:val="BodyText"/>
      </w:pPr>
      <w:r>
        <w:t xml:space="preserve">Urutan ini — pelaksanaan dahulu, rumusan tertulis kemudian —</w:t>
      </w:r>
      <w:r>
        <w:t xml:space="preserve"> </w:t>
      </w:r>
      <w:r>
        <w:t xml:space="preserve">menyatakan sesuatu yang khas dalam pola kerja organisasi yang</w:t>
      </w:r>
      <w:r>
        <w:t xml:space="preserve"> </w:t>
      </w:r>
      <w:r>
        <w:t xml:space="preserve">sedang membentuk dirinya sendiri di tahun-tahun awal pasca-</w:t>
      </w:r>
      <w:r>
        <w:t xml:space="preserve"> </w:t>
      </w:r>
      <w:r>
        <w:t xml:space="preserve">Reformasi. Sebagian besar organisasi sosial Indonesia yang</w:t>
      </w:r>
      <w:r>
        <w:t xml:space="preserve"> </w:t>
      </w:r>
      <w:r>
        <w:t xml:space="preserve">berdiri pada dekade yang sama menjalani urutan terbalik:</w:t>
      </w:r>
      <w:r>
        <w:t xml:space="preserve"> </w:t>
      </w:r>
      <w:r>
        <w:t xml:space="preserve">rumusan AD/ART disusun dengan teliti pada awal pendirian,</w:t>
      </w:r>
      <w:r>
        <w:t xml:space="preserve"> </w:t>
      </w:r>
      <w:r>
        <w:t xml:space="preserve">kemudian organisasi berusaha menjalankan rumusan itu dalam</w:t>
      </w:r>
      <w:r>
        <w:t xml:space="preserve"> </w:t>
      </w:r>
      <w:r>
        <w:t xml:space="preserve">program-program konkret yang sering kali tidak sepenuhnya</w:t>
      </w:r>
      <w:r>
        <w:t xml:space="preserve"> </w:t>
      </w:r>
      <w:r>
        <w:t xml:space="preserve">sesuai dengan teks awalnya. PSMTI sepanjang dekade 1998-2009</w:t>
      </w:r>
      <w:r>
        <w:t xml:space="preserve"> </w:t>
      </w:r>
      <w:r>
        <w:t xml:space="preserve">menjalani pola yang berbeda: pelaksanaan yang muncul dari</w:t>
      </w:r>
      <w:r>
        <w:t xml:space="preserve"> </w:t>
      </w:r>
      <w:r>
        <w:t xml:space="preserve">kebutuhan lapangan mendahului perumusan tertulis, dan AD/ART</w:t>
      </w:r>
      <w:r>
        <w:t xml:space="preserve"> </w:t>
      </w:r>
      <w:r>
        <w:t xml:space="preserve">yang akhirnya dimuat dalam dokumen formal organisasi adalah</w:t>
      </w:r>
      <w:r>
        <w:t xml:space="preserve"> </w:t>
      </w:r>
      <w:r>
        <w:t xml:space="preserve">ringkasan dari apa yang sudah dijalankan, bukan instruksi</w:t>
      </w:r>
      <w:r>
        <w:t xml:space="preserve"> </w:t>
      </w:r>
      <w:r>
        <w:t xml:space="preserve">untuk apa yang akan dijalankan.</w:t>
      </w:r>
    </w:p>
    <w:p>
      <w:pPr>
        <w:pStyle w:val="BodyText"/>
      </w:pPr>
      <w:r>
        <w:t xml:space="preserve">Yang dapat dicatat sebagai penutup Bab 8, ringkas dan tanpa</w:t>
      </w:r>
      <w:r>
        <w:t xml:space="preserve"> </w:t>
      </w:r>
      <w:r>
        <w:t xml:space="preserve">pembesaran, adalah ini: bahwa antara 1999 dan 2009, PSMTI hadir</w:t>
      </w:r>
      <w:r>
        <w:t xml:space="preserve"> </w:t>
      </w:r>
      <w:r>
        <w:t xml:space="preserve">di lokasi-lokasi yang sedang dalam keadaan luka, dengan Ketua</w:t>
      </w:r>
      <w:r>
        <w:t xml:space="preserve"> </w:t>
      </w:r>
      <w:r>
        <w:t xml:space="preserve">Umum yang turun sendiri ke lapangan, dengan jaringan cabang</w:t>
      </w:r>
      <w:r>
        <w:t xml:space="preserve"> </w:t>
      </w:r>
      <w:r>
        <w:t xml:space="preserve">yang menjadi garis depan, dan dengan prinsip pemberian yang</w:t>
      </w:r>
      <w:r>
        <w:t xml:space="preserve"> </w:t>
      </w:r>
      <w:r>
        <w:t xml:space="preserve">tidak mengenal pembatasan etnis atau agama dalam pelaksanaannya.</w:t>
      </w:r>
      <w:r>
        <w:t xml:space="preserve"> </w:t>
      </w:r>
      <w:r>
        <w:t xml:space="preserve">Prinsip itu kemudian dirumuskan secara tertulis sebagai butir</w:t>
      </w:r>
      <w:r>
        <w:t xml:space="preserve"> </w:t>
      </w:r>
      <w:r>
        <w:t xml:space="preserve">keenam AD/ART. Daftar bencana yang dimuat di dua sumber buku</w:t>
      </w:r>
      <w:r>
        <w:t xml:space="preserve"> </w:t>
      </w:r>
      <w:r>
        <w:t xml:space="preserve">ini — daftar OT yang berakhir 2007 dan daftar MK yang</w:t>
      </w:r>
      <w:r>
        <w:t xml:space="preserve"> </w:t>
      </w:r>
      <w:r>
        <w:t xml:space="preserve">diteruskan hingga 2009 — adalah dokumentasi yang dimiliki</w:t>
      </w:r>
      <w:r>
        <w:t xml:space="preserve"> </w:t>
      </w:r>
      <w:r>
        <w:t xml:space="preserve">organisasi tentang pelaksanaannya sendiri; dokumentasi yang,</w:t>
      </w:r>
      <w:r>
        <w:t xml:space="preserve"> </w:t>
      </w:r>
      <w:r>
        <w:t xml:space="preserve">seperti seluruh korpus buku ini, ditulis dari sudut pandang</w:t>
      </w:r>
      <w:r>
        <w:t xml:space="preserve"> </w:t>
      </w:r>
      <w:r>
        <w:t xml:space="preserve">pelaku, dengan kekuatan dan keterbatasan yang melekat pada</w:t>
      </w:r>
      <w:r>
        <w:t xml:space="preserve"> </w:t>
      </w:r>
      <w:r>
        <w:t xml:space="preserve">sumber semacam itu, dan yang pada catatan tentang pengungsi</w:t>
      </w:r>
      <w:r>
        <w:t xml:space="preserve"> </w:t>
      </w:r>
      <w:r>
        <w:t xml:space="preserve">Meulaboh yang marah ketika dana habis menyediakan satu titik</w:t>
      </w:r>
      <w:r>
        <w:t xml:space="preserve"> </w:t>
      </w:r>
      <w:r>
        <w:t xml:space="preserve">koreksi internal terhadap kecenderungan memoar memuji</w:t>
      </w:r>
      <w:r>
        <w:t xml:space="preserve"> </w:t>
      </w:r>
      <w:r>
        <w:t xml:space="preserve">pelakunya sendiri.</w:t>
      </w:r>
    </w:p>
    <w:p>
      <w:pPr>
        <w:pStyle w:val="BodyText"/>
      </w:pPr>
      <w:r>
        <w:t xml:space="preserve">Bab berikutnya, tentang pemulihan tradisi dan pembentukan</w:t>
      </w:r>
      <w:r>
        <w:t xml:space="preserve"> </w:t>
      </w:r>
      <w:r>
        <w:t xml:space="preserve">tradisi baru, akan menelusuri sisi lain dari pekerjaan PSMTI</w:t>
      </w:r>
      <w:r>
        <w:t xml:space="preserve"> </w:t>
      </w:r>
      <w:r>
        <w:t xml:space="preserve">sepanjang dekade yang sama: bukan tanggap darurat ketika</w:t>
      </w:r>
      <w:r>
        <w:t xml:space="preserve"> </w:t>
      </w:r>
      <w:r>
        <w:t xml:space="preserve">daerah luka, melainkan pengangkatan kembali tradisi yang</w:t>
      </w:r>
      <w:r>
        <w:t xml:space="preserve"> </w:t>
      </w:r>
      <w:r>
        <w:t xml:space="preserve">sebelumnya dilarang dan pembentukan tradisi baru yang menjadi</w:t>
      </w:r>
      <w:r>
        <w:t xml:space="preserve"> </w:t>
      </w:r>
      <w:r>
        <w:t xml:space="preserve">penanda identitas Tionghoa Indonesia dalam republik pasca-</w:t>
      </w:r>
      <w:r>
        <w:t xml:space="preserve"> </w:t>
      </w:r>
      <w:r>
        <w:t xml:space="preserve">Reformasi.</w:t>
      </w:r>
    </w:p>
    <w:bookmarkEnd w:id="117"/>
    <w:bookmarkEnd w:id="118"/>
    <w:bookmarkStart w:id="123" w:name="bab-09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9 — Memulihkan Yang Dilarang dan Tradisi Baru</w:t>
      </w:r>
    </w:p>
    <w:p>
      <w:pPr>
        <w:pStyle w:val="FirstParagraph"/>
      </w:pPr>
      <w:r>
        <w:t xml:space="preserve">Pada suatu sore di tahun 2002, di Restoran Segitiga Kuningan</w:t>
      </w:r>
      <w:r>
        <w:t xml:space="preserve"> </w:t>
      </w:r>
      <w:r>
        <w:t xml:space="preserve">Jakarta, lebih dari dua ratus tokoh masyarakat Tionghoa duduk</w:t>
      </w:r>
      <w:r>
        <w:t xml:space="preserve"> </w:t>
      </w:r>
      <w:r>
        <w:t xml:space="preserve">mengelilingi meja-meja bundar yang ditata berurutan dalam sebuah</w:t>
      </w:r>
      <w:r>
        <w:t xml:space="preserve"> </w:t>
      </w:r>
      <w:r>
        <w:t xml:space="preserve">ruang yang biasa dipakai untuk resepsi pernikahan keluarga</w:t>
      </w:r>
      <w:r>
        <w:t xml:space="preserve"> </w:t>
      </w:r>
      <w:r>
        <w:t xml:space="preserve">besar. Tuan rumah pertemuan itu adalah Taufik Kiemas, suami</w:t>
      </w:r>
      <w:r>
        <w:t xml:space="preserve"> </w:t>
      </w:r>
      <w:r>
        <w:t xml:space="preserve">Presiden Megawati Soekarnoputri (MK#p145). Pesan yang</w:t>
      </w:r>
      <w:r>
        <w:t xml:space="preserve"> </w:t>
      </w:r>
      <w:r>
        <w:t xml:space="preserve">disampaikan tuan rumah singkat dan tegas: pada perayaan Imlek</w:t>
      </w:r>
      <w:r>
        <w:t xml:space="preserve"> </w:t>
      </w:r>
      <w:r>
        <w:t xml:space="preserve">tahun itu Ibu Mega akan hadir, dan Imlek akan ditetapkan</w:t>
      </w:r>
      <w:r>
        <w:t xml:space="preserve"> </w:t>
      </w:r>
      <w:r>
        <w:t xml:space="preserve">sebagai Hari Libur Nasional. Beberapa tokoh yang hadir secara</w:t>
      </w:r>
      <w:r>
        <w:t xml:space="preserve"> </w:t>
      </w:r>
      <w:r>
        <w:t xml:space="preserve">spontan menyatakan dukungan terhadap pencalonan Megawati pada</w:t>
      </w:r>
      <w:r>
        <w:t xml:space="preserve"> </w:t>
      </w:r>
      <w:r>
        <w:t xml:space="preserve">pemilihan presiden berikutnya. Pertukaran politis itu terjadi</w:t>
      </w:r>
      <w:r>
        <w:t xml:space="preserve"> </w:t>
      </w:r>
      <w:r>
        <w:t xml:space="preserve">di ruangan itu, sore itu, dengan kehangatan suasana yang</w:t>
      </w:r>
      <w:r>
        <w:t xml:space="preserve"> </w:t>
      </w:r>
      <w:r>
        <w:t xml:space="preserve">biasanya menyertai pengumuman kebijakan yang ditunggu lama oleh</w:t>
      </w:r>
      <w:r>
        <w:t xml:space="preserve"> </w:t>
      </w:r>
      <w:r>
        <w:t xml:space="preserve">sebuah komunitas.</w:t>
      </w:r>
    </w:p>
    <w:p>
      <w:pPr>
        <w:pStyle w:val="BodyText"/>
      </w:pPr>
      <w:r>
        <w:t xml:space="preserve">Sebagian dari yang hadir, termasuk Tedy Jusuf yang kemudian</w:t>
      </w:r>
      <w:r>
        <w:t xml:space="preserve"> </w:t>
      </w:r>
      <w:r>
        <w:t xml:space="preserve">keliling provinsi-provinsi untuk menyampaikan apa yang</w:t>
      </w:r>
      <w:r>
        <w:t xml:space="preserve"> </w:t>
      </w:r>
      <w:r>
        <w:t xml:space="preserve">disebutnya "kabar gembira" (MK#p146), pulang dengan keyakinan</w:t>
      </w:r>
      <w:r>
        <w:t xml:space="preserve"> </w:t>
      </w:r>
      <w:r>
        <w:t xml:space="preserve">bahwa dukungan yang dijanjikan akan ditebus pada saatnya.</w:t>
      </w:r>
      <w:r>
        <w:t xml:space="preserve"> </w:t>
      </w:r>
      <w:r>
        <w:t xml:space="preserve">Pemilihan presiden berikutnya pada 2004 dimenangi oleh Susilo</w:t>
      </w:r>
      <w:r>
        <w:t xml:space="preserve"> </w:t>
      </w:r>
      <w:r>
        <w:t xml:space="preserve">Bambang Yudhoyono. Dukungan tokoh Tionghoa pada Megawati,</w:t>
      </w:r>
      <w:r>
        <w:t xml:space="preserve"> </w:t>
      </w:r>
      <w:r>
        <w:t xml:space="preserve">seperti banyak dukungan lain yang dijanjikan dalam pertemuan-</w:t>
      </w:r>
      <w:r>
        <w:t xml:space="preserve"> </w:t>
      </w:r>
      <w:r>
        <w:t xml:space="preserve">pertemuan serupa pada periode itu, tidak menentukan hasil.</w:t>
      </w:r>
      <w:r>
        <w:t xml:space="preserve"> </w:t>
      </w:r>
      <w:r>
        <w:t xml:space="preserve">Tedy mencatat kekecewaan itu dengan satu kalimat: "Manusia</w:t>
      </w:r>
      <w:r>
        <w:t xml:space="preserve"> </w:t>
      </w:r>
      <w:r>
        <w:t xml:space="preserve">boleh punya rencana, Tuhan yang menentukan" (MK#p147). Kalimat</w:t>
      </w:r>
      <w:r>
        <w:t xml:space="preserve"> </w:t>
      </w:r>
      <w:r>
        <w:t xml:space="preserve">itu jujur tentang batas dari pertukaran politis: bahwa</w:t>
      </w:r>
      <w:r>
        <w:t xml:space="preserve"> </w:t>
      </w:r>
      <w:r>
        <w:t xml:space="preserve">kabar gembira yang dirayakan pada 2002 adalah kemenangan</w:t>
      </w:r>
      <w:r>
        <w:t xml:space="preserve"> </w:t>
      </w:r>
      <w:r>
        <w:t xml:space="preserve">kebijakan, bukan kemenangan kekuasaan, dan bahwa kekuatan</w:t>
      </w:r>
      <w:r>
        <w:t xml:space="preserve"> </w:t>
      </w:r>
      <w:r>
        <w:t xml:space="preserve">politis yang menyertai kemenangan kebijakan itu tidak</w:t>
      </w:r>
      <w:r>
        <w:t xml:space="preserve"> </w:t>
      </w:r>
      <w:r>
        <w:t xml:space="preserve">permanen.</w:t>
      </w:r>
    </w:p>
    <w:p>
      <w:pPr>
        <w:pStyle w:val="BodyText"/>
      </w:pPr>
      <w:r>
        <w:t xml:space="preserve">Adegan Segitiga Kuningan adalah pintu masuk yang jujur ke Bab</w:t>
      </w:r>
      <w:r>
        <w:t xml:space="preserve"> </w:t>
      </w:r>
      <w:r>
        <w:t xml:space="preserve">9 karena ia memuat kedua sisi pekerjaan kultural yang akan</w:t>
      </w:r>
      <w:r>
        <w:t xml:space="preserve"> </w:t>
      </w:r>
      <w:r>
        <w:t xml:space="preserve">ditelusuri di sepanjang bab ini. Sisi pertama adalah pemulihan</w:t>
      </w:r>
      <w:r>
        <w:t xml:space="preserve"> </w:t>
      </w:r>
      <w:r>
        <w:t xml:space="preserve">yang dilarang: penetapan Imlek sebagai Hari Libur Nasional</w:t>
      </w:r>
      <w:r>
        <w:t xml:space="preserve"> </w:t>
      </w:r>
      <w:r>
        <w:t xml:space="preserve">pada 2002 adalah salah satu dari serangkaian kebijakan</w:t>
      </w:r>
      <w:r>
        <w:t xml:space="preserve"> </w:t>
      </w:r>
      <w:r>
        <w:t xml:space="preserve">Reformasi yang mencabut larangan-larangan kultural era Orde</w:t>
      </w:r>
      <w:r>
        <w:t xml:space="preserve"> </w:t>
      </w:r>
      <w:r>
        <w:t xml:space="preserve">Baru. Sisi kedua, yang akan tampak lebih jelas ketika</w:t>
      </w:r>
      <w:r>
        <w:t xml:space="preserve"> </w:t>
      </w:r>
      <w:r>
        <w:t xml:space="preserve">pertanyaan beralih dari kebijakan ke praktik harian, adalah</w:t>
      </w:r>
      <w:r>
        <w:t xml:space="preserve"> </w:t>
      </w:r>
      <w:r>
        <w:t xml:space="preserve">penciptaan tradisi baru: upacara bendera tahunan yang</w:t>
      </w:r>
      <w:r>
        <w:t xml:space="preserve"> </w:t>
      </w:r>
      <w:r>
        <w:t xml:space="preserve">diselenggarakan PSMTI pada 17 Agustus, ziarah ke makam</w:t>
      </w:r>
      <w:r>
        <w:t xml:space="preserve"> </w:t>
      </w:r>
      <w:r>
        <w:t xml:space="preserve">Pahlawan Reformasi pada peringatan Mei, pertunjukan kesenian</w:t>
      </w:r>
      <w:r>
        <w:t xml:space="preserve"> </w:t>
      </w:r>
      <w:r>
        <w:t xml:space="preserve">yang sebelumnya belum pernah ada di televisi nasional. Sisi</w:t>
      </w:r>
      <w:r>
        <w:t xml:space="preserve"> </w:t>
      </w:r>
      <w:r>
        <w:t xml:space="preserve">pertama adalah restorasi; sisi kedua adalah invensi. Yang</w:t>
      </w:r>
      <w:r>
        <w:t xml:space="preserve"> </w:t>
      </w:r>
      <w:r>
        <w:t xml:space="preserve">membuat keduanya menjadi satu argumen dan bukan dua adalah</w:t>
      </w:r>
      <w:r>
        <w:t xml:space="preserve"> </w:t>
      </w:r>
      <w:r>
        <w:t xml:space="preserve">bingkai politis yang sama: bahwa selama lebih dari tiga puluh</w:t>
      </w:r>
      <w:r>
        <w:t xml:space="preserve"> </w:t>
      </w:r>
      <w:r>
        <w:t xml:space="preserve">tahun pemerintah Orde Baru, melalui kerangka Bakom-PKB,</w:t>
      </w:r>
      <w:r>
        <w:t xml:space="preserve"> </w:t>
      </w:r>
      <w:r>
        <w:t xml:space="preserve">berupaya melarutkan identitas Tionghoa lewat asimilasi paksa</w:t>
      </w:r>
      <w:r>
        <w:t xml:space="preserve"> </w:t>
      </w:r>
      <w:r>
        <w:t xml:space="preserve">— ganti nama, tutup sekolah Mandarin, larang Imlek sebagai</w:t>
      </w:r>
      <w:r>
        <w:t xml:space="preserve"> </w:t>
      </w:r>
      <w:r>
        <w:t xml:space="preserve">hari libur, ubah klenteng menjadi vihara (MK#p22, MK#p23, OT#p179)</w:t>
      </w:r>
      <w:r>
        <w:t xml:space="preserve"> </w:t>
      </w:r>
      <w:r>
        <w:t xml:space="preserve">— dan bahwa PSMTI sepanjang dekade pasca-Reformasi</w:t>
      </w:r>
      <w:r>
        <w:t xml:space="preserve"> </w:t>
      </w:r>
      <w:r>
        <w:t xml:space="preserve">menawarkan alternatif yang berbeda yang Tedy ringkas pada</w:t>
      </w:r>
      <w:r>
        <w:t xml:space="preserve"> </w:t>
      </w:r>
      <w:r>
        <w:t xml:space="preserve">satu kalimat: PSMTI "ikut berkiprah dalam Arus Besar</w:t>
      </w:r>
      <w:r>
        <w:t xml:space="preserve"> </w:t>
      </w:r>
      <w:r>
        <w:t xml:space="preserve">Pembangunan Bangsa Indonesia, tidak eksklusif masalah</w:t>
      </w:r>
      <w:r>
        <w:t xml:space="preserve"> </w:t>
      </w:r>
      <w:r>
        <w:t xml:space="preserve">internal Tionghoa saja" (MK#p117). Memulihkan yang dilarang</w:t>
      </w:r>
      <w:r>
        <w:t xml:space="preserve"> </w:t>
      </w:r>
      <w:r>
        <w:t xml:space="preserve">dan menciptakan tradisi yang baru adalah dua cara untuk</w:t>
      </w:r>
      <w:r>
        <w:t xml:space="preserve"> </w:t>
      </w:r>
      <w:r>
        <w:t xml:space="preserve">menjalankan pembauran yang tidak meminta penghapusan.</w:t>
      </w:r>
    </w:p>
    <w:bookmarkStart w:id="119" w:name="X2b397af8439cc0099adbcb124963ccd15abf7a1"/>
    <w:p>
      <w:pPr>
        <w:pStyle w:val="Heading2"/>
      </w:pPr>
      <w:r>
        <w:t xml:space="preserve">§9.1 — Memulihkan Yang Dilarang</w:t>
      </w:r>
    </w:p>
    <w:p>
      <w:pPr>
        <w:pStyle w:val="FirstParagraph"/>
      </w:pPr>
      <w:r>
        <w:t xml:space="preserve">Periode 1999 hingga 2014 adalah periode di mana pemerintah-</w:t>
      </w:r>
      <w:r>
        <w:t xml:space="preserve"> </w:t>
      </w:r>
      <w:r>
        <w:t xml:space="preserve">pemerintah Reformasi, melalui serangkaian Inpres dan Keppres,</w:t>
      </w:r>
      <w:r>
        <w:t xml:space="preserve"> </w:t>
      </w:r>
      <w:r>
        <w:t xml:space="preserve">mencabut atau membalik kebijakan-kebijakan kultural Orde Baru</w:t>
      </w:r>
      <w:r>
        <w:t xml:space="preserve"> </w:t>
      </w:r>
      <w:r>
        <w:t xml:space="preserve">yang membatasi ekspresi identitas Tionghoa. Daftar yang</w:t>
      </w:r>
      <w:r>
        <w:t xml:space="preserve"> </w:t>
      </w:r>
      <w:r>
        <w:t xml:space="preserve">dimuat di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pada bagian "Reformasi</w:t>
      </w:r>
      <w:r>
        <w:t xml:space="preserve"> </w:t>
      </w:r>
      <w:r>
        <w:t xml:space="preserve">dan Perubahan Paradigma" mencatat empat tonggak utama:</w:t>
      </w:r>
      <w:r>
        <w:t xml:space="preserve"> </w:t>
      </w:r>
      <w:r>
        <w:t xml:space="preserve">Instruksi Presiden Nomor 26 Tahun 1998 oleh Presiden Habibie</w:t>
      </w:r>
      <w:r>
        <w:t xml:space="preserve"> </w:t>
      </w:r>
      <w:r>
        <w:t xml:space="preserve">yang menghapus penggunaan istilah Pribumi dan Non-Pribumi</w:t>
      </w:r>
      <w:r>
        <w:t xml:space="preserve"> </w:t>
      </w:r>
      <w:r>
        <w:t xml:space="preserve">dalam administrasi pemerintah; Instruksi Presiden Nomor 6</w:t>
      </w:r>
      <w:r>
        <w:t xml:space="preserve"> </w:t>
      </w:r>
      <w:r>
        <w:t xml:space="preserve">Tahun 2000 oleh Presiden Abdurrahman Wahid yang mencabut</w:t>
      </w:r>
      <w:r>
        <w:t xml:space="preserve"> </w:t>
      </w:r>
      <w:r>
        <w:t xml:space="preserve">Instruksi Presiden Nomor 14 Tahun 1967 dan dengan demikian</w:t>
      </w:r>
      <w:r>
        <w:t xml:space="preserve"> </w:t>
      </w:r>
      <w:r>
        <w:t xml:space="preserve">mengakhiri pelarangan ekspresi adat-istiadat dan kepercayaan</w:t>
      </w:r>
      <w:r>
        <w:t xml:space="preserve"> </w:t>
      </w:r>
      <w:r>
        <w:t xml:space="preserve">Tionghoa di ruang publik; Keputusan Presiden Nomor 19 Tahun</w:t>
      </w:r>
      <w:r>
        <w:t xml:space="preserve"> </w:t>
      </w:r>
      <w:r>
        <w:t xml:space="preserve">2002 oleh Presiden Megawati yang menetapkan Imlek sebagai</w:t>
      </w:r>
      <w:r>
        <w:t xml:space="preserve"> </w:t>
      </w:r>
      <w:r>
        <w:t xml:space="preserve">Hari Libur Nasional; dan Instruksi Presiden Nomor 12 Tahun</w:t>
      </w:r>
      <w:r>
        <w:t xml:space="preserve"> </w:t>
      </w:r>
      <w:r>
        <w:t xml:space="preserve">2014 oleh Presiden Yudhoyono yang menetapkan "Tionghoa"</w:t>
      </w:r>
      <w:r>
        <w:t xml:space="preserve"> </w:t>
      </w:r>
      <w:r>
        <w:t xml:space="preserve">sebagai istilah resmi pengganti "Cina" dalam dokumen</w:t>
      </w:r>
      <w:r>
        <w:t xml:space="preserve"> </w:t>
      </w:r>
      <w:r>
        <w:t xml:space="preserve">pemerintah (OT#p189).</w:t>
      </w:r>
    </w:p>
    <w:p>
      <w:pPr>
        <w:pStyle w:val="BodyText"/>
      </w:pPr>
      <w:r>
        <w:t xml:space="preserve">Daftar empat tonggak itu sudah ditelusuri pada Bab 5 sebagai</w:t>
      </w:r>
      <w:r>
        <w:t xml:space="preserve"> </w:t>
      </w:r>
      <w:r>
        <w:t xml:space="preserve">konvergensi paradigmatik yang menyertai berdirinya PSMTI —</w:t>
      </w:r>
      <w:r>
        <w:t xml:space="preserve"> </w:t>
      </w:r>
      <w:r>
        <w:t xml:space="preserve">SKT Nomor 132/1998 dan Inpres 26/1998 ditandatangani pada</w:t>
      </w:r>
      <w:r>
        <w:t xml:space="preserve"> </w:t>
      </w:r>
      <w:r>
        <w:t xml:space="preserve">hari yang sama, 18 September 1998 — dan tidak perlu diulangi</w:t>
      </w:r>
      <w:r>
        <w:t xml:space="preserve"> </w:t>
      </w:r>
      <w:r>
        <w:t xml:space="preserve">di sini. Yang menjadi materi Bab 9 §9.1 adalah pertanyaan</w:t>
      </w:r>
      <w:r>
        <w:t xml:space="preserve"> </w:t>
      </w:r>
      <w:r>
        <w:t xml:space="preserve">yang lebih spesifik: di antara empat tonggak itu, di mana</w:t>
      </w:r>
      <w:r>
        <w:t xml:space="preserve"> </w:t>
      </w:r>
      <w:r>
        <w:t xml:space="preserve">PSMTI tidak hanya hadir sebagai komunitas yang diuntungkan</w:t>
      </w:r>
      <w:r>
        <w:t xml:space="preserve"> </w:t>
      </w:r>
      <w:r>
        <w:t xml:space="preserve">oleh kebijakan, melainkan sebagai aktor yang ikut menggerakkan</w:t>
      </w:r>
      <w:r>
        <w:t xml:space="preserve"> </w:t>
      </w:r>
      <w:r>
        <w:t xml:space="preserve">kebijakan itu sendiri? Bab ini menelusuri tiga episode di mana</w:t>
      </w:r>
      <w:r>
        <w:t xml:space="preserve"> </w:t>
      </w:r>
      <w:r>
        <w:t xml:space="preserve">jawabannya konkret dan terdokumentasi: Imlek sebagai Hari</w:t>
      </w:r>
      <w:r>
        <w:t xml:space="preserve"> </w:t>
      </w:r>
      <w:r>
        <w:t xml:space="preserve">Libur Nasional, pencabutan larangan barang cetakan Mandarin</w:t>
      </w:r>
      <w:r>
        <w:t xml:space="preserve"> </w:t>
      </w:r>
      <w:r>
        <w:t xml:space="preserve">di formulir bea cukai</w:t>
      </w:r>
      <w:r>
        <w:t xml:space="preserve"> </w:t>
      </w:r>
      <w:r>
        <w:rPr>
          <w:i/>
          <w:iCs/>
        </w:rPr>
        <w:t xml:space="preserve">Customs Declaration</w:t>
      </w:r>
      <w:r>
        <w:t xml:space="preserve">, dan penemuan</w:t>
      </w:r>
      <w:r>
        <w:t xml:space="preserve"> </w:t>
      </w:r>
      <w:r>
        <w:t xml:space="preserve">kembali serta pemugaran Makam Kapiten Souw Beng Kong.</w:t>
      </w:r>
    </w:p>
    <w:p>
      <w:pPr>
        <w:pStyle w:val="BodyText"/>
      </w:pPr>
      <w:r>
        <w:t xml:space="preserve">Tiga episode ini bukan dipilih karena merupakan keseluruhan</w:t>
      </w:r>
      <w:r>
        <w:t xml:space="preserve"> </w:t>
      </w:r>
      <w:r>
        <w:t xml:space="preserve">kontribusi PSMTI pada pemulihan kultural — ada beberapa</w:t>
      </w:r>
      <w:r>
        <w:t xml:space="preserve"> </w:t>
      </w:r>
      <w:r>
        <w:t xml:space="preserve">lainnya yang akan disinggung secara singkat — melainkan</w:t>
      </w:r>
      <w:r>
        <w:t xml:space="preserve"> </w:t>
      </w:r>
      <w:r>
        <w:t xml:space="preserve">karena ketiganya mempunyai jejak dokumenter di luar memoar:</w:t>
      </w:r>
      <w:r>
        <w:t xml:space="preserve"> </w:t>
      </w:r>
      <w:r>
        <w:t xml:space="preserve">teks Keppres, salinan Kepmen Perindustrian dan Perdagangan,</w:t>
      </w:r>
      <w:r>
        <w:t xml:space="preserve"> </w:t>
      </w:r>
      <w:r>
        <w:t xml:space="preserve">surat balasan resmi Ditjen Bea dan Cukai. Dokumentasi</w:t>
      </w:r>
      <w:r>
        <w:t xml:space="preserve"> </w:t>
      </w:r>
      <w:r>
        <w:t xml:space="preserve">eksternal ini memungkinkan klaim PSMTI tentang perannya</w:t>
      </w:r>
      <w:r>
        <w:t xml:space="preserve"> </w:t>
      </w:r>
      <w:r>
        <w:t xml:space="preserve">diverifikasi pada tingkat detail yang tidak tersedia ketika</w:t>
      </w:r>
      <w:r>
        <w:t xml:space="preserve"> </w:t>
      </w:r>
      <w:r>
        <w:t xml:space="preserve">satu-satunya sumber adalah ingatan pelaku.</w:t>
      </w:r>
    </w:p>
    <w:p>
      <w:pPr>
        <w:pStyle w:val="BodyText"/>
      </w:pPr>
      <w:r>
        <w:t xml:space="preserve">Episode Imlek dimulai, menurut catatan Tedy (MK#p145), pada</w:t>
      </w:r>
      <w:r>
        <w:t xml:space="preserve"> </w:t>
      </w:r>
      <w:r>
        <w:t xml:space="preserve">pertemuan Segitiga Kuningan yang sudah digambarkan di atas.</w:t>
      </w:r>
      <w:r>
        <w:t xml:space="preserve"> </w:t>
      </w:r>
      <w:r>
        <w:t xml:space="preserve">Setelah pertemuan itu Tedy diberi mandat untuk menyampaikan</w:t>
      </w:r>
      <w:r>
        <w:t xml:space="preserve"> </w:t>
      </w:r>
      <w:r>
        <w:t xml:space="preserve">kabar gembira ke berbagai daerah, dan ia melakukannya dengan</w:t>
      </w:r>
      <w:r>
        <w:t xml:space="preserve"> </w:t>
      </w:r>
      <w:r>
        <w:t xml:space="preserve">pola yang menjadi ciri khas pekerjaannya sepanjang dekade</w:t>
      </w:r>
      <w:r>
        <w:t xml:space="preserve"> </w:t>
      </w:r>
      <w:r>
        <w:t xml:space="preserve">itu: keliling provinsi, hadir secara langsung di pertemuan-</w:t>
      </w:r>
      <w:r>
        <w:t xml:space="preserve"> </w:t>
      </w:r>
      <w:r>
        <w:t xml:space="preserve">pertemuan cabang, berbicara kepada tokoh-tokoh lokal di</w:t>
      </w:r>
      <w:r>
        <w:t xml:space="preserve"> </w:t>
      </w:r>
      <w:r>
        <w:t xml:space="preserve">hadapan ratusan anggota. Keputusan Presiden Nomor 19 Tahun</w:t>
      </w:r>
      <w:r>
        <w:t xml:space="preserve"> </w:t>
      </w:r>
      <w:r>
        <w:t xml:space="preserve">2002 sendiri ditandatangani pada 9 April 2002 (MK#p146); pada</w:t>
      </w:r>
      <w:r>
        <w:t xml:space="preserve"> </w:t>
      </w:r>
      <w:r>
        <w:t xml:space="preserve">perayaan Imlek tahun itu Megawati hadir di acara yang</w:t>
      </w:r>
      <w:r>
        <w:t xml:space="preserve"> </w:t>
      </w:r>
      <w:r>
        <w:t xml:space="preserve">diselenggarakan oleh komunitas Tionghoa Jakarta, dan</w:t>
      </w:r>
      <w:r>
        <w:t xml:space="preserve"> </w:t>
      </w:r>
      <w:r>
        <w:t xml:space="preserve">penetapannya sebagai hari libur menjadi efektif pada perayaan</w:t>
      </w:r>
      <w:r>
        <w:t xml:space="preserve"> </w:t>
      </w:r>
      <w:r>
        <w:t xml:space="preserve">tahun berikutnya. Dari sudut pandang teks Keppres, episode</w:t>
      </w:r>
      <w:r>
        <w:t xml:space="preserve"> </w:t>
      </w:r>
      <w:r>
        <w:t xml:space="preserve">ini adalah keputusan presidensial yang berdiri sendiri tanpa</w:t>
      </w:r>
      <w:r>
        <w:t xml:space="preserve"> </w:t>
      </w:r>
      <w:r>
        <w:t xml:space="preserve">campur tangan PSMTI. Dari sudut pandang catatan Tedy, ia</w:t>
      </w:r>
      <w:r>
        <w:t xml:space="preserve"> </w:t>
      </w:r>
      <w:r>
        <w:t xml:space="preserve">adalah hasil dari pertemuan Segitiga Kuningan dan rangkaian</w:t>
      </w:r>
      <w:r>
        <w:t xml:space="preserve"> </w:t>
      </w:r>
      <w:r>
        <w:t xml:space="preserve">silaturahmi yang mendahuluinya — yang pada gilirannya adalah</w:t>
      </w:r>
      <w:r>
        <w:t xml:space="preserve"> </w:t>
      </w:r>
      <w:r>
        <w:t xml:space="preserve">bagian dari pekerjaan PSMTI sebagai komunitas yang sedang</w:t>
      </w:r>
      <w:r>
        <w:t xml:space="preserve"> </w:t>
      </w:r>
      <w:r>
        <w:t xml:space="preserve">mencari pengakuan. Kedua sudut pandang itu tidak saling</w:t>
      </w:r>
      <w:r>
        <w:t xml:space="preserve"> </w:t>
      </w:r>
      <w:r>
        <w:t xml:space="preserve">membatalkan. Yang dapat dikatakan dengan jujur adalah bahwa</w:t>
      </w:r>
      <w:r>
        <w:t xml:space="preserve"> </w:t>
      </w:r>
      <w:r>
        <w:t xml:space="preserve">penetapan Imlek 2002 adalah pertemuan antara keinginan</w:t>
      </w:r>
      <w:r>
        <w:t xml:space="preserve"> </w:t>
      </w:r>
      <w:r>
        <w:t xml:space="preserve">politis pemerintah Megawati untuk memperluas basis dukungannya</w:t>
      </w:r>
      <w:r>
        <w:t xml:space="preserve"> </w:t>
      </w:r>
      <w:r>
        <w:t xml:space="preserve">dan tekanan komunitas Tionghoa yang sudah selama empat tahun</w:t>
      </w:r>
      <w:r>
        <w:t xml:space="preserve"> </w:t>
      </w:r>
      <w:r>
        <w:t xml:space="preserve">sejak 1998 menuntut pengakuan kultural. PSMTI adalah salah</w:t>
      </w:r>
      <w:r>
        <w:t xml:space="preserve"> </w:t>
      </w:r>
      <w:r>
        <w:t xml:space="preserve">satu saluran tekanan itu; ia bukan satu-satunya, dan kalimat</w:t>
      </w:r>
      <w:r>
        <w:t xml:space="preserve"> </w:t>
      </w:r>
      <w:r>
        <w:t xml:space="preserve">"Manusia boleh punya rencana, Tuhan yang menentukan" yang</w:t>
      </w:r>
      <w:r>
        <w:t xml:space="preserve"> </w:t>
      </w:r>
      <w:r>
        <w:t xml:space="preserve">menutup ingatan Tedy tentang episode ini adalah penegasan</w:t>
      </w:r>
      <w:r>
        <w:t xml:space="preserve"> </w:t>
      </w:r>
      <w:r>
        <w:t xml:space="preserve">bahwa kemenangan kebijakan tidak dapat dialihkan menjadi</w:t>
      </w:r>
      <w:r>
        <w:t xml:space="preserve"> </w:t>
      </w:r>
      <w:r>
        <w:t xml:space="preserve">kemenangan kekuasaan.</w:t>
      </w:r>
    </w:p>
    <w:p>
      <w:pPr>
        <w:pStyle w:val="BodyText"/>
      </w:pPr>
      <w:r>
        <w:t xml:space="preserve">Episode kedua, pencabutan larangan barang cetakan dalam</w:t>
      </w:r>
      <w:r>
        <w:t xml:space="preserve"> </w:t>
      </w:r>
      <w:r>
        <w:t xml:space="preserve">bahasa Mandarin di formulir bea cukai</w:t>
      </w:r>
      <w:r>
        <w:t xml:space="preserve"> </w:t>
      </w:r>
      <w:r>
        <w:rPr>
          <w:i/>
          <w:iCs/>
        </w:rPr>
        <w:t xml:space="preserve">Customs Declaration</w:t>
      </w:r>
      <w:r>
        <w:t xml:space="preserve">,</w:t>
      </w:r>
      <w:r>
        <w:t xml:space="preserve"> </w:t>
      </w:r>
      <w:r>
        <w:t xml:space="preserve">lebih jelas dapat ditelusuri sebagai inisiatif PSMTI dari</w:t>
      </w:r>
      <w:r>
        <w:t xml:space="preserve"> </w:t>
      </w:r>
      <w:r>
        <w:t xml:space="preserve">awal sampai akhir, karena dokumentasinya tersimpan lengkap</w:t>
      </w:r>
      <w:r>
        <w:t xml:space="preserve"> </w:t>
      </w:r>
      <w:r>
        <w:t xml:space="preserve">dalam memoar. Pada formulir</w:t>
      </w:r>
      <w:r>
        <w:t xml:space="preserve"> </w:t>
      </w:r>
      <w:r>
        <w:rPr>
          <w:i/>
          <w:iCs/>
        </w:rPr>
        <w:t xml:space="preserve">Customs Declaration</w:t>
      </w:r>
      <w:r>
        <w:t xml:space="preserve"> </w:t>
      </w:r>
      <w:r>
        <w:t xml:space="preserve">yang lama,</w:t>
      </w:r>
      <w:r>
        <w:t xml:space="preserve"> </w:t>
      </w:r>
      <w:r>
        <w:t xml:space="preserve">butir keempat belas</w:t>
      </w:r>
      <w:r>
        <w:t xml:space="preserve"> </w:t>
      </w:r>
      <w:r>
        <w:t xml:space="preserve">mendaftar empat kategori barang yang dilarang dibawa masuk</w:t>
      </w:r>
      <w:r>
        <w:t xml:space="preserve"> </w:t>
      </w:r>
      <w:r>
        <w:t xml:space="preserve">ke Indonesia: pornografi, narkoba, senjata api, dan barang</w:t>
      </w:r>
      <w:r>
        <w:t xml:space="preserve"> </w:t>
      </w:r>
      <w:r>
        <w:t xml:space="preserve">cetakan dalam bahasa Mandarin (MK#p149, MK#p152). Penempatan</w:t>
      </w:r>
      <w:r>
        <w:t xml:space="preserve"> </w:t>
      </w:r>
      <w:r>
        <w:t xml:space="preserve">keempat kategori itu pada satu butir formulir adalah warisan</w:t>
      </w:r>
      <w:r>
        <w:t xml:space="preserve"> </w:t>
      </w:r>
      <w:r>
        <w:t xml:space="preserve">dari kerangka Orde Baru yang memperlakukan ekspresi tertulis</w:t>
      </w:r>
      <w:r>
        <w:t xml:space="preserve"> </w:t>
      </w:r>
      <w:r>
        <w:t xml:space="preserve">dalam bahasa Mandarin sebagai potensi ancaman yang setara</w:t>
      </w:r>
      <w:r>
        <w:t xml:space="preserve"> </w:t>
      </w:r>
      <w:r>
        <w:t xml:space="preserve">dengan narkotika dan senjata.</w:t>
      </w:r>
    </w:p>
    <w:p>
      <w:pPr>
        <w:pStyle w:val="BodyText"/>
      </w:pPr>
      <w:r>
        <w:t xml:space="preserve">Surat PSMTI Nomor 048/PP/PSMTI/VI/2000 tanggal 28 Juni 2000</w:t>
      </w:r>
      <w:r>
        <w:t xml:space="preserve"> </w:t>
      </w:r>
      <w:r>
        <w:t xml:space="preserve">yang ditandatangani Tedy Jusuf sebagai Ketua Umum dialamatkan</w:t>
      </w:r>
      <w:r>
        <w:t xml:space="preserve"> </w:t>
      </w:r>
      <w:r>
        <w:t xml:space="preserve">kepada Menteri Koordinator Ekonomi, Keuangan, dan Industri</w:t>
      </w:r>
      <w:r>
        <w:t xml:space="preserve"> </w:t>
      </w:r>
      <w:r>
        <w:t xml:space="preserve">Bapak Drs. Kwik Kian Gie (MK#p150). Argumen surat itu, jika</w:t>
      </w:r>
      <w:r>
        <w:t xml:space="preserve"> </w:t>
      </w:r>
      <w:r>
        <w:t xml:space="preserve">dibaca dengan teliti, sengaja menghindari kerangka hak asasi</w:t>
      </w:r>
      <w:r>
        <w:t xml:space="preserve"> </w:t>
      </w:r>
      <w:r>
        <w:t xml:space="preserve">atau identitas kultural. Surat itu menyatakan bahwa</w:t>
      </w:r>
      <w:r>
        <w:t xml:space="preserve"> </w:t>
      </w:r>
      <w:r>
        <w:t xml:space="preserve">disonansi penempatan bahasa Mandarin di satu butir bersama</w:t>
      </w:r>
      <w:r>
        <w:t xml:space="preserve"> </w:t>
      </w:r>
      <w:r>
        <w:t xml:space="preserve">pornografi-narkoba-senjata "secara teknis dan psikologis</w:t>
      </w:r>
      <w:r>
        <w:t xml:space="preserve"> </w:t>
      </w:r>
      <w:r>
        <w:t xml:space="preserve">sangat mengganggu keinginan Pengusaha Asia yang berbahasa</w:t>
      </w:r>
      <w:r>
        <w:t xml:space="preserve"> </w:t>
      </w:r>
      <w:r>
        <w:t xml:space="preserve">Cina/Mandarin untuk melakukan investasi di Indonesia." Bingkai</w:t>
      </w:r>
      <w:r>
        <w:t xml:space="preserve"> </w:t>
      </w:r>
      <w:r>
        <w:t xml:space="preserve">yang dipilih adalah bingkai komersial dan investasi. Pilihan</w:t>
      </w:r>
      <w:r>
        <w:t xml:space="preserve"> </w:t>
      </w:r>
      <w:r>
        <w:t xml:space="preserve">bingkai ini, ketika dibaca dalam konteks pemerintah Reformasi</w:t>
      </w:r>
      <w:r>
        <w:t xml:space="preserve"> </w:t>
      </w:r>
      <w:r>
        <w:t xml:space="preserve">yang sedang berupaya menarik investasi asing pasca-krisis</w:t>
      </w:r>
      <w:r>
        <w:t xml:space="preserve"> </w:t>
      </w:r>
      <w:r>
        <w:t xml:space="preserve">1998, adalah pilihan strategis: ia membingkai pencabutan</w:t>
      </w:r>
      <w:r>
        <w:t xml:space="preserve"> </w:t>
      </w:r>
      <w:r>
        <w:t xml:space="preserve">larangan sebagai kepentingan ekonomi nasional, bukan sebagai</w:t>
      </w:r>
      <w:r>
        <w:t xml:space="preserve"> </w:t>
      </w:r>
      <w:r>
        <w:t xml:space="preserve">kepentingan komunitas tertentu yang menuntut pengakuan</w:t>
      </w:r>
      <w:r>
        <w:t xml:space="preserve"> </w:t>
      </w:r>
      <w:r>
        <w:t xml:space="preserve">identitas. Surat balasan dari Direktorat Jenderal Bea dan</w:t>
      </w:r>
      <w:r>
        <w:t xml:space="preserve"> </w:t>
      </w:r>
      <w:r>
        <w:t xml:space="preserve">Cukai Nomor S–210/BC.6/2001 tanggal 21 Maret 2001</w:t>
      </w:r>
      <w:r>
        <w:t xml:space="preserve"> </w:t>
      </w:r>
      <w:r>
        <w:t xml:space="preserve">mengkonfirmasi pencabutan larangan (MK#p151). Surat itu</w:t>
      </w:r>
      <w:r>
        <w:t xml:space="preserve"> </w:t>
      </w:r>
      <w:r>
        <w:t xml:space="preserve">dialamatkan kepada Dr. Eddy Sadeli, S.H. dengan tembusan</w:t>
      </w:r>
      <w:r>
        <w:t xml:space="preserve"> </w:t>
      </w:r>
      <w:r>
        <w:t xml:space="preserve">kepada Tedy Jusuf. Pada konfirmasi surat balasan, kerangka</w:t>
      </w:r>
      <w:r>
        <w:t xml:space="preserve"> </w:t>
      </w:r>
      <w:r>
        <w:t xml:space="preserve">yang digunakan pemerintah untuk memberi izin adalah kerangka</w:t>
      </w:r>
      <w:r>
        <w:t xml:space="preserve"> </w:t>
      </w:r>
      <w:r>
        <w:t xml:space="preserve">yang sama dengan kerangka permintaan: butir formulir bea cukai</w:t>
      </w:r>
      <w:r>
        <w:t xml:space="preserve"> </w:t>
      </w:r>
      <w:r>
        <w:t xml:space="preserve">itu diubah karena ia menghambat investasi, bukan</w:t>
      </w:r>
      <w:r>
        <w:t xml:space="preserve"> </w:t>
      </w:r>
      <w:r>
        <w:t xml:space="preserve">karena ia melukai identitas. Dokumentasi yang lengkap —</w:t>
      </w:r>
      <w:r>
        <w:t xml:space="preserve"> </w:t>
      </w:r>
      <w:r>
        <w:t xml:space="preserve">surat permohonan, surat balasan, dan reproduksi formulir</w:t>
      </w:r>
      <w:r>
        <w:t xml:space="preserve"> </w:t>
      </w:r>
      <w:r>
        <w:rPr>
          <w:i/>
          <w:iCs/>
        </w:rPr>
        <w:t xml:space="preserve">Customs Declaration</w:t>
      </w:r>
      <w:r>
        <w:t xml:space="preserve"> </w:t>
      </w:r>
      <w:r>
        <w:t xml:space="preserve">lama dan baru di halaman yang sama</w:t>
      </w:r>
      <w:r>
        <w:t xml:space="preserve"> </w:t>
      </w:r>
      <w:r>
        <w:t xml:space="preserve">dari memoar</w:t>
      </w:r>
      <w:r>
        <w:t xml:space="preserve"> </w:t>
      </w:r>
      <w:r>
        <w:t xml:space="preserve">(MK#p152) — memungkinkan pembaca mengikuti jejak intervensi</w:t>
      </w:r>
      <w:r>
        <w:t xml:space="preserve"> </w:t>
      </w:r>
      <w:r>
        <w:t xml:space="preserve">ini dengan kepastian yang jarang tersedia untuk klaim</w:t>
      </w:r>
      <w:r>
        <w:t xml:space="preserve"> </w:t>
      </w:r>
      <w:r>
        <w:t xml:space="preserve">organisasi tentang perannya sendiri.</w:t>
      </w:r>
    </w:p>
    <w:p>
      <w:pPr>
        <w:pStyle w:val="BodyText"/>
      </w:pPr>
      <w:r>
        <w:t xml:space="preserve">Episode ketiga, penemuan kembali dan pemugaran Makam Kapiten</w:t>
      </w:r>
      <w:r>
        <w:t xml:space="preserve"> </w:t>
      </w:r>
      <w:r>
        <w:t xml:space="preserve">Souw Beng Kong, adalah episode yang paling padat secara</w:t>
      </w:r>
      <w:r>
        <w:t xml:space="preserve"> </w:t>
      </w:r>
      <w:r>
        <w:t xml:space="preserve">naratif dari ketiganya, karena ia mempunyai elemen-elemen</w:t>
      </w:r>
      <w:r>
        <w:t xml:space="preserve"> </w:t>
      </w:r>
      <w:r>
        <w:t xml:space="preserve">yang mendekati cerita pendek lebih daripada laporan</w:t>
      </w:r>
      <w:r>
        <w:t xml:space="preserve"> </w:t>
      </w:r>
      <w:r>
        <w:t xml:space="preserve">kebijakan. Pada September 2002, menurut catatan Tedy</w:t>
      </w:r>
      <w:r>
        <w:t xml:space="preserve"> </w:t>
      </w:r>
      <w:r>
        <w:t xml:space="preserve">(MK#p154), seorang pemuda yang tidak dikenal mendatanginya</w:t>
      </w:r>
      <w:r>
        <w:t xml:space="preserve"> </w:t>
      </w:r>
      <w:r>
        <w:t xml:space="preserve">dan menyampaikan bahwa makam seorang tokoh Tionghoa</w:t>
      </w:r>
      <w:r>
        <w:t xml:space="preserve"> </w:t>
      </w:r>
      <w:r>
        <w:t xml:space="preserve">bersejarah berada di Jalan Pangeran Jayakarta dalam keadaan</w:t>
      </w:r>
      <w:r>
        <w:t xml:space="preserve"> </w:t>
      </w:r>
      <w:r>
        <w:t xml:space="preserve">hampir tertimpa fondasi rumah yang sedang dibangun di</w:t>
      </w:r>
      <w:r>
        <w:t xml:space="preserve"> </w:t>
      </w:r>
      <w:r>
        <w:t xml:space="preserve">atasnya. Pemuda itu mengantar Tedy ke lokasi makam dan</w:t>
      </w:r>
      <w:r>
        <w:t xml:space="preserve"> </w:t>
      </w:r>
      <w:r>
        <w:t xml:space="preserve">kemudian, dengan kalimat yang Tedy tulis sendiri, "anehnya</w:t>
      </w:r>
      <w:r>
        <w:t xml:space="preserve"> </w:t>
      </w:r>
      <w:r>
        <w:t xml:space="preserve">pemuda yang mengantar saya, tidak ada, tidak pamit entah</w:t>
      </w:r>
      <w:r>
        <w:t xml:space="preserve"> </w:t>
      </w:r>
      <w:r>
        <w:t xml:space="preserve">pergi kemana." Kalimat itu, dengan kejujurannya pada</w:t>
      </w:r>
      <w:r>
        <w:t xml:space="preserve"> </w:t>
      </w:r>
      <w:r>
        <w:t xml:space="preserve">keanehan yang tidak coba dijelaskan, adalah salah satu</w:t>
      </w:r>
      <w:r>
        <w:t xml:space="preserve"> </w:t>
      </w:r>
      <w:r>
        <w:t xml:space="preserve">momen di dalam memoar di mana penulis membiarkan dirinya</w:t>
      </w:r>
      <w:r>
        <w:t xml:space="preserve"> </w:t>
      </w:r>
      <w:r>
        <w:t xml:space="preserve">mencatat sesuatu yang ia sendiri tidak dapat dijelaskan</w:t>
      </w:r>
      <w:r>
        <w:t xml:space="preserve"> </w:t>
      </w:r>
      <w:r>
        <w:t xml:space="preserve">secara rasional.</w:t>
      </w:r>
    </w:p>
    <w:p>
      <w:pPr>
        <w:pStyle w:val="BodyText"/>
      </w:pPr>
      <w:r>
        <w:t xml:space="preserve">Yang ditemukan Tedy di lokasi adalah makam Kapiten Souw Beng</w:t>
      </w:r>
      <w:r>
        <w:t xml:space="preserve"> </w:t>
      </w:r>
      <w:r>
        <w:t xml:space="preserve">Kong, yang pada 1619 ditunjuk oleh</w:t>
      </w:r>
      <w:r>
        <w:t xml:space="preserve"> </w:t>
      </w:r>
      <w:r>
        <w:rPr>
          <w:i/>
          <w:iCs/>
        </w:rPr>
        <w:t xml:space="preserve">Vereenigde Oostindische</w:t>
      </w:r>
      <w:r>
        <w:rPr>
          <w:i/>
          <w:iCs/>
        </w:rPr>
        <w:t xml:space="preserve"> </w:t>
      </w:r>
      <w:r>
        <w:rPr>
          <w:i/>
          <w:iCs/>
        </w:rPr>
        <w:t xml:space="preserve">Compagnie</w:t>
      </w:r>
      <w:r>
        <w:t xml:space="preserve"> </w:t>
      </w:r>
      <w:r>
        <w:t xml:space="preserve">(VOC) sebagai Kapiten pertama komunitas Tionghoa</w:t>
      </w:r>
      <w:r>
        <w:t xml:space="preserve"> </w:t>
      </w:r>
      <w:r>
        <w:t xml:space="preserve">Batavia. Kapiten Souw memimpin pembangunan saluran irigasi,</w:t>
      </w:r>
      <w:r>
        <w:t xml:space="preserve"> </w:t>
      </w:r>
      <w:r>
        <w:t xml:space="preserve">kanal-kanal, dan permukiman yang menjadi cikal bakal kota</w:t>
      </w:r>
      <w:r>
        <w:t xml:space="preserve"> </w:t>
      </w:r>
      <w:r>
        <w:t xml:space="preserve">Jakarta modern, dan ia wafat pada 1644 (MK#p155, OT#p54).</w:t>
      </w:r>
      <w:r>
        <w:t xml:space="preserve"> </w:t>
      </w:r>
      <w:r>
        <w:t xml:space="preserve">Pada September 2002 sebagian</w:t>
      </w:r>
      <w:r>
        <w:t xml:space="preserve"> </w:t>
      </w:r>
      <w:r>
        <w:rPr>
          <w:i/>
          <w:iCs/>
        </w:rPr>
        <w:t xml:space="preserve">Bong Pai</w:t>
      </w:r>
      <w:r>
        <w:t xml:space="preserve"> </w:t>
      </w:r>
      <w:r>
        <w:t xml:space="preserve">makam itu sudah masuk</w:t>
      </w:r>
      <w:r>
        <w:t xml:space="preserve"> </w:t>
      </w:r>
      <w:r>
        <w:t xml:space="preserve">ke dalam tanah, dan menurut catatan Tedy, dalam beberapa</w:t>
      </w:r>
      <w:r>
        <w:t xml:space="preserve"> </w:t>
      </w:r>
      <w:r>
        <w:t xml:space="preserve">hari ke depan</w:t>
      </w:r>
      <w:r>
        <w:t xml:space="preserve"> </w:t>
      </w:r>
      <w:r>
        <w:rPr>
          <w:i/>
          <w:iCs/>
        </w:rPr>
        <w:t xml:space="preserve">Bong Pai</w:t>
      </w:r>
      <w:r>
        <w:t xml:space="preserve"> </w:t>
      </w:r>
      <w:r>
        <w:t xml:space="preserve">itu akan ditutup semen sebagai fondasi</w:t>
      </w:r>
      <w:r>
        <w:t xml:space="preserve"> </w:t>
      </w:r>
      <w:r>
        <w:t xml:space="preserve">rumah yang sedang dibangun di atasnya. Panitia Pemugaran</w:t>
      </w:r>
      <w:r>
        <w:t xml:space="preserve"> </w:t>
      </w:r>
      <w:r>
        <w:t xml:space="preserve">dibentuk pada 3 Oktober 2002 di Restoran Eka Ria, dengan Bapak</w:t>
      </w:r>
      <w:r>
        <w:t xml:space="preserve"> </w:t>
      </w:r>
      <w:r>
        <w:t xml:space="preserve">Kamil Setiadi dari PSMTI sebagai ketua, bersama Majelis</w:t>
      </w:r>
      <w:r>
        <w:t xml:space="preserve"> </w:t>
      </w:r>
      <w:r>
        <w:t xml:space="preserve">Tinggi Agama Konghucu Indonesia (Matakin), Tong An Hwe Kuan,</w:t>
      </w:r>
      <w:r>
        <w:t xml:space="preserve"> </w:t>
      </w:r>
      <w:r>
        <w:t xml:space="preserve">dan Marga Souw. Dana awal sebesar Rp54.300.000 terkumpul</w:t>
      </w:r>
      <w:r>
        <w:t xml:space="preserve"> </w:t>
      </w:r>
      <w:r>
        <w:t xml:space="preserve">pada 1 November 2002. Pada tahap selanjutnya tugas Panitia</w:t>
      </w:r>
      <w:r>
        <w:t xml:space="preserve"> </w:t>
      </w:r>
      <w:r>
        <w:t xml:space="preserve">diambil alih oleh KRT Rusmin selaku Ketua Umum Marga Souw</w:t>
      </w:r>
      <w:r>
        <w:t xml:space="preserve"> </w:t>
      </w:r>
      <w:r>
        <w:t xml:space="preserve">Indonesia (MK#p156).</w:t>
      </w:r>
    </w:p>
    <w:p>
      <w:pPr>
        <w:pStyle w:val="BodyText"/>
      </w:pPr>
      <w:r>
        <w:t xml:space="preserve">Bahwa makam Kapiten Souw Beng Kong sempat hampir lenyap di</w:t>
      </w:r>
      <w:r>
        <w:t xml:space="preserve"> </w:t>
      </w:r>
      <w:r>
        <w:t xml:space="preserve">bawah fondasi rumah adalah fakta arkeologis. Bahwa ia</w:t>
      </w:r>
      <w:r>
        <w:t xml:space="preserve"> </w:t>
      </w:r>
      <w:r>
        <w:t xml:space="preserve">ditemukan kembali tepat sebelum lenyap adalah fakta naratif</w:t>
      </w:r>
      <w:r>
        <w:t xml:space="preserve"> </w:t>
      </w:r>
      <w:r>
        <w:t xml:space="preserve">yang Tedy biarkan berdiri dengan keanehannya yang tidak</w:t>
      </w:r>
      <w:r>
        <w:t xml:space="preserve"> </w:t>
      </w:r>
      <w:r>
        <w:t xml:space="preserve">dijelaskan. Yang lebih besar dari kedua fakta itu adalah</w:t>
      </w:r>
      <w:r>
        <w:t xml:space="preserve"> </w:t>
      </w:r>
      <w:r>
        <w:t xml:space="preserve">klaim historis yang mereka dukung.</w:t>
      </w:r>
      <w:r>
        <w:t xml:space="preserve"> </w:t>
      </w:r>
      <w:r>
        <w:rPr>
          <w:i/>
          <w:iCs/>
        </w:rPr>
        <w:t xml:space="preserve">Orang Tionghoa Dalam</w:t>
      </w:r>
      <w:r>
        <w:rPr>
          <w:i/>
          <w:iCs/>
        </w:rPr>
        <w:t xml:space="preserve"> </w:t>
      </w:r>
      <w:r>
        <w:rPr>
          <w:i/>
          <w:iCs/>
        </w:rPr>
        <w:t xml:space="preserve">NKRI</w:t>
      </w:r>
      <w:r>
        <w:t xml:space="preserve"> </w:t>
      </w:r>
      <w:r>
        <w:t xml:space="preserve">mencatat pada bagian "Jejak Orang Tionghoa Di</w:t>
      </w:r>
      <w:r>
        <w:t xml:space="preserve"> </w:t>
      </w:r>
      <w:r>
        <w:t xml:space="preserve">Nusantara" bahwa "orang Tionghoa sudah lebih dari 400 tahun</w:t>
      </w:r>
      <w:r>
        <w:t xml:space="preserve"> </w:t>
      </w:r>
      <w:r>
        <w:t xml:space="preserve">bermukim di Nusantara dan turut membangun kota Batavia /</w:t>
      </w:r>
      <w:r>
        <w:t xml:space="preserve"> </w:t>
      </w:r>
      <w:r>
        <w:t xml:space="preserve">Jakarta. Mereka telah membaur dengan penduduk dan menjadi</w:t>
      </w:r>
      <w:r>
        <w:t xml:space="preserve"> </w:t>
      </w:r>
      <w:r>
        <w:t xml:space="preserve">suku Betawi sekarang" (OT#p54, OT#p55). Pemugaran makam yang</w:t>
      </w:r>
      <w:r>
        <w:t xml:space="preserve"> </w:t>
      </w:r>
      <w:r>
        <w:t xml:space="preserve">hampir lenyap adalah bukti material untuk klaim itu — bukti</w:t>
      </w:r>
      <w:r>
        <w:t xml:space="preserve"> </w:t>
      </w:r>
      <w:r>
        <w:t xml:space="preserve">yang tidak dapat dibantah dengan argumen bahwa kehadiran</w:t>
      </w:r>
      <w:r>
        <w:t xml:space="preserve"> </w:t>
      </w:r>
      <w:r>
        <w:t xml:space="preserve">Tionghoa di Indonesia adalah fenomena pendatang baru.</w:t>
      </w:r>
    </w:p>
    <w:p>
      <w:pPr>
        <w:pStyle w:val="BodyText"/>
      </w:pPr>
      <w:r>
        <w:t xml:space="preserve">Tiga episode pemulihan ini, jika dirangkum, mengubah tiga</w:t>
      </w:r>
      <w:r>
        <w:t xml:space="preserve"> </w:t>
      </w:r>
      <w:r>
        <w:t xml:space="preserve">hal yang sangat berbeda: kalender libur nasional, satu butir</w:t>
      </w:r>
      <w:r>
        <w:t xml:space="preserve"> </w:t>
      </w:r>
      <w:r>
        <w:t xml:space="preserve">pada formulir bea cukai, dan satu makam di Jalan Pangeran</w:t>
      </w:r>
      <w:r>
        <w:t xml:space="preserve"> </w:t>
      </w:r>
      <w:r>
        <w:t xml:space="preserve">Jayakarta. Skala material dari ketiganya tidak setara.</w:t>
      </w:r>
      <w:r>
        <w:t xml:space="preserve"> </w:t>
      </w:r>
      <w:r>
        <w:t xml:space="preserve">Namun ketiganya menjalankan operasi yang sama: mengembalikan</w:t>
      </w:r>
      <w:r>
        <w:t xml:space="preserve"> </w:t>
      </w:r>
      <w:r>
        <w:t xml:space="preserve">ke ruang publik sesuatu yang sebelumnya dikeluarkan</w:t>
      </w:r>
      <w:r>
        <w:t xml:space="preserve"> </w:t>
      </w:r>
      <w:r>
        <w:t xml:space="preserve">darinya. Hari libur, bahasa cetak, dan makam bersejarah</w:t>
      </w:r>
      <w:r>
        <w:t xml:space="preserve"> </w:t>
      </w:r>
      <w:r>
        <w:t xml:space="preserve">adalah tiga jenis kehadiran yang berbeda — temporal,</w:t>
      </w:r>
      <w:r>
        <w:t xml:space="preserve"> </w:t>
      </w:r>
      <w:r>
        <w:t xml:space="preserve">linguistik, dan spasial — yang selama bertahun-tahun Orde</w:t>
      </w:r>
      <w:r>
        <w:t xml:space="preserve"> </w:t>
      </w:r>
      <w:r>
        <w:t xml:space="preserve">Baru dipindahkan dari ruang publik ke ruang privat atau ke</w:t>
      </w:r>
      <w:r>
        <w:t xml:space="preserve"> </w:t>
      </w:r>
      <w:r>
        <w:t xml:space="preserve">luar batas yang diakui. Yang dilakukan PSMTI bersama</w:t>
      </w:r>
      <w:r>
        <w:t xml:space="preserve"> </w:t>
      </w:r>
      <w:r>
        <w:t xml:space="preserve">pemerintah-pemerintah Reformasi dan komunitas-komunitas</w:t>
      </w:r>
      <w:r>
        <w:t xml:space="preserve"> </w:t>
      </w:r>
      <w:r>
        <w:t xml:space="preserve">Tionghoa lainnya pada periode 1999–2002 adalah mengembalikan</w:t>
      </w:r>
      <w:r>
        <w:t xml:space="preserve"> </w:t>
      </w:r>
      <w:r>
        <w:t xml:space="preserve">ketiganya. Yang akan dilakukan PSMTI pada periode yang sama</w:t>
      </w:r>
      <w:r>
        <w:t xml:space="preserve"> </w:t>
      </w:r>
      <w:r>
        <w:t xml:space="preserve">dan sesudahnya, yang menjadi pokok bagian kedua bab ini,</w:t>
      </w:r>
      <w:r>
        <w:t xml:space="preserve"> </w:t>
      </w:r>
      <w:r>
        <w:t xml:space="preserve">adalah pekerjaan yang berbeda jenis: bukan mengembalikan</w:t>
      </w:r>
      <w:r>
        <w:t xml:space="preserve"> </w:t>
      </w:r>
      <w:r>
        <w:t xml:space="preserve">yang lama, melainkan menciptakan yang baru.</w:t>
      </w:r>
    </w:p>
    <w:bookmarkEnd w:id="119"/>
    <w:bookmarkStart w:id="120" w:name="Xd30500ce1936be241953c0c219baf4dec584b21"/>
    <w:p>
      <w:pPr>
        <w:pStyle w:val="Heading2"/>
      </w:pPr>
      <w:r>
        <w:t xml:space="preserve">§9.2 — Tradisi Baru</w:t>
      </w:r>
    </w:p>
    <w:p>
      <w:pPr>
        <w:pStyle w:val="FirstParagraph"/>
      </w:pPr>
      <w:r>
        <w:t xml:space="preserve">Pekerjaan menciptakan tradisi baru berbeda dari pekerjaan</w:t>
      </w:r>
      <w:r>
        <w:t xml:space="preserve"> </w:t>
      </w:r>
      <w:r>
        <w:t xml:space="preserve">memulihkan yang dilarang pada satu hal yang penting: tidak</w:t>
      </w:r>
      <w:r>
        <w:t xml:space="preserve"> </w:t>
      </w:r>
      <w:r>
        <w:t xml:space="preserve">ada yang ditunggu kembali. Tidak ada Keppres yang menjadi</w:t>
      </w:r>
      <w:r>
        <w:t xml:space="preserve"> </w:t>
      </w:r>
      <w:r>
        <w:t xml:space="preserve">target, tidak ada larangan yang harus dicabut, tidak ada</w:t>
      </w:r>
      <w:r>
        <w:t xml:space="preserve"> </w:t>
      </w:r>
      <w:r>
        <w:t xml:space="preserve">benda historis yang harus diselamatkan dari fondasi rumah.</w:t>
      </w:r>
      <w:r>
        <w:t xml:space="preserve"> </w:t>
      </w:r>
      <w:r>
        <w:t xml:space="preserve">Yang ada hanyalah ruang yang dibuka oleh Reformasi dan</w:t>
      </w:r>
      <w:r>
        <w:t xml:space="preserve"> </w:t>
      </w:r>
      <w:r>
        <w:t xml:space="preserve">keputusan organisatoris tentang apa yang akan diisikan ke</w:t>
      </w:r>
      <w:r>
        <w:t xml:space="preserve"> </w:t>
      </w:r>
      <w:r>
        <w:t xml:space="preserve">dalam ruang itu. Tradisi baru adalah ruang yang diisi dengan</w:t>
      </w:r>
      <w:r>
        <w:t xml:space="preserve"> </w:t>
      </w:r>
      <w:r>
        <w:t xml:space="preserve">pilihan, dan pilihan-pilihan PSMTI pada dekade pasca-1998</w:t>
      </w:r>
      <w:r>
        <w:t xml:space="preserve"> </w:t>
      </w:r>
      <w:r>
        <w:t xml:space="preserve">mempunyai pola yang dapat ditelusuri.</w:t>
      </w:r>
    </w:p>
    <w:p>
      <w:pPr>
        <w:pStyle w:val="BodyText"/>
      </w:pPr>
      <w:r>
        <w:t xml:space="preserve">Pola pertama, dan mungkin yang paling jelas memuat klaim</w:t>
      </w:r>
      <w:r>
        <w:t xml:space="preserve"> </w:t>
      </w:r>
      <w:r>
        <w:t xml:space="preserve">politis PSMTI tentang dirinya sendiri, adalah Upacara</w:t>
      </w:r>
      <w:r>
        <w:t xml:space="preserve"> </w:t>
      </w:r>
      <w:r>
        <w:t xml:space="preserve">Bendera 17 Agustus. Tradisi ini, menurut catatan Tedy</w:t>
      </w:r>
      <w:r>
        <w:t xml:space="preserve"> </w:t>
      </w:r>
      <w:r>
        <w:t xml:space="preserve">(MK#p202), bermula dari peringatan penetapan Laksamana</w:t>
      </w:r>
      <w:r>
        <w:t xml:space="preserve"> </w:t>
      </w:r>
      <w:r>
        <w:t xml:space="preserve">Muda TNI AL John Lie sebagai Pahlawan Nasional pada 2009.</w:t>
      </w:r>
      <w:r>
        <w:t xml:space="preserve"> </w:t>
      </w:r>
      <w:r>
        <w:t xml:space="preserve">John Lie, seorang perwira tinggi keturunan Tionghoa yang</w:t>
      </w:r>
      <w:r>
        <w:t xml:space="preserve"> </w:t>
      </w:r>
      <w:r>
        <w:t xml:space="preserve">ikut memimpin penyelundupan senjata bagi Republik pada masa</w:t>
      </w:r>
      <w:r>
        <w:t xml:space="preserve"> </w:t>
      </w:r>
      <w:r>
        <w:t xml:space="preserve">perjuangan kemerdekaan, adalah salah satu dari tiga tokoh</w:t>
      </w:r>
      <w:r>
        <w:t xml:space="preserve"> </w:t>
      </w:r>
      <w:r>
        <w:t xml:space="preserve">Tionghoa yang akhirnya diakui sebagai Pahlawan Nasional</w:t>
      </w:r>
      <w:r>
        <w:t xml:space="preserve"> </w:t>
      </w:r>
      <w:r>
        <w:t xml:space="preserve">dalam periode Reformasi. Penetapannya menjadi titik awal</w:t>
      </w:r>
      <w:r>
        <w:t xml:space="preserve"> </w:t>
      </w:r>
      <w:r>
        <w:t xml:space="preserve">yang masuk akal untuk sebuah tradisi upacara baru karena ia</w:t>
      </w:r>
      <w:r>
        <w:t xml:space="preserve"> </w:t>
      </w:r>
      <w:r>
        <w:t xml:space="preserve">menggabungkan dua hal yang menjadi ciri khas posisi PSMTI:</w:t>
      </w:r>
      <w:r>
        <w:t xml:space="preserve"> </w:t>
      </w:r>
      <w:r>
        <w:t xml:space="preserve">nasionalisme Indonesia dan identitas Tionghoa.</w:t>
      </w:r>
    </w:p>
    <w:p>
      <w:pPr>
        <w:pStyle w:val="BodyText"/>
      </w:pPr>
      <w:r>
        <w:t xml:space="preserve">Upacara pertama dilaksanakan di Pangkalan Utama TNI AL</w:t>
      </w:r>
      <w:r>
        <w:t xml:space="preserve"> </w:t>
      </w:r>
      <w:r>
        <w:t xml:space="preserve">Pertama (Lantamal I) di Gunung Sahari, Jakarta. Pilihan</w:t>
      </w:r>
      <w:r>
        <w:t xml:space="preserve"> </w:t>
      </w:r>
      <w:r>
        <w:t xml:space="preserve">tempat itu sendiri adalah pernyataan: bahwa komunitas Tionghoa</w:t>
      </w:r>
      <w:r>
        <w:t xml:space="preserve"> </w:t>
      </w:r>
      <w:r>
        <w:t xml:space="preserve">yang berkumpul untuk mensyukuri kemerdekaan Indonesia</w:t>
      </w:r>
      <w:r>
        <w:t xml:space="preserve"> </w:t>
      </w:r>
      <w:r>
        <w:t xml:space="preserve">berkumpul di sebuah pangkalan militer, dengan akses yang</w:t>
      </w:r>
      <w:r>
        <w:t xml:space="preserve"> </w:t>
      </w:r>
      <w:r>
        <w:t xml:space="preserve">diberikan oleh institusi yang pada dekade-dekade sebelumnya</w:t>
      </w:r>
      <w:r>
        <w:t xml:space="preserve"> </w:t>
      </w:r>
      <w:r>
        <w:t xml:space="preserve">sering dianggap berjarak dari komunitas itu. Pada tahun</w:t>
      </w:r>
      <w:r>
        <w:t xml:space="preserve"> </w:t>
      </w:r>
      <w:r>
        <w:t xml:space="preserve">berikutnya upacara dipindahkan ke lapangan parkir Mall</w:t>
      </w:r>
      <w:r>
        <w:t xml:space="preserve"> </w:t>
      </w:r>
      <w:r>
        <w:t xml:space="preserve">Pluit, dengan alasan praktis yang dicatat Tedy: agar lebih</w:t>
      </w:r>
      <w:r>
        <w:t xml:space="preserve"> </w:t>
      </w:r>
      <w:r>
        <w:t xml:space="preserve">banyak anggota komunitas Tionghoa Jakarta dapat hadir</w:t>
      </w:r>
      <w:r>
        <w:t xml:space="preserve"> </w:t>
      </w:r>
      <w:r>
        <w:t xml:space="preserve">(MK#p202). Pada tahap berikutnya upacara dipindahkan</w:t>
      </w:r>
      <w:r>
        <w:t xml:space="preserve"> </w:t>
      </w:r>
      <w:r>
        <w:t xml:space="preserve">secara permanen ke Taman Budaya Tionghoa Indonesia di Taman</w:t>
      </w:r>
      <w:r>
        <w:t xml:space="preserve"> </w:t>
      </w:r>
      <w:r>
        <w:t xml:space="preserve">Mini Indonesia Indah, ketika TBTI sudah cukup terbangun</w:t>
      </w:r>
      <w:r>
        <w:t xml:space="preserve"> </w:t>
      </w:r>
      <w:r>
        <w:t xml:space="preserve">untuk menampungnya. Pengerek bendera dan komandan upacara</w:t>
      </w:r>
      <w:r>
        <w:t xml:space="preserve"> </w:t>
      </w:r>
      <w:r>
        <w:t xml:space="preserve">diambil dari sekolah-sekolah Tionghoa, di antaranya Sekolah</w:t>
      </w:r>
      <w:r>
        <w:t xml:space="preserve"> </w:t>
      </w:r>
      <w:r>
        <w:t xml:space="preserve">Pelita Jakarta. Setelah upacara: pertunjukan senam,</w:t>
      </w:r>
      <w:r>
        <w:t xml:space="preserve"> </w:t>
      </w:r>
      <w:r>
        <w:rPr>
          <w:i/>
          <w:iCs/>
        </w:rPr>
        <w:t xml:space="preserve">tai chi</w:t>
      </w:r>
      <w:r>
        <w:t xml:space="preserve">,</w:t>
      </w:r>
      <w:r>
        <w:t xml:space="preserve"> </w:t>
      </w:r>
      <w:r>
        <w:t xml:space="preserve">barongsai. Pembina upacara bergilir di antara tokoh-tokoh</w:t>
      </w:r>
      <w:r>
        <w:t xml:space="preserve"> </w:t>
      </w:r>
      <w:r>
        <w:t xml:space="preserve">yang sekaligus diharapkan membantu menanggung biaya sewa</w:t>
      </w:r>
      <w:r>
        <w:t xml:space="preserve"> </w:t>
      </w:r>
      <w:r>
        <w:t xml:space="preserve">lokasi acara.</w:t>
      </w:r>
    </w:p>
    <w:p>
      <w:pPr>
        <w:pStyle w:val="BodyText"/>
      </w:pPr>
      <w:r>
        <w:t xml:space="preserve">Tedy mencatat tujuan tradisi ini secara eksplisit:</w:t>
      </w:r>
      <w:r>
        <w:t xml:space="preserve"> </w:t>
      </w:r>
      <w:r>
        <w:t xml:space="preserve">"memupuk rasa cinta Tanah Air, menjunjung tinggi kehormatan</w:t>
      </w:r>
      <w:r>
        <w:t xml:space="preserve"> </w:t>
      </w:r>
      <w:r>
        <w:t xml:space="preserve">Negara dan Bangsa, mensyukuri Kemerdekaan Indonesia"</w:t>
      </w:r>
      <w:r>
        <w:t xml:space="preserve"> </w:t>
      </w:r>
      <w:r>
        <w:t xml:space="preserve">(MK#p202). Pernyataan tujuan itu, dalam konteks Bab 9, tidak</w:t>
      </w:r>
      <w:r>
        <w:t xml:space="preserve"> </w:t>
      </w:r>
      <w:r>
        <w:t xml:space="preserve">dapat dibaca tanpa mengingat kembali subteks Bakom-PKB yang</w:t>
      </w:r>
      <w:r>
        <w:t xml:space="preserve"> </w:t>
      </w:r>
      <w:r>
        <w:t xml:space="preserve">selama Orde Baru mempertanyakan loyalitas nasional komunitas</w:t>
      </w:r>
      <w:r>
        <w:t xml:space="preserve"> </w:t>
      </w:r>
      <w:r>
        <w:t xml:space="preserve">Tionghoa. Upacara Bendera 17 Agustus oleh PSMTI adalah</w:t>
      </w:r>
      <w:r>
        <w:t xml:space="preserve"> </w:t>
      </w:r>
      <w:r>
        <w:t xml:space="preserve">jawaban yang dibangun bukan dalam bentuk argumen melainkan</w:t>
      </w:r>
      <w:r>
        <w:t xml:space="preserve"> </w:t>
      </w:r>
      <w:r>
        <w:t xml:space="preserve">dalam bentuk ritual: pertanyaan tentang loyalitas dijawab</w:t>
      </w:r>
      <w:r>
        <w:t xml:space="preserve"> </w:t>
      </w:r>
      <w:r>
        <w:t xml:space="preserve">dengan tindakan loyalitas yang berulang setiap tahun, dengan</w:t>
      </w:r>
      <w:r>
        <w:t xml:space="preserve"> </w:t>
      </w:r>
      <w:r>
        <w:t xml:space="preserve">pengerek bendera dari sekolah Tionghoa, di atas tanah yang</w:t>
      </w:r>
      <w:r>
        <w:t xml:space="preserve"> </w:t>
      </w:r>
      <w:r>
        <w:t xml:space="preserve">dimiliki komunitas Tionghoa di TMII. Tradisi ini adalah</w:t>
      </w:r>
      <w:r>
        <w:t xml:space="preserve"> </w:t>
      </w:r>
      <w:r>
        <w:t xml:space="preserve">tradisi baru dalam makna yang paling ketat: tidak ada</w:t>
      </w:r>
      <w:r>
        <w:t xml:space="preserve"> </w:t>
      </w:r>
      <w:r>
        <w:t xml:space="preserve">preseden langsung yang dipulihkan, tidak ada larangan yang</w:t>
      </w:r>
      <w:r>
        <w:t xml:space="preserve"> </w:t>
      </w:r>
      <w:r>
        <w:t xml:space="preserve">dicabut. Ia diciptakan setelah 2009, oleh organisasi yang</w:t>
      </w:r>
      <w:r>
        <w:t xml:space="preserve"> </w:t>
      </w:r>
      <w:r>
        <w:t xml:space="preserve">saat itu sudah lebih dari satu dekade berdiri, dan ia tetap</w:t>
      </w:r>
      <w:r>
        <w:t xml:space="preserve"> </w:t>
      </w:r>
      <w:r>
        <w:t xml:space="preserve">berjalan hingga saat catatan ini dituliskan.</w:t>
      </w:r>
    </w:p>
    <w:p>
      <w:pPr>
        <w:pStyle w:val="BodyText"/>
      </w:pPr>
      <w:r>
        <w:t xml:space="preserve">Pekerjaan yang lebih kompleks daripada Upacara Bendera adalah</w:t>
      </w:r>
      <w:r>
        <w:t xml:space="preserve"> </w:t>
      </w:r>
      <w:r>
        <w:t xml:space="preserve">pekerjaan menjaga ingatan tentang Mei 1998. Pada peringatan</w:t>
      </w:r>
      <w:r>
        <w:t xml:space="preserve"> </w:t>
      </w:r>
      <w:r>
        <w:t xml:space="preserve">12 atau 13 Mei setiap tahun, PSMTI menyelenggarakan ziarah</w:t>
      </w:r>
      <w:r>
        <w:t xml:space="preserve"> </w:t>
      </w:r>
      <w:r>
        <w:t xml:space="preserve">ke makam dua mahasiswa Pahlawan Reformasi: Hendrawan Sie,</w:t>
      </w:r>
      <w:r>
        <w:t xml:space="preserve"> </w:t>
      </w:r>
      <w:r>
        <w:t xml:space="preserve">mahasiswa Trisakti yang gugur pada 12 Mei 1998 dan</w:t>
      </w:r>
      <w:r>
        <w:t xml:space="preserve"> </w:t>
      </w:r>
      <w:r>
        <w:t xml:space="preserve">dimakamkan di Tempat Pemakaman Umum Islam Al-Kamal Jakarta</w:t>
      </w:r>
      <w:r>
        <w:t xml:space="preserve"> </w:t>
      </w:r>
      <w:r>
        <w:t xml:space="preserve">Barat, dan Yap Yun Hap, mahasiswa Universitas Indonesia</w:t>
      </w:r>
      <w:r>
        <w:t xml:space="preserve"> </w:t>
      </w:r>
      <w:r>
        <w:t xml:space="preserve">yang gugur pada 24 September 1998 dalam Peristiwa Semanggi</w:t>
      </w:r>
      <w:r>
        <w:t xml:space="preserve"> </w:t>
      </w:r>
      <w:r>
        <w:t xml:space="preserve">dan dimakamkan di Pondok Rangon (MK#p205, OT#p186). Di</w:t>
      </w:r>
      <w:r>
        <w:t xml:space="preserve"> </w:t>
      </w:r>
      <w:r>
        <w:t xml:space="preserve">Pondok Rangon, tempat ziarah tahunan PSMTI yang menjadi</w:t>
      </w:r>
      <w:r>
        <w:t xml:space="preserve"> </w:t>
      </w:r>
      <w:r>
        <w:t xml:space="preserve">fokus dari kegiatan itu, panitia mempersiapkan tenda, kursi,</w:t>
      </w:r>
      <w:r>
        <w:t xml:space="preserve"> </w:t>
      </w:r>
      <w:r>
        <w:t xml:space="preserve">karangan bunga, dan bunga tabur. Makam Yap Yun Hap berdiri</w:t>
      </w:r>
      <w:r>
        <w:t xml:space="preserve"> </w:t>
      </w:r>
      <w:r>
        <w:t xml:space="preserve">tersendiri dengan nama dan tanggal yang jelas.</w:t>
      </w:r>
    </w:p>
    <w:p>
      <w:pPr>
        <w:pStyle w:val="BodyText"/>
      </w:pPr>
      <w:r>
        <w:t xml:space="preserve">Pemilihan dua nama itu sebagai fokus ziarah tahunan bermakna</w:t>
      </w:r>
      <w:r>
        <w:t xml:space="preserve"> </w:t>
      </w:r>
      <w:r>
        <w:t xml:space="preserve">dalam dua arah. Hendrawan Sie adalah mahasiswa Trisakti</w:t>
      </w:r>
      <w:r>
        <w:t xml:space="preserve"> </w:t>
      </w:r>
      <w:r>
        <w:t xml:space="preserve">keturunan Tionghoa yang gugur dalam peristiwa penembakan</w:t>
      </w:r>
      <w:r>
        <w:t xml:space="preserve"> </w:t>
      </w:r>
      <w:r>
        <w:t xml:space="preserve">empat mahasiswa pada 12 Mei 1998, peristiwa yang dalam</w:t>
      </w:r>
      <w:r>
        <w:t xml:space="preserve"> </w:t>
      </w:r>
      <w:r>
        <w:t xml:space="preserve">kronologi resmi Reformasi menjadi pemicu kerusuhan dua hari</w:t>
      </w:r>
      <w:r>
        <w:t xml:space="preserve"> </w:t>
      </w:r>
      <w:r>
        <w:t xml:space="preserve">berikutnya yang melanda Jakarta, Solo, dan beberapa kota</w:t>
      </w:r>
      <w:r>
        <w:t xml:space="preserve"> </w:t>
      </w:r>
      <w:r>
        <w:t xml:space="preserve">lain (MK#p26). Yap Yun Hap adalah mahasiswa Universitas</w:t>
      </w:r>
      <w:r>
        <w:t xml:space="preserve"> </w:t>
      </w:r>
      <w:r>
        <w:t xml:space="preserve">Indonesia keturunan Tionghoa yang gugur empat bulan kemudian</w:t>
      </w:r>
      <w:r>
        <w:t xml:space="preserve"> </w:t>
      </w:r>
      <w:r>
        <w:t xml:space="preserve">dalam Peristiwa Semanggi I, sebuah penembakan yang dilakukan</w:t>
      </w:r>
      <w:r>
        <w:t xml:space="preserve"> </w:t>
      </w:r>
      <w:r>
        <w:t xml:space="preserve">aparat keamanan terhadap mahasiswa yang menolak Sidang</w:t>
      </w:r>
      <w:r>
        <w:t xml:space="preserve"> </w:t>
      </w:r>
      <w:r>
        <w:t xml:space="preserve">Istimewa MPR (OT#p186). Bahwa keduanya adalah mahasiswa</w:t>
      </w:r>
      <w:r>
        <w:t xml:space="preserve"> </w:t>
      </w:r>
      <w:r>
        <w:t xml:space="preserve">keturunan Tionghoa yang ditetapkan sebagai Pahlawan Reformasi</w:t>
      </w:r>
      <w:r>
        <w:t xml:space="preserve"> </w:t>
      </w:r>
      <w:r>
        <w:t xml:space="preserve">memungkinkan ziarah PSMTI ke makam mereka dibingkai sebagai</w:t>
      </w:r>
      <w:r>
        <w:t xml:space="preserve"> </w:t>
      </w:r>
      <w:r>
        <w:t xml:space="preserve">peringatan komunitas terhadap anggotanya yang gugur. Bahwa</w:t>
      </w:r>
      <w:r>
        <w:t xml:space="preserve"> </w:t>
      </w:r>
      <w:r>
        <w:t xml:space="preserve">keduanya gugur dalam peristiwa yang melukai mahasiswa dari</w:t>
      </w:r>
      <w:r>
        <w:t xml:space="preserve"> </w:t>
      </w:r>
      <w:r>
        <w:t xml:space="preserve">banyak latar belakang etnis sekaligus — Elang Mulia Lesmana,</w:t>
      </w:r>
      <w:r>
        <w:t xml:space="preserve"> </w:t>
      </w:r>
      <w:r>
        <w:t xml:space="preserve">Heri Hertanto, Hafidin Royan di Trisakti; korban-korban lain</w:t>
      </w:r>
      <w:r>
        <w:t xml:space="preserve"> </w:t>
      </w:r>
      <w:r>
        <w:t xml:space="preserve">di Semanggi yang tidak berlatar Tionghoa — membuat ziarah</w:t>
      </w:r>
      <w:r>
        <w:t xml:space="preserve"> </w:t>
      </w:r>
      <w:r>
        <w:t xml:space="preserve">itu dapat dibingkai sebagai peringatan terhadap gerakan</w:t>
      </w:r>
      <w:r>
        <w:t xml:space="preserve"> </w:t>
      </w:r>
      <w:r>
        <w:t xml:space="preserve">Reformasi yang lebih luas, bukan terhadap satu komunitas.</w:t>
      </w:r>
      <w:r>
        <w:t xml:space="preserve"> </w:t>
      </w:r>
      <w:r>
        <w:t xml:space="preserve">Dalam praktiknya kedua bingkai itu berjalan bersamaan: PSMTI</w:t>
      </w:r>
      <w:r>
        <w:t xml:space="preserve"> </w:t>
      </w:r>
      <w:r>
        <w:t xml:space="preserve">hadir untuk mengingat anggota komunitasnya yang gugur, dan</w:t>
      </w:r>
      <w:r>
        <w:t xml:space="preserve"> </w:t>
      </w:r>
      <w:r>
        <w:t xml:space="preserve">sekaligus untuk hadir sebagai bagian dari peringatan yang</w:t>
      </w:r>
      <w:r>
        <w:t xml:space="preserve"> </w:t>
      </w:r>
      <w:r>
        <w:t xml:space="preserve">lebih luas terhadap mahasiswa-mahasiswa Reformasi.</w:t>
      </w:r>
    </w:p>
    <w:p>
      <w:pPr>
        <w:pStyle w:val="BodyText"/>
      </w:pPr>
      <w:r>
        <w:t xml:space="preserve">Yang mengubah ziarah dari ritual peringatan menjadi</w:t>
      </w:r>
      <w:r>
        <w:t xml:space="preserve"> </w:t>
      </w:r>
      <w:r>
        <w:t xml:space="preserve">intervensi politis adalah ratusan makam tanpa nama yang</w:t>
      </w:r>
      <w:r>
        <w:t xml:space="preserve"> </w:t>
      </w:r>
      <w:r>
        <w:t xml:space="preserve">berada di lokasi yang sama. Pondok Rangon adalah tempat</w:t>
      </w:r>
      <w:r>
        <w:t xml:space="preserve"> </w:t>
      </w:r>
      <w:r>
        <w:t xml:space="preserve">pemakaman bagi sebagian besar korban kerusuhan Mei 1998 yang</w:t>
      </w:r>
      <w:r>
        <w:t xml:space="preserve"> </w:t>
      </w:r>
      <w:r>
        <w:t xml:space="preserve">tidak dapat diidentifikasi — diperkirakan lebih dari lima</w:t>
      </w:r>
      <w:r>
        <w:t xml:space="preserve"> </w:t>
      </w:r>
      <w:r>
        <w:t xml:space="preserve">ratus orang, banyak di antaranya hangus terbakar di Mall</w:t>
      </w:r>
      <w:r>
        <w:t xml:space="preserve"> </w:t>
      </w:r>
      <w:r>
        <w:t xml:space="preserve">Bekasi yang pintunya, menurut catatan Tedy (MK#p206), "seperti</w:t>
      </w:r>
      <w:r>
        <w:t xml:space="preserve"> </w:t>
      </w:r>
      <w:r>
        <w:t xml:space="preserve">sengaja ditutup" ketika kerusuhan berlangsung dan api</w:t>
      </w:r>
      <w:r>
        <w:t xml:space="preserve"> </w:t>
      </w:r>
      <w:r>
        <w:t xml:space="preserve">menjalar. Negara Indonesia tidak pernah menyelesaikan</w:t>
      </w:r>
      <w:r>
        <w:t xml:space="preserve"> </w:t>
      </w:r>
      <w:r>
        <w:t xml:space="preserve">investigasi independen yang lengkap tentang Mei 1998. Komisi-</w:t>
      </w:r>
      <w:r>
        <w:t xml:space="preserve"> </w:t>
      </w:r>
      <w:r>
        <w:t xml:space="preserve">komisi yang dibentuk pada bulan-bulan setelah peristiwa</w:t>
      </w:r>
      <w:r>
        <w:t xml:space="preserve"> </w:t>
      </w:r>
      <w:r>
        <w:t xml:space="preserve">menghasilkan laporan parsial yang tidak diiringi dengan</w:t>
      </w:r>
      <w:r>
        <w:t xml:space="preserve"> </w:t>
      </w:r>
      <w:r>
        <w:t xml:space="preserve">penuntutan hukum. Yang tertinggal dari peristiwa itu, dalam</w:t>
      </w:r>
      <w:r>
        <w:t xml:space="preserve"> </w:t>
      </w:r>
      <w:r>
        <w:t xml:space="preserve">sebagian besar ruang publik Indonesia, adalah keheningan</w:t>
      </w:r>
      <w:r>
        <w:t xml:space="preserve"> </w:t>
      </w:r>
      <w:r>
        <w:t xml:space="preserve">yang tidak terorganisasi: bukan penyangkalan resmi, tetapi</w:t>
      </w:r>
      <w:r>
        <w:t xml:space="preserve"> </w:t>
      </w:r>
      <w:r>
        <w:t xml:space="preserve">juga bukan ingatan resmi.</w:t>
      </w:r>
    </w:p>
    <w:p>
      <w:pPr>
        <w:pStyle w:val="BodyText"/>
      </w:pPr>
      <w:r>
        <w:t xml:space="preserve">Ziarah PSMTI ke Pondok Rangon adalah cara untuk menahan agar</w:t>
      </w:r>
      <w:r>
        <w:t xml:space="preserve"> </w:t>
      </w:r>
      <w:r>
        <w:t xml:space="preserve">keheningan itu tidak menjadi mutlak. PSMTI mengusulkan dan</w:t>
      </w:r>
      <w:r>
        <w:t xml:space="preserve"> </w:t>
      </w:r>
      <w:r>
        <w:t xml:space="preserve">ikut membangun Monumen Tangan Tertutup Kain di lokasi</w:t>
      </w:r>
      <w:r>
        <w:t xml:space="preserve"> </w:t>
      </w:r>
      <w:r>
        <w:t xml:space="preserve">pemakaman, sebuah penanda spasial yang menjadikan tempat itu</w:t>
      </w:r>
      <w:r>
        <w:t xml:space="preserve"> </w:t>
      </w:r>
      <w:r>
        <w:t xml:space="preserve">tempat ingatan dan bukan hanya tempat pemakaman (MK#p206).</w:t>
      </w:r>
      <w:r>
        <w:t xml:space="preserve"> </w:t>
      </w:r>
      <w:r>
        <w:t xml:space="preserve">Pada ziarah-ziarah tahunan, Tedy mencatat, panitia PSMTI</w:t>
      </w:r>
      <w:r>
        <w:t xml:space="preserve"> </w:t>
      </w:r>
      <w:r>
        <w:t xml:space="preserve">berjumpa rutin dengan "rombongan Ibu-ibu yang juga ziarah,"</w:t>
      </w:r>
      <w:r>
        <w:t xml:space="preserve"> </w:t>
      </w:r>
      <w:r>
        <w:t xml:space="preserve">keluarga korban Mei 1998 dari berbagai latar belakang etnis</w:t>
      </w:r>
      <w:r>
        <w:t xml:space="preserve"> </w:t>
      </w:r>
      <w:r>
        <w:t xml:space="preserve">yang datang untuk memperingati anggota keluarga yang hilang</w:t>
      </w:r>
      <w:r>
        <w:t xml:space="preserve"> </w:t>
      </w:r>
      <w:r>
        <w:t xml:space="preserve">di Mall Bekasi dan tempat-tempat lain. Pertemuan rutin</w:t>
      </w:r>
      <w:r>
        <w:t xml:space="preserve"> </w:t>
      </w:r>
      <w:r>
        <w:t xml:space="preserve">tahunan antara panitia PSMTI dan rombongan keluarga korban</w:t>
      </w:r>
      <w:r>
        <w:t xml:space="preserve"> </w:t>
      </w:r>
      <w:r>
        <w:t xml:space="preserve">adalah praktik solidaritas lintas-etnis yang tumbuh dari</w:t>
      </w:r>
      <w:r>
        <w:t xml:space="preserve"> </w:t>
      </w:r>
      <w:r>
        <w:t xml:space="preserve">peristiwa yang awalnya dianggap sebagai peristiwa yang</w:t>
      </w:r>
      <w:r>
        <w:t xml:space="preserve"> </w:t>
      </w:r>
      <w:r>
        <w:t xml:space="preserve">menimpa komunitas Tionghoa secara khusus. Yang dipraktikkan</w:t>
      </w:r>
      <w:r>
        <w:t xml:space="preserve"> </w:t>
      </w:r>
      <w:r>
        <w:t xml:space="preserve">di Pondok Rangon adalah bahwa Mei 1998 adalah peristiwa</w:t>
      </w:r>
      <w:r>
        <w:t xml:space="preserve"> </w:t>
      </w:r>
      <w:r>
        <w:t xml:space="preserve">yang melukai banyak komunitas sekaligus, dan bahwa ingatan</w:t>
      </w:r>
      <w:r>
        <w:t xml:space="preserve"> </w:t>
      </w:r>
      <w:r>
        <w:t xml:space="preserve">tentangnya tidak menjadi monopoli salah satu di antaranya.</w:t>
      </w:r>
      <w:r>
        <w:t xml:space="preserve"> </w:t>
      </w:r>
      <w:r>
        <w:t xml:space="preserve">Ziarah tahunan itu bukan retorika lintas-etnis; ia adalah</w:t>
      </w:r>
      <w:r>
        <w:t xml:space="preserve"> </w:t>
      </w:r>
      <w:r>
        <w:t xml:space="preserve">perjumpaan lintas-etnis yang dijadwalkan, di tempat yang</w:t>
      </w:r>
      <w:r>
        <w:t xml:space="preserve"> </w:t>
      </w:r>
      <w:r>
        <w:t xml:space="preserve">dipilih, pada tanggal yang ditentukan, dan diulang setiap</w:t>
      </w:r>
      <w:r>
        <w:t xml:space="preserve"> </w:t>
      </w:r>
      <w:r>
        <w:t xml:space="preserve">tahun.</w:t>
      </w:r>
    </w:p>
    <w:p>
      <w:pPr>
        <w:pStyle w:val="BodyText"/>
      </w:pPr>
      <w:r>
        <w:t xml:space="preserve">Jika Upacara Bendera dan ziarah Mei adalah dua tradisi baru</w:t>
      </w:r>
      <w:r>
        <w:t xml:space="preserve"> </w:t>
      </w:r>
      <w:r>
        <w:t xml:space="preserve">yang dapat dirangkum dalam kalimat-kalimat singkat karena</w:t>
      </w:r>
      <w:r>
        <w:t xml:space="preserve"> </w:t>
      </w:r>
      <w:r>
        <w:t xml:space="preserve">bentuknya jelas, kegiatan seni budaya PSMTI sepanjang dekade</w:t>
      </w:r>
      <w:r>
        <w:t xml:space="preserve"> </w:t>
      </w:r>
      <w:r>
        <w:t xml:space="preserve">pertama abad ke-21 adalah pekerjaan yang bentuknya lebih</w:t>
      </w:r>
      <w:r>
        <w:t xml:space="preserve"> </w:t>
      </w:r>
      <w:r>
        <w:t xml:space="preserve">beragam dan tersebar. Memoar Tedy mendaftar sembilan kategori</w:t>
      </w:r>
      <w:r>
        <w:t xml:space="preserve"> </w:t>
      </w:r>
      <w:r>
        <w:t xml:space="preserve">kegiatan di bab tentang seni budaya (MK#p177), dan</w:t>
      </w:r>
      <w:r>
        <w:t xml:space="preserve"> </w:t>
      </w:r>
      <w:r>
        <w:t xml:space="preserve">beberapa lainnya tersebar di bab-bab tentang kunjungan</w:t>
      </w:r>
      <w:r>
        <w:t xml:space="preserve"> </w:t>
      </w:r>
      <w:r>
        <w:t xml:space="preserve">daerah. Bab 9 ini tidak akan menelusuri seluruh daftar itu —</w:t>
      </w:r>
      <w:r>
        <w:t xml:space="preserve"> </w:t>
      </w:r>
      <w:r>
        <w:t xml:space="preserve">sebagian besar di antaranya bersifat administratif atau</w:t>
      </w:r>
      <w:r>
        <w:t xml:space="preserve"> </w:t>
      </w:r>
      <w:r>
        <w:t xml:space="preserve">internal organisasi, dan tempat alaminya adalah Lampiran A3</w:t>
      </w:r>
      <w:r>
        <w:t xml:space="preserve"> </w:t>
      </w:r>
      <w:r>
        <w:t xml:space="preserve">— melainkan akan memilih tiga inisiatif yang menjelaskan</w:t>
      </w:r>
      <w:r>
        <w:t xml:space="preserve"> </w:t>
      </w:r>
      <w:r>
        <w:t xml:space="preserve">bagaimana PSMTI memikirkan seni budaya sebagai infrastruktur</w:t>
      </w:r>
      <w:r>
        <w:t xml:space="preserve"> </w:t>
      </w:r>
      <w:r>
        <w:t xml:space="preserve">kultural, bukan sebagai dekorasi.</w:t>
      </w:r>
    </w:p>
    <w:p>
      <w:pPr>
        <w:pStyle w:val="BodyText"/>
      </w:pPr>
      <w:r>
        <w:t xml:space="preserve">Sebelum tiga inisiatif itu ditelusuri satu per satu, ada satu</w:t>
      </w:r>
      <w:r>
        <w:t xml:space="preserve"> </w:t>
      </w:r>
      <w:r>
        <w:t xml:space="preserve">peristiwa pada Agustus 2000 yang berfungsi sebagai titik balik</w:t>
      </w:r>
      <w:r>
        <w:t xml:space="preserve"> </w:t>
      </w:r>
      <w:r>
        <w:t xml:space="preserve">publik dari mana sebagian besar kegiatan seni budaya PSMTI</w:t>
      </w:r>
      <w:r>
        <w:t xml:space="preserve"> </w:t>
      </w:r>
      <w:r>
        <w:t xml:space="preserve">dekade berikutnya mengalir. Pada peringatan Hari Ulang Tahun</w:t>
      </w:r>
      <w:r>
        <w:t xml:space="preserve"> </w:t>
      </w:r>
      <w:r>
        <w:t xml:space="preserve">Republik Indonesia ke-55 itu, Pekan Budaya Nusantara</w:t>
      </w:r>
      <w:r>
        <w:t xml:space="preserve"> </w:t>
      </w:r>
      <w:r>
        <w:t xml:space="preserve">diselenggarakan di kompleks Gelora Bung Karno Senayan,</w:t>
      </w:r>
      <w:r>
        <w:t xml:space="preserve"> </w:t>
      </w:r>
      <w:r>
        <w:t xml:space="preserve">dengan Bapak Sigit Gunardjo dari Taman Mini Indonesia Indah</w:t>
      </w:r>
      <w:r>
        <w:t xml:space="preserve"> </w:t>
      </w:r>
      <w:r>
        <w:t xml:space="preserve">sebagai koordinator (MK#p140). Dalam rangkaian acara itu,</w:t>
      </w:r>
      <w:r>
        <w:t xml:space="preserve"> </w:t>
      </w:r>
      <w:r>
        <w:t xml:space="preserve">Menteri Sekretaris Negara menyarankan pembagian peran</w:t>
      </w:r>
      <w:r>
        <w:t xml:space="preserve"> </w:t>
      </w:r>
      <w:r>
        <w:t xml:space="preserve">simbolis: PSMTI menjadi pengisi acara Pembukaan, dan</w:t>
      </w:r>
      <w:r>
        <w:t xml:space="preserve"> </w:t>
      </w:r>
      <w:r>
        <w:t xml:space="preserve">Perkumpulan Indonesia Tionghoa (INTI) menjadi pengisi acara</w:t>
      </w:r>
      <w:r>
        <w:t xml:space="preserve"> </w:t>
      </w:r>
      <w:r>
        <w:t xml:space="preserve">Penutupan. Saran pembagian peran itu tidak menghasilkan</w:t>
      </w:r>
      <w:r>
        <w:t xml:space="preserve"> </w:t>
      </w:r>
      <w:r>
        <w:t xml:space="preserve">rekonsiliasi antara kedua organisasi — perpecahan yang sudah</w:t>
      </w:r>
      <w:r>
        <w:t xml:space="preserve"> </w:t>
      </w:r>
      <w:r>
        <w:t xml:space="preserve">ditelusuri di Bab 6 tetap menjadi perpecahan struktural —</w:t>
      </w:r>
      <w:r>
        <w:t xml:space="preserve"> </w:t>
      </w:r>
      <w:r>
        <w:t xml:space="preserve">tetapi ia memungkinkan kehadiran kedua organisasi di sebuah</w:t>
      </w:r>
      <w:r>
        <w:t xml:space="preserve"> </w:t>
      </w:r>
      <w:r>
        <w:t xml:space="preserve">peristiwa publik nasional pada waktu yang sama, sebuah</w:t>
      </w:r>
      <w:r>
        <w:t xml:space="preserve"> </w:t>
      </w:r>
      <w:r>
        <w:t xml:space="preserve">pengakuan implisit bahwa komunitas Tionghoa Indonesia tidak</w:t>
      </w:r>
      <w:r>
        <w:t xml:space="preserve"> </w:t>
      </w:r>
      <w:r>
        <w:t xml:space="preserve">direpresentasikan oleh satu organisasi tunggal (MK#p141).</w:t>
      </w:r>
    </w:p>
    <w:p>
      <w:pPr>
        <w:pStyle w:val="BodyText"/>
      </w:pPr>
      <w:r>
        <w:t xml:space="preserve">Di Pembukaan, Ibu Chen Ing menampilkan Tarian Pita yang</w:t>
      </w:r>
      <w:r>
        <w:t xml:space="preserve"> </w:t>
      </w:r>
      <w:r>
        <w:t xml:space="preserve">diiringi Gamelan Betawi. Penggabungan instrumen Gamelan Betawi</w:t>
      </w:r>
      <w:r>
        <w:t xml:space="preserve"> </w:t>
      </w:r>
      <w:r>
        <w:t xml:space="preserve">dengan tarian klasik berciri Tionghoa adalah pilihan koreografi</w:t>
      </w:r>
      <w:r>
        <w:t xml:space="preserve"> </w:t>
      </w:r>
      <w:r>
        <w:t xml:space="preserve">yang memuat pernyataan tentang Bab 9 ini secara padat: bahwa</w:t>
      </w:r>
      <w:r>
        <w:t xml:space="preserve"> </w:t>
      </w:r>
      <w:r>
        <w:t xml:space="preserve">ekspresi budaya Tionghoa yang dipulihkan ke ruang publik</w:t>
      </w:r>
      <w:r>
        <w:t xml:space="preserve"> </w:t>
      </w:r>
      <w:r>
        <w:t xml:space="preserve">Indonesia dipulihkan dalam perjumpaan dengan ekspresi budaya</w:t>
      </w:r>
      <w:r>
        <w:t xml:space="preserve"> </w:t>
      </w:r>
      <w:r>
        <w:t xml:space="preserve">lokal, bukan sebagai performa terpisah yang menuntut</w:t>
      </w:r>
      <w:r>
        <w:t xml:space="preserve"> </w:t>
      </w:r>
      <w:r>
        <w:t xml:space="preserve">panggungnya sendiri. Pada momen pertunjukan itu, Wakil</w:t>
      </w:r>
      <w:r>
        <w:t xml:space="preserve"> </w:t>
      </w:r>
      <w:r>
        <w:t xml:space="preserve">Presiden Megawati Soekarnoputri yang hadir di acara meminta</w:t>
      </w:r>
      <w:r>
        <w:t xml:space="preserve"> </w:t>
      </w:r>
      <w:r>
        <w:t xml:space="preserve">berfoto bersama dengan Ibu Chen Ing (MK#p142). Foto Wakil</w:t>
      </w:r>
      <w:r>
        <w:t xml:space="preserve"> </w:t>
      </w:r>
      <w:r>
        <w:t xml:space="preserve">Presiden dengan penari Tionghoa pada peringatan kemerdekaan</w:t>
      </w:r>
      <w:r>
        <w:t xml:space="preserve"> </w:t>
      </w:r>
      <w:r>
        <w:t xml:space="preserve">nasional, dipasang di kompleks olahraga nasional, adalah</w:t>
      </w:r>
      <w:r>
        <w:t xml:space="preserve"> </w:t>
      </w:r>
      <w:r>
        <w:t xml:space="preserve">gambar yang dua tahun sebelumnya pada periode Soeharto masih</w:t>
      </w:r>
      <w:r>
        <w:t xml:space="preserve"> </w:t>
      </w:r>
      <w:r>
        <w:t xml:space="preserve">sulit dibayangkan. Bahwa gambar itu terjadi pada Agustus 2000</w:t>
      </w:r>
      <w:r>
        <w:t xml:space="preserve"> </w:t>
      </w:r>
      <w:r>
        <w:t xml:space="preserve">adalah pernyataan tentang kecepatan pergeseran paradigmatik</w:t>
      </w:r>
      <w:r>
        <w:t xml:space="preserve"> </w:t>
      </w:r>
      <w:r>
        <w:t xml:space="preserve">pada periode Reformasi awal.</w:t>
      </w:r>
    </w:p>
    <w:p>
      <w:pPr>
        <w:pStyle w:val="BodyText"/>
      </w:pPr>
      <w:r>
        <w:t xml:space="preserve">Pekan Budaya Nusantara HUT RI ke-55 berfungsi sebagai titik</w:t>
      </w:r>
      <w:r>
        <w:t xml:space="preserve"> </w:t>
      </w:r>
      <w:r>
        <w:t xml:space="preserve">balik karena ia adalah pertama kalinya komunitas Tionghoa</w:t>
      </w:r>
      <w:r>
        <w:t xml:space="preserve"> </w:t>
      </w:r>
      <w:r>
        <w:t xml:space="preserve">Indonesia tampil sebagai pengisi acara resmi peringatan</w:t>
      </w:r>
      <w:r>
        <w:t xml:space="preserve"> </w:t>
      </w:r>
      <w:r>
        <w:t xml:space="preserve">kemerdekaan nasional di kompleks Senayan dengan dukungan</w:t>
      </w:r>
      <w:r>
        <w:t xml:space="preserve"> </w:t>
      </w:r>
      <w:r>
        <w:t xml:space="preserve">Sekretariat Negara. Setelah peristiwa itu kegiatan seni</w:t>
      </w:r>
      <w:r>
        <w:t xml:space="preserve"> </w:t>
      </w:r>
      <w:r>
        <w:t xml:space="preserve">budaya PSMTI menjadi lebih percaya diri pada bentuknya yang</w:t>
      </w:r>
      <w:r>
        <w:t xml:space="preserve"> </w:t>
      </w:r>
      <w:r>
        <w:t xml:space="preserve">publik, dan tiga inisiatif yang akan ditelusuri di bawah ini —</w:t>
      </w:r>
      <w:r>
        <w:t xml:space="preserve"> </w:t>
      </w:r>
      <w:r>
        <w:t xml:space="preserve">tayangan Asia Manise, rombongan kesenian Tiongkok, dan</w:t>
      </w:r>
      <w:r>
        <w:t xml:space="preserve"> </w:t>
      </w:r>
      <w:r>
        <w:t xml:space="preserve">perayaan terbuka Cap Go Meh — berjalan dalam ruang yang</w:t>
      </w:r>
      <w:r>
        <w:t xml:space="preserve"> </w:t>
      </w:r>
      <w:r>
        <w:t xml:space="preserve">dibuka oleh peristiwa Agustus 2000 itu.</w:t>
      </w:r>
    </w:p>
    <w:p>
      <w:pPr>
        <w:pStyle w:val="BodyText"/>
      </w:pPr>
      <w:r>
        <w:t xml:space="preserve">Inisiatif pertama adalah tayangan "Asia Manise" yang</w:t>
      </w:r>
      <w:r>
        <w:t xml:space="preserve"> </w:t>
      </w:r>
      <w:r>
        <w:t xml:space="preserve">ditayangkan di Televisi Republik Indonesia. Usul nama</w:t>
      </w:r>
      <w:r>
        <w:t xml:space="preserve"> </w:t>
      </w:r>
      <w:r>
        <w:t xml:space="preserve">tayangan, menurut catatan Tedy (MK#p178), datang dari Ibu</w:t>
      </w:r>
      <w:r>
        <w:t xml:space="preserve"> </w:t>
      </w:r>
      <w:r>
        <w:t xml:space="preserve">Luliana Lukyto. Pilihan kata "Asia" dalam judul, bukan</w:t>
      </w:r>
      <w:r>
        <w:t xml:space="preserve"> </w:t>
      </w:r>
      <w:r>
        <w:t xml:space="preserve">"Tionghoa" atau "Cina," adalah pilihan yang sengaja: agar</w:t>
      </w:r>
      <w:r>
        <w:t xml:space="preserve"> </w:t>
      </w:r>
      <w:r>
        <w:t xml:space="preserve">ruang program televisi itu dapat memuat juga kesenian dari</w:t>
      </w:r>
      <w:r>
        <w:t xml:space="preserve"> </w:t>
      </w:r>
      <w:r>
        <w:t xml:space="preserve">India, Thailand, Filipina, dan komunitas-komunitas Asia</w:t>
      </w:r>
      <w:r>
        <w:t xml:space="preserve"> </w:t>
      </w:r>
      <w:r>
        <w:t xml:space="preserve">lainnya, bukan hanya kesenian dari komunitas Tionghoa. Pada</w:t>
      </w:r>
      <w:r>
        <w:t xml:space="preserve"> </w:t>
      </w:r>
      <w:r>
        <w:t xml:space="preserve">masa ketika program televisi yang menampilkan kesenian</w:t>
      </w:r>
      <w:r>
        <w:t xml:space="preserve"> </w:t>
      </w:r>
      <w:r>
        <w:t xml:space="preserve">berciri Tionghoa secara terbuka baru saja mulai mungkin</w:t>
      </w:r>
      <w:r>
        <w:t xml:space="preserve"> </w:t>
      </w:r>
      <w:r>
        <w:t xml:space="preserve">setelah pencabutan larangan, pilihan untuk membingkai program</w:t>
      </w:r>
      <w:r>
        <w:t xml:space="preserve"> </w:t>
      </w:r>
      <w:r>
        <w:t xml:space="preserve">sebagai program Asia yang lebih luas adalah pilihan yang</w:t>
      </w:r>
      <w:r>
        <w:t xml:space="preserve"> </w:t>
      </w:r>
      <w:r>
        <w:t xml:space="preserve">berkonsekuensi. Ia menempatkan ekspresi kultural Tionghoa</w:t>
      </w:r>
      <w:r>
        <w:t xml:space="preserve"> </w:t>
      </w:r>
      <w:r>
        <w:t xml:space="preserve">dalam konteks regional Asia, bukan sebagai ekspresi yang</w:t>
      </w:r>
      <w:r>
        <w:t xml:space="preserve"> </w:t>
      </w:r>
      <w:r>
        <w:t xml:space="preserve">berdiri sendiri yang menuntut ruang untuk dirinya saja.</w:t>
      </w:r>
    </w:p>
    <w:p>
      <w:pPr>
        <w:pStyle w:val="BodyText"/>
      </w:pPr>
      <w:r>
        <w:t xml:space="preserve">Inisiatif kedua adalah rangkaian rombongan kesenian dari</w:t>
      </w:r>
      <w:r>
        <w:t xml:space="preserve"> </w:t>
      </w:r>
      <w:r>
        <w:t xml:space="preserve">Tiongkok yang diundang melalui Bapak Kadir untuk berpentas di</w:t>
      </w:r>
      <w:r>
        <w:t xml:space="preserve"> </w:t>
      </w:r>
      <w:r>
        <w:t xml:space="preserve">berbagai kota di Indonesia. Rombongan yang dicatat dalam</w:t>
      </w:r>
      <w:r>
        <w:t xml:space="preserve"> </w:t>
      </w:r>
      <w:r>
        <w:t xml:space="preserve">memoar termasuk Zhong Qing Kua Cho, Shan Tou Che, dan</w:t>
      </w:r>
      <w:r>
        <w:t xml:space="preserve"> </w:t>
      </w:r>
      <w:r>
        <w:t xml:space="preserve">rombongan Xin Jiang Muslim, dengan rute pentas yang meliputi</w:t>
      </w:r>
      <w:r>
        <w:t xml:space="preserve"> </w:t>
      </w:r>
      <w:r>
        <w:t xml:space="preserve">Jakarta, Bali, Cirebon, Dumai, Madiun, Pasuruan, dan Lampung</w:t>
      </w:r>
      <w:r>
        <w:t xml:space="preserve"> </w:t>
      </w:r>
      <w:r>
        <w:t xml:space="preserve">di antara kota-kota lainnya (MK#p182). Pencantuman rombongan</w:t>
      </w:r>
      <w:r>
        <w:t xml:space="preserve"> </w:t>
      </w:r>
      <w:r>
        <w:t xml:space="preserve">Xin Jiang Muslim dalam daftar adalah pencantuman yang</w:t>
      </w:r>
      <w:r>
        <w:t xml:space="preserve"> </w:t>
      </w:r>
      <w:r>
        <w:t xml:space="preserve">bermakna dalam konteks Bab 9: bahwa rombongan kesenian yang</w:t>
      </w:r>
      <w:r>
        <w:t xml:space="preserve"> </w:t>
      </w:r>
      <w:r>
        <w:t xml:space="preserve">diundang oleh organisasi Tionghoa Indonesia mewakili</w:t>
      </w:r>
      <w:r>
        <w:t xml:space="preserve"> </w:t>
      </w:r>
      <w:r>
        <w:t xml:space="preserve">komunitas Muslim minoritas dari Tiongkok bagian barat adalah</w:t>
      </w:r>
      <w:r>
        <w:t xml:space="preserve"> </w:t>
      </w:r>
      <w:r>
        <w:t xml:space="preserve">pernyataan tentang konsep "Tionghoa" yang tidak sempit pada</w:t>
      </w:r>
      <w:r>
        <w:t xml:space="preserve"> </w:t>
      </w:r>
      <w:r>
        <w:t xml:space="preserve">satu agama atau satu wilayah asal. Bahwa rombongan-rombongan</w:t>
      </w:r>
      <w:r>
        <w:t xml:space="preserve"> </w:t>
      </w:r>
      <w:r>
        <w:t xml:space="preserve">itu dibawa ke Pasuruan — kota di mana PSMTI pada 2001 juga</w:t>
      </w:r>
      <w:r>
        <w:t xml:space="preserve"> </w:t>
      </w:r>
      <w:r>
        <w:t xml:space="preserve">memberi bantuan kepada pengungsi Madura yang melarikan diri</w:t>
      </w:r>
      <w:r>
        <w:t xml:space="preserve"> </w:t>
      </w:r>
      <w:r>
        <w:t xml:space="preserve">dari konflik Sampit, sebagaimana dicatat di Bab 8 — adalah</w:t>
      </w:r>
      <w:r>
        <w:t xml:space="preserve"> </w:t>
      </w:r>
      <w:r>
        <w:t xml:space="preserve">contoh dari bagaimana inisiatif kultural dan inisiatif</w:t>
      </w:r>
      <w:r>
        <w:t xml:space="preserve"> </w:t>
      </w:r>
      <w:r>
        <w:t xml:space="preserve">solidaritas lintas-etnis tidak berjalan di jalur-jalur</w:t>
      </w:r>
      <w:r>
        <w:t xml:space="preserve"> </w:t>
      </w:r>
      <w:r>
        <w:t xml:space="preserve">terpisah.</w:t>
      </w:r>
    </w:p>
    <w:p>
      <w:pPr>
        <w:pStyle w:val="BodyText"/>
      </w:pPr>
      <w:r>
        <w:t xml:space="preserve">Inisiatif ketiga adalah serangkaian Hari Besar Budaya</w:t>
      </w:r>
      <w:r>
        <w:t xml:space="preserve"> </w:t>
      </w:r>
      <w:r>
        <w:t xml:space="preserve">Tionghoa yang sebagiannya dirayakan terbuka di ruang publik:</w:t>
      </w:r>
      <w:r>
        <w:t xml:space="preserve"> </w:t>
      </w:r>
      <w:r>
        <w:t xml:space="preserve">Imlek, Cap Go Meh, Ceng Beng, Cung Cu Cie, Pe Cun, dan Tang</w:t>
      </w:r>
      <w:r>
        <w:t xml:space="preserve"> </w:t>
      </w:r>
      <w:r>
        <w:t xml:space="preserve">Ce. Dari enam hari besar itu, Cap Go Meh adalah yang</w:t>
      </w:r>
      <w:r>
        <w:t xml:space="preserve"> </w:t>
      </w:r>
      <w:r>
        <w:t xml:space="preserve">dirayakan paling terbuka, dalam bentuk pawai jalanan yang</w:t>
      </w:r>
      <w:r>
        <w:t xml:space="preserve"> </w:t>
      </w:r>
      <w:r>
        <w:t xml:space="preserve">mengundang partisipasi siapa pun yang berada di sepanjang</w:t>
      </w:r>
      <w:r>
        <w:t xml:space="preserve"> </w:t>
      </w:r>
      <w:r>
        <w:t xml:space="preserve">rute pawai (MK#p177, MK#p178). Lima hari besar lainnya dirayakan</w:t>
      </w:r>
      <w:r>
        <w:t xml:space="preserve"> </w:t>
      </w:r>
      <w:r>
        <w:t xml:space="preserve">sebagian besar dalam ruang komunitas: rumah keluarga, klenteng,</w:t>
      </w:r>
      <w:r>
        <w:t xml:space="preserve"> </w:t>
      </w:r>
      <w:r>
        <w:t xml:space="preserve">balai pertemuan. Distribusi keterbukaan itu sendiri adalah</w:t>
      </w:r>
      <w:r>
        <w:t xml:space="preserve"> </w:t>
      </w:r>
      <w:r>
        <w:t xml:space="preserve">cermin dari proses bertahap di mana ekspresi kultural</w:t>
      </w:r>
      <w:r>
        <w:t xml:space="preserve"> </w:t>
      </w:r>
      <w:r>
        <w:t xml:space="preserve">Tionghoa kembali ke ruang publik Indonesia. Cap Go Meh</w:t>
      </w:r>
      <w:r>
        <w:t xml:space="preserve"> </w:t>
      </w:r>
      <w:r>
        <w:t xml:space="preserve">sebagai pawai terbuka adalah undangan; lima hari besar</w:t>
      </w:r>
      <w:r>
        <w:t xml:space="preserve"> </w:t>
      </w:r>
      <w:r>
        <w:t xml:space="preserve">lainnya, untuk sementara, adalah perayaan internal komunitas</w:t>
      </w:r>
      <w:r>
        <w:t xml:space="preserve"> </w:t>
      </w:r>
      <w:r>
        <w:t xml:space="preserve">yang menunggu kondisi sosial dan ruang fisik yang</w:t>
      </w:r>
      <w:r>
        <w:t xml:space="preserve"> </w:t>
      </w:r>
      <w:r>
        <w:t xml:space="preserve">memungkinkannya berpawai pula. Pada catatan Tedy tidak ada</w:t>
      </w:r>
      <w:r>
        <w:t xml:space="preserve"> </w:t>
      </w:r>
      <w:r>
        <w:t xml:space="preserve">klaim bahwa kelima hari besar lainnya seharusnya juga</w:t>
      </w:r>
      <w:r>
        <w:t xml:space="preserve"> </w:t>
      </w:r>
      <w:r>
        <w:t xml:space="preserve">dirayakan terbuka pada waktu itu; ada catatan deskriptif</w:t>
      </w:r>
      <w:r>
        <w:t xml:space="preserve"> </w:t>
      </w:r>
      <w:r>
        <w:t xml:space="preserve">tentang apa yang dirayakan terbuka dan apa yang dirayakan di</w:t>
      </w:r>
      <w:r>
        <w:t xml:space="preserve"> </w:t>
      </w:r>
      <w:r>
        <w:t xml:space="preserve">dalam komunitas. Catatan deskriptif itu, dibaca secara hati-</w:t>
      </w:r>
      <w:r>
        <w:t xml:space="preserve"> </w:t>
      </w:r>
      <w:r>
        <w:t xml:space="preserve">hati, adalah pernyataan implisit bahwa restorasi kultural</w:t>
      </w:r>
      <w:r>
        <w:t xml:space="preserve"> </w:t>
      </w:r>
      <w:r>
        <w:t xml:space="preserve">adalah proses yang punya kecepatan berbeda untuk komponen</w:t>
      </w:r>
      <w:r>
        <w:t xml:space="preserve"> </w:t>
      </w:r>
      <w:r>
        <w:t xml:space="preserve">yang berbeda.</w:t>
      </w:r>
    </w:p>
    <w:p>
      <w:pPr>
        <w:pStyle w:val="BodyText"/>
      </w:pPr>
      <w:r>
        <w:t xml:space="preserve">Beberapa kegiatan seni budaya lain yang dicatat di memoar —</w:t>
      </w:r>
      <w:r>
        <w:t xml:space="preserve"> </w:t>
      </w:r>
      <w:r>
        <w:t xml:space="preserve">penerbitan Prangko 12 Shio, Buletin Bulanan sebagai sarana</w:t>
      </w:r>
      <w:r>
        <w:t xml:space="preserve"> </w:t>
      </w:r>
      <w:r>
        <w:t xml:space="preserve">komunikasi Pusat-Daerah, Kalender PSMTI dengan tanggal hari</w:t>
      </w:r>
      <w:r>
        <w:t xml:space="preserve"> </w:t>
      </w:r>
      <w:r>
        <w:t xml:space="preserve">raya Tionghoa, penerbitan buku, pameran lukisan — bersifat</w:t>
      </w:r>
      <w:r>
        <w:t xml:space="preserve"> </w:t>
      </w:r>
      <w:r>
        <w:t xml:space="preserve">administratif atau penerbitan internal yang menjadi sarana</w:t>
      </w:r>
      <w:r>
        <w:t xml:space="preserve"> </w:t>
      </w:r>
      <w:r>
        <w:t xml:space="preserve">organisasi mengkomunikasikan dirinya kepada anggotanya.</w:t>
      </w:r>
      <w:r>
        <w:t xml:space="preserve"> </w:t>
      </w:r>
      <w:r>
        <w:t xml:space="preserve">Detail tentang kegiatan-kegiatan itu dimuat di Lampiran A3</w:t>
      </w:r>
      <w:r>
        <w:t xml:space="preserve"> </w:t>
      </w:r>
      <w:r>
        <w:t xml:space="preserve">untuk pembaca yang ingin menelusurinya. Yang dapat</w:t>
      </w:r>
      <w:r>
        <w:t xml:space="preserve"> </w:t>
      </w:r>
      <w:r>
        <w:t xml:space="preserve">ditambahkan di sini sebagai catatan ringan adalah anekdot</w:t>
      </w:r>
      <w:r>
        <w:t xml:space="preserve"> </w:t>
      </w:r>
      <w:r>
        <w:t xml:space="preserve">yang Tedy sendiri ceritakan dengan senyum tertahan tentang</w:t>
      </w:r>
      <w:r>
        <w:t xml:space="preserve"> </w:t>
      </w:r>
      <w:r>
        <w:t xml:space="preserve">tayangan Asia Manise: bahwa kepada kamerawan TVRI dipesan</w:t>
      </w:r>
      <w:r>
        <w:t xml:space="preserve"> </w:t>
      </w:r>
      <w:r>
        <w:t xml:space="preserve">agar penyumbang yang besar difokuskan pada saat pengambilan</w:t>
      </w:r>
      <w:r>
        <w:t xml:space="preserve"> </w:t>
      </w:r>
      <w:r>
        <w:t xml:space="preserve">gambar (MK#p178). Anekdot itu, kecil dan tidak menentukan,</w:t>
      </w:r>
      <w:r>
        <w:t xml:space="preserve"> </w:t>
      </w:r>
      <w:r>
        <w:t xml:space="preserve">adalah pengingat bahwa pekerjaan kultural yang menjadi pokok</w:t>
      </w:r>
      <w:r>
        <w:t xml:space="preserve"> </w:t>
      </w:r>
      <w:r>
        <w:t xml:space="preserve">Bab 9 dijalankan dengan dana yang terbatas dan dengan</w:t>
      </w:r>
      <w:r>
        <w:t xml:space="preserve"> </w:t>
      </w:r>
      <w:r>
        <w:t xml:space="preserve">ekonomi sumbangan yang mempunyai logikanya sendiri.</w:t>
      </w:r>
    </w:p>
    <w:bookmarkEnd w:id="120"/>
    <w:bookmarkStart w:id="121" w:name="cici-koko-jakarta-barat-16-maret-2002"/>
    <w:p>
      <w:pPr>
        <w:pStyle w:val="Heading2"/>
      </w:pPr>
      <w:r>
        <w:t xml:space="preserve">Cici Koko Jakarta Barat, 16 Maret 2002</w:t>
      </w:r>
    </w:p>
    <w:p>
      <w:pPr>
        <w:pStyle w:val="FirstParagraph"/>
      </w:pPr>
      <w:r>
        <w:t xml:space="preserve">Salah satu kegiatan PSMTI yang tidak mudah dikategorikan</w:t>
      </w:r>
      <w:r>
        <w:t xml:space="preserve"> </w:t>
      </w:r>
      <w:r>
        <w:t xml:space="preserve">sebagai pemulihan maupun sebagai tradisi baru dalam pengertian</w:t>
      </w:r>
      <w:r>
        <w:t xml:space="preserve"> </w:t>
      </w:r>
      <w:r>
        <w:t xml:space="preserve">ketat adalah Pemilihan Cici Koko Jakarta Barat. Penyelenggaraan</w:t>
      </w:r>
      <w:r>
        <w:t xml:space="preserve"> </w:t>
      </w:r>
      <w:r>
        <w:t xml:space="preserve">pertama berlangsung pada 16 Maret 2002 di Glodok Plaza, atas</w:t>
      </w:r>
      <w:r>
        <w:t xml:space="preserve"> </w:t>
      </w:r>
      <w:r>
        <w:t xml:space="preserve">usul Walikota Jakarta Barat Bapak Drs. H. Sarimun, yang</w:t>
      </w:r>
      <w:r>
        <w:t xml:space="preserve"> </w:t>
      </w:r>
      <w:r>
        <w:t xml:space="preserve">menyampaikan idenya kepada Tedy setelah keduanya berbincang</w:t>
      </w:r>
      <w:r>
        <w:t xml:space="preserve"> </w:t>
      </w:r>
      <w:r>
        <w:t xml:space="preserve">tentang Pemilihan None Jakarta (MK#p159). Logika usul itu</w:t>
      </w:r>
      <w:r>
        <w:t xml:space="preserve"> </w:t>
      </w:r>
      <w:r>
        <w:t xml:space="preserve">sederhana: jika Pemilihan None Jakarta adalah ajang yang</w:t>
      </w:r>
      <w:r>
        <w:t xml:space="preserve"> </w:t>
      </w:r>
      <w:r>
        <w:t xml:space="preserve">membentuk duta budaya Betawi muda untuk kota Jakarta, dan</w:t>
      </w:r>
      <w:r>
        <w:t xml:space="preserve"> </w:t>
      </w:r>
      <w:r>
        <w:t xml:space="preserve">jika komunitas-komunitas etnis lain di Jakarta dapat</w:t>
      </w:r>
      <w:r>
        <w:t xml:space="preserve"> </w:t>
      </w:r>
      <w:r>
        <w:t xml:space="preserve">mempunyai ajang serupa untuk membentuk duta budayanya, maka</w:t>
      </w:r>
      <w:r>
        <w:t xml:space="preserve"> </w:t>
      </w:r>
      <w:r>
        <w:t xml:space="preserve">komunitas Tionghoa Jakarta Barat — yang konsentrasinya</w:t>
      </w:r>
      <w:r>
        <w:t xml:space="preserve"> </w:t>
      </w:r>
      <w:r>
        <w:t xml:space="preserve">historis di Glodok dan sekitarnya — dapat juga mempunyai</w:t>
      </w:r>
      <w:r>
        <w:t xml:space="preserve"> </w:t>
      </w:r>
      <w:r>
        <w:t xml:space="preserve">ajang seperti itu. Walikota Sarimun tidak datang dari</w:t>
      </w:r>
      <w:r>
        <w:t xml:space="preserve"> </w:t>
      </w:r>
      <w:r>
        <w:t xml:space="preserve">komunitas Tionghoa; usul itu datang dari pemerintah daerah</w:t>
      </w:r>
      <w:r>
        <w:t xml:space="preserve"> </w:t>
      </w:r>
      <w:r>
        <w:t xml:space="preserve">ke organisasi komunitas, bukan sebaliknya.</w:t>
      </w:r>
    </w:p>
    <w:p>
      <w:pPr>
        <w:pStyle w:val="BodyText"/>
      </w:pPr>
      <w:r>
        <w:t xml:space="preserve">Panitia penyelenggara diketuai oleh Ibu Ernawati Sugondo;</w:t>
      </w:r>
      <w:r>
        <w:t xml:space="preserve"> </w:t>
      </w:r>
      <w:r>
        <w:t xml:space="preserve">delapan puluh muda-mudi melamar pada penyelenggaraan</w:t>
      </w:r>
      <w:r>
        <w:t xml:space="preserve"> </w:t>
      </w:r>
      <w:r>
        <w:t xml:space="preserve">pertama itu, jumlah yang melampaui perkiraan panitia. Acara</w:t>
      </w:r>
      <w:r>
        <w:t xml:space="preserve"> </w:t>
      </w:r>
      <w:r>
        <w:t xml:space="preserve">berlangsung di Glodok Plaza meskipun Jakarta sedang banjir</w:t>
      </w:r>
      <w:r>
        <w:t xml:space="preserve"> </w:t>
      </w:r>
      <w:r>
        <w:t xml:space="preserve">menjelang Imlek 2002. Tujuan kegiatan, sebagaimana dirumuskan</w:t>
      </w:r>
      <w:r>
        <w:t xml:space="preserve"> </w:t>
      </w:r>
      <w:r>
        <w:t xml:space="preserve">Tedy dalam memoarnya, adalah "memupuk rasa percaya diri</w:t>
      </w:r>
      <w:r>
        <w:t xml:space="preserve"> </w:t>
      </w:r>
      <w:r>
        <w:t xml:space="preserve">sebagai Muda Mudi Tionghoa untuk tampil dengan Busana</w:t>
      </w:r>
      <w:r>
        <w:t xml:space="preserve"> </w:t>
      </w:r>
      <w:r>
        <w:t xml:space="preserve">Tionghoa dan tata cara lain apa adanya, bisa ditugaskan</w:t>
      </w:r>
      <w:r>
        <w:t xml:space="preserve"> </w:t>
      </w:r>
      <w:r>
        <w:t xml:space="preserve">untuk menyambut tamu dengan ciri khas Tionghoa" (MK#p159).</w:t>
      </w:r>
      <w:r>
        <w:t xml:space="preserve"> </w:t>
      </w:r>
      <w:r>
        <w:t xml:space="preserve">Rumusan tujuan ini, dibaca pada konteks dekade pertama</w:t>
      </w:r>
      <w:r>
        <w:t xml:space="preserve"> </w:t>
      </w:r>
      <w:r>
        <w:t xml:space="preserve">setelah Orde Baru, mengandung kerja yang spesifik: bahwa</w:t>
      </w:r>
      <w:r>
        <w:t xml:space="preserve"> </w:t>
      </w:r>
      <w:r>
        <w:t xml:space="preserve">muda-mudi Tionghoa yang tumbuh di akhir Orde Baru dan</w:t>
      </w:r>
      <w:r>
        <w:t xml:space="preserve"> </w:t>
      </w:r>
      <w:r>
        <w:t xml:space="preserve">mencapai usia dewasa pada awal Reformasi sebagiannya tidak</w:t>
      </w:r>
      <w:r>
        <w:t xml:space="preserve"> </w:t>
      </w:r>
      <w:r>
        <w:t xml:space="preserve">mengenal busana atau tata cara tradisional komunitasnya</w:t>
      </w:r>
      <w:r>
        <w:t xml:space="preserve"> </w:t>
      </w:r>
      <w:r>
        <w:t xml:space="preserve">sendiri karena selama tiga puluh tahun ekspresi-ekspresi itu</w:t>
      </w:r>
      <w:r>
        <w:t xml:space="preserve"> </w:t>
      </w:r>
      <w:r>
        <w:t xml:space="preserve">tidak diteruskan secara terbuka. Ajang Pemilihan Cici Koko</w:t>
      </w:r>
      <w:r>
        <w:t xml:space="preserve"> </w:t>
      </w:r>
      <w:r>
        <w:t xml:space="preserve">adalah cara terstruktur untuk mengembalikan pengetahuan itu</w:t>
      </w:r>
      <w:r>
        <w:t xml:space="preserve"> </w:t>
      </w:r>
      <w:r>
        <w:t xml:space="preserve">ke generasi yang menjalankannya.</w:t>
      </w:r>
    </w:p>
    <w:p>
      <w:pPr>
        <w:pStyle w:val="BodyText"/>
      </w:pPr>
      <w:r>
        <w:t xml:space="preserve">Menurut catatan Tedy, program ini kemudian tumbuh menjadi</w:t>
      </w:r>
      <w:r>
        <w:t xml:space="preserve"> </w:t>
      </w:r>
      <w:r>
        <w:t xml:space="preserve">ajang tingkat provinsi dan akhirnya tingkat nasional, dan</w:t>
      </w:r>
      <w:r>
        <w:t xml:space="preserve"> </w:t>
      </w:r>
      <w:r>
        <w:t xml:space="preserve">sebagian alumninya melanjutkan karier sebagai presenter</w:t>
      </w:r>
      <w:r>
        <w:t xml:space="preserve"> </w:t>
      </w:r>
      <w:r>
        <w:t xml:space="preserve">televisi, reporter, dan penyanyi (MK#p159). Klaim itu</w:t>
      </w:r>
      <w:r>
        <w:t xml:space="preserve"> </w:t>
      </w:r>
      <w:r>
        <w:t xml:space="preserve">bersumber dari satu chunk memoar dan tidak diikuti oleh</w:t>
      </w:r>
      <w:r>
        <w:t xml:space="preserve"> </w:t>
      </w:r>
      <w:r>
        <w:t xml:space="preserve">dokumentasi eksternal yang menelusuri perkembangan pasca-</w:t>
      </w:r>
      <w:r>
        <w:t xml:space="preserve"> </w:t>
      </w:r>
      <w:r>
        <w:t xml:space="preserve">2002, sehingga pembaca yang menghendaki verifikasi</w:t>
      </w:r>
      <w:r>
        <w:t xml:space="preserve"> </w:t>
      </w:r>
      <w:r>
        <w:t xml:space="preserve">independen tentang tingkat dan jalur karier alumni akan</w:t>
      </w:r>
      <w:r>
        <w:t xml:space="preserve"> </w:t>
      </w:r>
      <w:r>
        <w:t xml:space="preserve">menemukannya di luar jangkauan korpus buku ini. Yang dapat</w:t>
      </w:r>
      <w:r>
        <w:t xml:space="preserve"> </w:t>
      </w:r>
      <w:r>
        <w:t xml:space="preserve">dikatakan dengan kepastian dari sumber yang tersedia adalah</w:t>
      </w:r>
      <w:r>
        <w:t xml:space="preserve"> </w:t>
      </w:r>
      <w:r>
        <w:t xml:space="preserve">bahwa penyelenggaraan pertama berlangsung pada tanggal yang</w:t>
      </w:r>
      <w:r>
        <w:t xml:space="preserve"> </w:t>
      </w:r>
      <w:r>
        <w:t xml:space="preserve">disebutkan, dengan jumlah pelamar yang dilaporkan, dan</w:t>
      </w:r>
      <w:r>
        <w:t xml:space="preserve"> </w:t>
      </w:r>
      <w:r>
        <w:t xml:space="preserve">dengan tujuan yang dirumuskan eksplisit. Bahwa ajang itu</w:t>
      </w:r>
      <w:r>
        <w:t xml:space="preserve"> </w:t>
      </w:r>
      <w:r>
        <w:t xml:space="preserve">berlangsung berulang kali setelah 2002 adalah fakta yang</w:t>
      </w:r>
      <w:r>
        <w:t xml:space="preserve"> </w:t>
      </w:r>
      <w:r>
        <w:t xml:space="preserve">dapat dilihat di luar memoar; bahwa ia menjadi jalan masuk</w:t>
      </w:r>
      <w:r>
        <w:t xml:space="preserve"> </w:t>
      </w:r>
      <w:r>
        <w:t xml:space="preserve">karier media bagi sebagian alumninya adalah klaim yang</w:t>
      </w:r>
      <w:r>
        <w:t xml:space="preserve"> </w:t>
      </w:r>
      <w:r>
        <w:t xml:space="preserve">berasal dari satu sumber yang merupakan pelakunya sendiri.</w:t>
      </w:r>
    </w:p>
    <w:p>
      <w:pPr>
        <w:pStyle w:val="BodyText"/>
      </w:pPr>
      <w:r>
        <w:t xml:space="preserve">Pemilihan Cici Koko ditempatkan di bagian §9.2 ini, bukan di</w:t>
      </w:r>
      <w:r>
        <w:t xml:space="preserve"> </w:t>
      </w:r>
      <w:r>
        <w:t xml:space="preserve">lampiran sebagaimana sebagian kegiatan administratif</w:t>
      </w:r>
      <w:r>
        <w:t xml:space="preserve"> </w:t>
      </w:r>
      <w:r>
        <w:t xml:space="preserve">lainnya, karena ia adalah salah satu dari sedikit contoh</w:t>
      </w:r>
      <w:r>
        <w:t xml:space="preserve"> </w:t>
      </w:r>
      <w:r>
        <w:t xml:space="preserve">konkret dari program budaya yang dilahirkan dengan logika</w:t>
      </w:r>
      <w:r>
        <w:t xml:space="preserve"> </w:t>
      </w:r>
      <w:r>
        <w:t xml:space="preserve">pemberdayaan generasi muda, yang dirumuskan tujuannya secara</w:t>
      </w:r>
      <w:r>
        <w:t xml:space="preserve"> </w:t>
      </w:r>
      <w:r>
        <w:t xml:space="preserve">eksplisit, dan yang dijalankan dengan partisipasi pemerintah</w:t>
      </w:r>
      <w:r>
        <w:t xml:space="preserve"> </w:t>
      </w:r>
      <w:r>
        <w:t xml:space="preserve">daerah non-Tionghoa. Memindahkannya ke lampiran akan</w:t>
      </w:r>
      <w:r>
        <w:t xml:space="preserve"> </w:t>
      </w:r>
      <w:r>
        <w:t xml:space="preserve">menghapus contoh konkret dari bab yang berargumentasi tentang</w:t>
      </w:r>
      <w:r>
        <w:t xml:space="preserve"> </w:t>
      </w:r>
      <w:r>
        <w:t xml:space="preserve">penciptaan tradisi baru pada satu-satunya tempat di mana</w:t>
      </w:r>
      <w:r>
        <w:t xml:space="preserve"> </w:t>
      </w:r>
      <w:r>
        <w:t xml:space="preserve">argumen itu sedang dijalankan.</w:t>
      </w:r>
    </w:p>
    <w:bookmarkEnd w:id="121"/>
    <w:bookmarkStart w:id="122" w:name="penutup-pembauran-tanpa-penghapusan"/>
    <w:p>
      <w:pPr>
        <w:pStyle w:val="Heading2"/>
      </w:pPr>
      <w:r>
        <w:t xml:space="preserve">Penutup: pembauran tanpa penghapusan</w:t>
      </w:r>
    </w:p>
    <w:p>
      <w:pPr>
        <w:pStyle w:val="FirstParagraph"/>
      </w:pPr>
      <w:r>
        <w:t xml:space="preserve">Bab 9 telah menelusuri dua jenis pekerjaan kultural yang</w:t>
      </w:r>
      <w:r>
        <w:t xml:space="preserve"> </w:t>
      </w:r>
      <w:r>
        <w:t xml:space="preserve">PSMTI jalankan sepanjang dekade pasca-Reformasi: pemulihan</w:t>
      </w:r>
      <w:r>
        <w:t xml:space="preserve"> </w:t>
      </w:r>
      <w:r>
        <w:t xml:space="preserve">yang dilarang, melalui Imlek sebagai Hari Libur Nasional,</w:t>
      </w:r>
      <w:r>
        <w:t xml:space="preserve"> </w:t>
      </w:r>
      <w:r>
        <w:t xml:space="preserve">pencabutan larangan barang cetakan Mandarin di formulir bea</w:t>
      </w:r>
      <w:r>
        <w:t xml:space="preserve"> </w:t>
      </w:r>
      <w:r>
        <w:t xml:space="preserve">cukai, dan penemuan kembali Makam Souw Beng Kong; dan</w:t>
      </w:r>
      <w:r>
        <w:t xml:space="preserve"> </w:t>
      </w:r>
      <w:r>
        <w:t xml:space="preserve">penciptaan tradisi baru, melalui Upacara Bendera 17 Agustus,</w:t>
      </w:r>
      <w:r>
        <w:t xml:space="preserve"> </w:t>
      </w:r>
      <w:r>
        <w:t xml:space="preserve">ziarah tahunan ke makam Pahlawan Reformasi, kegiatan seni</w:t>
      </w:r>
      <w:r>
        <w:t xml:space="preserve"> </w:t>
      </w:r>
      <w:r>
        <w:t xml:space="preserve">budaya yang berkelanjutan termasuk Asia Manise dan rombongan</w:t>
      </w:r>
      <w:r>
        <w:t xml:space="preserve"> </w:t>
      </w:r>
      <w:r>
        <w:t xml:space="preserve">kesenian Tiongkok, dan Pemilihan Cici Koko sebagai program</w:t>
      </w:r>
      <w:r>
        <w:t xml:space="preserve"> </w:t>
      </w:r>
      <w:r>
        <w:t xml:space="preserve">pemberdayaan generasi muda.</w:t>
      </w:r>
    </w:p>
    <w:p>
      <w:pPr>
        <w:pStyle w:val="BodyText"/>
      </w:pPr>
      <w:r>
        <w:t xml:space="preserve">Yang membuat kedua jenis pekerjaan itu menjadi bagian dari</w:t>
      </w:r>
      <w:r>
        <w:t xml:space="preserve"> </w:t>
      </w:r>
      <w:r>
        <w:t xml:space="preserve">satu argumen dan bukan dua daftar terpisah adalah kerangka</w:t>
      </w:r>
      <w:r>
        <w:t xml:space="preserve"> </w:t>
      </w:r>
      <w:r>
        <w:t xml:space="preserve">politis yang sama. Selama tiga puluh tahun, melalui kerangka</w:t>
      </w:r>
      <w:r>
        <w:t xml:space="preserve"> </w:t>
      </w:r>
      <w:r>
        <w:t xml:space="preserve">Bakom-PKB (MK#p22, MK#p23), pemerintah Orde Baru berupaya</w:t>
      </w:r>
      <w:r>
        <w:t xml:space="preserve"> </w:t>
      </w:r>
      <w:r>
        <w:t xml:space="preserve">melarutkan identitas Tionghoa Indonesia lewat asimilasi</w:t>
      </w:r>
      <w:r>
        <w:t xml:space="preserve"> </w:t>
      </w:r>
      <w:r>
        <w:t xml:space="preserve">paksa: anjuran ganti nama yang dalam praktik menjadi</w:t>
      </w:r>
      <w:r>
        <w:t xml:space="preserve"> </w:t>
      </w:r>
      <w:r>
        <w:t xml:space="preserve">keharusan administratif, penutupan sekolah-sekolah berbahasa</w:t>
      </w:r>
      <w:r>
        <w:t xml:space="preserve"> </w:t>
      </w:r>
      <w:r>
        <w:t xml:space="preserve">Mandarin,</w:t>
      </w:r>
      <w:r>
        <w:t xml:space="preserve"> </w:t>
      </w:r>
      <w:r>
        <w:t xml:space="preserve">pelarangan Imlek sebagai hari libur, pengubahan klenteng</w:t>
      </w:r>
      <w:r>
        <w:t xml:space="preserve"> </w:t>
      </w:r>
      <w:r>
        <w:t xml:space="preserve">menjadi vihara, larangan terbuka maupun terselubung terhadap</w:t>
      </w:r>
      <w:r>
        <w:t xml:space="preserve"> </w:t>
      </w:r>
      <w:r>
        <w:t xml:space="preserve">ekspresi budaya yang dianggap berciri Tionghoa. Pendekatan</w:t>
      </w:r>
      <w:r>
        <w:t xml:space="preserve"> </w:t>
      </w:r>
      <w:r>
        <w:t xml:space="preserve">itu mewarisi sebagian asumsinya dari Konsep Asimilasi</w:t>
      </w:r>
      <w:r>
        <w:t xml:space="preserve"> </w:t>
      </w:r>
      <w:r>
        <w:t xml:space="preserve">Bandungan 1961 yang, sebagaimana dicatat</w:t>
      </w:r>
      <w:r>
        <w:t xml:space="preserve"> </w:t>
      </w:r>
      <w:r>
        <w:rPr>
          <w:i/>
          <w:iCs/>
        </w:rPr>
        <w:t xml:space="preserve">Orang Tionghoa</w:t>
      </w:r>
      <w:r>
        <w:rPr>
          <w:i/>
          <w:iCs/>
        </w:rPr>
        <w:t xml:space="preserve"> </w:t>
      </w:r>
      <w:r>
        <w:rPr>
          <w:i/>
          <w:iCs/>
        </w:rPr>
        <w:t xml:space="preserve">Dalam NKRI</w:t>
      </w:r>
      <w:r>
        <w:t xml:space="preserve">, "dideklarasikan sepihak oleh Tokoh-tokoh orang</w:t>
      </w:r>
      <w:r>
        <w:t xml:space="preserve"> </w:t>
      </w:r>
      <w:r>
        <w:t xml:space="preserve">Tionghoa, tidak melibatkan dan tidak pernah minta pendapat</w:t>
      </w:r>
      <w:r>
        <w:t xml:space="preserve"> </w:t>
      </w:r>
      <w:r>
        <w:t xml:space="preserve">dari Tokoh-tokoh / Ketua-ketua dari ratusan suku/etnis orang</w:t>
      </w:r>
      <w:r>
        <w:t xml:space="preserve"> </w:t>
      </w:r>
      <w:r>
        <w:t xml:space="preserve">Indonesia Asli" (OT#p176). Asimilasi-paksa Orde Baru, dengan</w:t>
      </w:r>
      <w:r>
        <w:t xml:space="preserve"> </w:t>
      </w:r>
      <w:r>
        <w:t xml:space="preserve">kata lain, bukan hanya kebijakan yang dipaksakan dari atas;</w:t>
      </w:r>
      <w:r>
        <w:t xml:space="preserve"> </w:t>
      </w:r>
      <w:r>
        <w:t xml:space="preserve">ia adalah perpanjangan dari satu paradigma yang sebelumnya</w:t>
      </w:r>
      <w:r>
        <w:t xml:space="preserve"> </w:t>
      </w:r>
      <w:r>
        <w:t xml:space="preserve">sudah dideklarasikan secara sepihak oleh sebagian tokoh</w:t>
      </w:r>
      <w:r>
        <w:t xml:space="preserve"> </w:t>
      </w:r>
      <w:r>
        <w:t xml:space="preserve">komunitas itu sendiri pada awal 1960-an, dan yang kemudian</w:t>
      </w:r>
      <w:r>
        <w:t xml:space="preserve"> </w:t>
      </w:r>
      <w:r>
        <w:t xml:space="preserve">diambil alih oleh pemerintah sebagai kerangka kebijakan.</w:t>
      </w:r>
    </w:p>
    <w:p>
      <w:pPr>
        <w:pStyle w:val="BodyText"/>
      </w:pPr>
      <w:r>
        <w:t xml:space="preserve">PSMTI sepanjang dekade pertama setelah berdirinya tidak</w:t>
      </w:r>
      <w:r>
        <w:t xml:space="preserve"> </w:t>
      </w:r>
      <w:r>
        <w:t xml:space="preserve">mendebat asimilasi sebagai konsep abstrak. Ia menjalankan</w:t>
      </w:r>
      <w:r>
        <w:t xml:space="preserve"> </w:t>
      </w:r>
      <w:r>
        <w:t xml:space="preserve">pekerjaan yang berbeda: memulihkan apa yang dilarang dan</w:t>
      </w:r>
      <w:r>
        <w:t xml:space="preserve"> </w:t>
      </w:r>
      <w:r>
        <w:t xml:space="preserve">menciptakan tradisi baru yang dijalankan di ruang bersama.</w:t>
      </w:r>
      <w:r>
        <w:t xml:space="preserve"> </w:t>
      </w:r>
      <w:r>
        <w:t xml:space="preserve">Tedy merumuskan logikanya dalam satu kalimat di memoarnya:</w:t>
      </w:r>
      <w:r>
        <w:t xml:space="preserve"> </w:t>
      </w:r>
      <w:r>
        <w:t xml:space="preserve">PSMTI "ikut berkiprah dalam Arus Besar Pembangunan Bangsa</w:t>
      </w:r>
      <w:r>
        <w:t xml:space="preserve"> </w:t>
      </w:r>
      <w:r>
        <w:t xml:space="preserve">Indonesia, tidak eksklusif masalah internal Tionghoa saja"</w:t>
      </w:r>
      <w:r>
        <w:t xml:space="preserve"> </w:t>
      </w:r>
      <w:r>
        <w:t xml:space="preserve">(MK#p117). Rumusan itu, jika dibaca dengan teliti, adalah</w:t>
      </w:r>
      <w:r>
        <w:t xml:space="preserve"> </w:t>
      </w:r>
      <w:r>
        <w:t xml:space="preserve">penolakan terhadap dua kutub: penolakan terhadap pelarutan</w:t>
      </w:r>
      <w:r>
        <w:t xml:space="preserve"> </w:t>
      </w:r>
      <w:r>
        <w:t xml:space="preserve">identitas dalam bentuk asimilasi paksa, dan penolakan</w:t>
      </w:r>
      <w:r>
        <w:t xml:space="preserve"> </w:t>
      </w:r>
      <w:r>
        <w:t xml:space="preserve">terhadap pengurungan identitas dalam bentuk komunalisme</w:t>
      </w:r>
      <w:r>
        <w:t xml:space="preserve"> </w:t>
      </w:r>
      <w:r>
        <w:t xml:space="preserve">internal yang menolak terlibat dengan bangsa yang lebih</w:t>
      </w:r>
      <w:r>
        <w:t xml:space="preserve"> </w:t>
      </w:r>
      <w:r>
        <w:t xml:space="preserve">luas. Antara kedua kutub itu PSMTI menempatkan dirinya pada</w:t>
      </w:r>
      <w:r>
        <w:t xml:space="preserve"> </w:t>
      </w:r>
      <w:r>
        <w:t xml:space="preserve">posisi ketiga: identitas Tionghoa yang dipulihkan dan</w:t>
      </w:r>
      <w:r>
        <w:t xml:space="preserve"> </w:t>
      </w:r>
      <w:r>
        <w:t xml:space="preserve">diciptakan kembali tetapi yang dijalankan sebagai bagian</w:t>
      </w:r>
      <w:r>
        <w:t xml:space="preserve"> </w:t>
      </w:r>
      <w:r>
        <w:t xml:space="preserve">dari kehidupan nasional Indonesia. Pembauran tanpa</w:t>
      </w:r>
      <w:r>
        <w:t xml:space="preserve"> </w:t>
      </w:r>
      <w:r>
        <w:t xml:space="preserve">penghapusan adalah satu cara untuk menyebut posisi itu.</w:t>
      </w:r>
    </w:p>
    <w:p>
      <w:pPr>
        <w:pStyle w:val="BodyText"/>
      </w:pPr>
      <w:r>
        <w:t xml:space="preserve">Tiga puluh tahun adalah waktu yang panjang dalam ukuran satu</w:t>
      </w:r>
      <w:r>
        <w:t xml:space="preserve"> </w:t>
      </w:r>
      <w:r>
        <w:t xml:space="preserve">hidup. Anak-anak yang lahir pada 1968 — tahun setelah</w:t>
      </w:r>
      <w:r>
        <w:t xml:space="preserve"> </w:t>
      </w:r>
      <w:r>
        <w:t xml:space="preserve">Instruksi Presiden Nomor 14 Tahun 1967 mulai diterapkan</w:t>
      </w:r>
      <w:r>
        <w:t xml:space="preserve"> </w:t>
      </w:r>
      <w:r>
        <w:t xml:space="preserve">secara penuh — telah mencapai usia tiga puluhan ketika</w:t>
      </w:r>
      <w:r>
        <w:t xml:space="preserve"> </w:t>
      </w:r>
      <w:r>
        <w:t xml:space="preserve">Reformasi membuka kembali ruang ekspresi kultural pada 1998</w:t>
      </w:r>
      <w:r>
        <w:t xml:space="preserve"> </w:t>
      </w:r>
      <w:r>
        <w:t xml:space="preserve">dan tahun-tahun sesudahnya. Mereka adalah generasi yang</w:t>
      </w:r>
      <w:r>
        <w:t xml:space="preserve"> </w:t>
      </w:r>
      <w:r>
        <w:t xml:space="preserve">sepanjang masa pertumbuhannya tidak mengenal Imlek sebagai</w:t>
      </w:r>
      <w:r>
        <w:t xml:space="preserve"> </w:t>
      </w:r>
      <w:r>
        <w:t xml:space="preserve">hari libur nasional, tidak melihat aksara Mandarin di ruang</w:t>
      </w:r>
      <w:r>
        <w:t xml:space="preserve"> </w:t>
      </w:r>
      <w:r>
        <w:t xml:space="preserve">publik selain di papan-papan klenteng yang masih bertahan,</w:t>
      </w:r>
      <w:r>
        <w:t xml:space="preserve"> </w:t>
      </w:r>
      <w:r>
        <w:t xml:space="preserve">dan tidak menyaksikan pertunjukan budaya berciri Tionghoa di</w:t>
      </w:r>
      <w:r>
        <w:t xml:space="preserve"> </w:t>
      </w:r>
      <w:r>
        <w:t xml:space="preserve">televisi nasional. Sebagian besar dari pekerjaan kultural</w:t>
      </w:r>
      <w:r>
        <w:t xml:space="preserve"> </w:t>
      </w:r>
      <w:r>
        <w:t xml:space="preserve">PSMTI yang ditelusuri Bab 9 ini, jika dilihat dari sudut</w:t>
      </w:r>
      <w:r>
        <w:t xml:space="preserve"> </w:t>
      </w:r>
      <w:r>
        <w:t xml:space="preserve">pandang generasi itu dan generasi yang lebih muda darinya,</w:t>
      </w:r>
      <w:r>
        <w:t xml:space="preserve"> </w:t>
      </w:r>
      <w:r>
        <w:t xml:space="preserve">adalah pekerjaan pengembalian pengetahuan yang sempat</w:t>
      </w:r>
      <w:r>
        <w:t xml:space="preserve"> </w:t>
      </w:r>
      <w:r>
        <w:t xml:space="preserve">terputus dalam transmisi antar-generasi. Itulah yang</w:t>
      </w:r>
      <w:r>
        <w:t xml:space="preserve"> </w:t>
      </w:r>
      <w:r>
        <w:t xml:space="preserve">dikerjakan oleh Pemilihan Cici Koko Jakarta Barat ketika</w:t>
      </w:r>
      <w:r>
        <w:t xml:space="preserve"> </w:t>
      </w:r>
      <w:r>
        <w:t xml:space="preserve">delapan puluh muda-mudi belajar busana dan tata cara</w:t>
      </w:r>
      <w:r>
        <w:t xml:space="preserve"> </w:t>
      </w:r>
      <w:r>
        <w:t xml:space="preserve">tradisional dari panitia yang memandunya; itulah yang</w:t>
      </w:r>
      <w:r>
        <w:t xml:space="preserve"> </w:t>
      </w:r>
      <w:r>
        <w:t xml:space="preserve">dikerjakan oleh tayangan Asia Manise ketika anak-anak</w:t>
      </w:r>
      <w:r>
        <w:t xml:space="preserve"> </w:t>
      </w:r>
      <w:r>
        <w:t xml:space="preserve">keluarga Tionghoa menonton kesenian dari komunitasnya</w:t>
      </w:r>
      <w:r>
        <w:t xml:space="preserve"> </w:t>
      </w:r>
      <w:r>
        <w:t xml:space="preserve">sendiri di layar televisi yang sama dengan layar yang</w:t>
      </w:r>
      <w:r>
        <w:t xml:space="preserve"> </w:t>
      </w:r>
      <w:r>
        <w:t xml:space="preserve">menyiarkan kesenian dari komunitas-komunitas lain Indonesia.</w:t>
      </w:r>
    </w:p>
    <w:p>
      <w:pPr>
        <w:pStyle w:val="BodyText"/>
      </w:pPr>
      <w:r>
        <w:t xml:space="preserve">Pekerjaan kultural yang ditelusuri Bab 9 ini, dari sudut</w:t>
      </w:r>
      <w:r>
        <w:t xml:space="preserve"> </w:t>
      </w:r>
      <w:r>
        <w:t xml:space="preserve">pandang organisasi, akhirnya bukan kegiatan yang dijalankan</w:t>
      </w:r>
      <w:r>
        <w:t xml:space="preserve"> </w:t>
      </w:r>
      <w:r>
        <w:t xml:space="preserve">secara sporadis oleh sebuah perkumpulan sosial. Ia</w:t>
      </w:r>
      <w:r>
        <w:t xml:space="preserve"> </w:t>
      </w:r>
      <w:r>
        <w:t xml:space="preserve">terkodifikasi sebagai misi institusional dalam Akta Yayasan</w:t>
      </w:r>
      <w:r>
        <w:t xml:space="preserve"> </w:t>
      </w:r>
      <w:r>
        <w:t xml:space="preserve">PSMTI TBTI Nomor 27 yang akan menjadi pokok Bab 12. Pasal 3</w:t>
      </w:r>
      <w:r>
        <w:t xml:space="preserve"> </w:t>
      </w:r>
      <w:r>
        <w:t xml:space="preserve">Akta itu mendaftar di antara butir-butir maksud dan tujuan</w:t>
      </w:r>
      <w:r>
        <w:t xml:space="preserve"> </w:t>
      </w:r>
      <w:r>
        <w:t xml:space="preserve">Yayasan: "Pengembangan seni budaya Tionghoa," "Memperkenalkan</w:t>
      </w:r>
      <w:r>
        <w:t xml:space="preserve"> </w:t>
      </w:r>
      <w:r>
        <w:t xml:space="preserve">filosofi Tionghoa dan implementasinya di Indonesia,"</w:t>
      </w:r>
      <w:r>
        <w:t xml:space="preserve"> </w:t>
      </w:r>
      <w:r>
        <w:t xml:space="preserve">"Penelitian, diskusi, seminar serta aktivitas lainnya dalam</w:t>
      </w:r>
      <w:r>
        <w:t xml:space="preserve"> </w:t>
      </w:r>
      <w:r>
        <w:t xml:space="preserve">bidang seni budaya Tionghoa dan sejarah orang-orang Tionghoa</w:t>
      </w:r>
      <w:r>
        <w:t xml:space="preserve"> </w:t>
      </w:r>
      <w:r>
        <w:t xml:space="preserve">yang dipengaruhi adat kebiasaan dengan suku-suku,"</w:t>
      </w:r>
      <w:r>
        <w:t xml:space="preserve"> </w:t>
      </w:r>
      <w:r>
        <w:t xml:space="preserve">"Mendirikan dan menyelenggarakan kepustakaan dan</w:t>
      </w:r>
      <w:r>
        <w:t xml:space="preserve"> </w:t>
      </w:r>
      <w:r>
        <w:t xml:space="preserve">dokumentasi," dan "Melaksanakan kursus bahasa Mandarin dan</w:t>
      </w:r>
      <w:r>
        <w:t xml:space="preserve"> </w:t>
      </w:r>
      <w:r>
        <w:t xml:space="preserve">sejarah" (AKTA1#p6). Yang dijalankan secara sporadis oleh</w:t>
      </w:r>
      <w:r>
        <w:t xml:space="preserve"> </w:t>
      </w:r>
      <w:r>
        <w:t xml:space="preserve">PSMTI antara 1999 dan 2009 menjadi mandat tertulis Yayasan</w:t>
      </w:r>
      <w:r>
        <w:t xml:space="preserve"> </w:t>
      </w:r>
      <w:r>
        <w:t xml:space="preserve">yang akan mengelola Taman Budaya Tionghoa Indonesia ketika</w:t>
      </w:r>
      <w:r>
        <w:t xml:space="preserve"> </w:t>
      </w:r>
      <w:r>
        <w:t xml:space="preserve">TBTI sudah berdiri secara fisik. Pekerjaan yang dimulai di</w:t>
      </w:r>
      <w:r>
        <w:t xml:space="preserve"> </w:t>
      </w:r>
      <w:r>
        <w:t xml:space="preserve">Restoran Segitiga Kuningan, di Jalan Pangeran Jayakarta, di</w:t>
      </w:r>
      <w:r>
        <w:t xml:space="preserve"> </w:t>
      </w:r>
      <w:r>
        <w:t xml:space="preserve">Lantamal I Gunung Sahari, di Pondok Rangon, dan di Glodok</w:t>
      </w:r>
      <w:r>
        <w:t xml:space="preserve"> </w:t>
      </w:r>
      <w:r>
        <w:t xml:space="preserve">Plaza akhirnya menemukan rumahnya yang permanen di Kavling</w:t>
      </w:r>
      <w:r>
        <w:t xml:space="preserve"> </w:t>
      </w:r>
      <w:r>
        <w:t xml:space="preserve">68 Taman Mini Indonesia Indah. Bab berikutnya menelusuri</w:t>
      </w:r>
      <w:r>
        <w:t xml:space="preserve"> </w:t>
      </w:r>
      <w:r>
        <w:t xml:space="preserve">bagaimana keputusan untuk membangun rumah permanen itu</w:t>
      </w:r>
      <w:r>
        <w:t xml:space="preserve"> </w:t>
      </w:r>
      <w:r>
        <w:t xml:space="preserve">diambil, dan apa yang dipertaruhkan oleh keputusan tersebut.</w:t>
      </w:r>
    </w:p>
    <w:bookmarkEnd w:id="122"/>
    <w:bookmarkEnd w:id="123"/>
    <w:bookmarkStart w:id="134" w:name="bab-10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10 — Visi Taman Budaya: Mimpi Besar</w:t>
      </w:r>
    </w:p>
    <w:p>
      <w:pPr>
        <w:pStyle w:val="FirstParagraph"/>
      </w:pPr>
      <w:r>
        <w:t xml:space="preserve">Pada Munas II PSMTI yang berlangsung di Denpasar Bali pada 28</w:t>
      </w:r>
      <w:r>
        <w:t xml:space="preserve"> </w:t>
      </w:r>
      <w:r>
        <w:t xml:space="preserve">September 2003, dua ratus lima puluh delapan pengurus cabang</w:t>
      </w:r>
      <w:r>
        <w:t xml:space="preserve"> </w:t>
      </w:r>
      <w:r>
        <w:t xml:space="preserve">dari seluruh Indonesia hadir di sebuah hotel di tepi pantai</w:t>
      </w:r>
      <w:r>
        <w:t xml:space="preserve"> </w:t>
      </w:r>
      <w:r>
        <w:t xml:space="preserve">yang biasa dipakai untuk konferensi internasional, ditambah</w:t>
      </w:r>
      <w:r>
        <w:t xml:space="preserve"> </w:t>
      </w:r>
      <w:r>
        <w:t xml:space="preserve">beberapa peserta dari mancanegara (MK#p317). Hasil Munas itu</w:t>
      </w:r>
      <w:r>
        <w:t xml:space="preserve"> </w:t>
      </w:r>
      <w:r>
        <w:t xml:space="preserve">dirumuskan dalam enam butir keputusan; butir kedua, yang</w:t>
      </w:r>
      <w:r>
        <w:t xml:space="preserve"> </w:t>
      </w:r>
      <w:r>
        <w:t xml:space="preserve">ditempatkan langsung setelah butir tentang konsolidasi</w:t>
      </w:r>
      <w:r>
        <w:t xml:space="preserve"> </w:t>
      </w:r>
      <w:r>
        <w:t xml:space="preserve">organisasi, berbunyi singkat: "Menyukseskan pembangunan Taman</w:t>
      </w:r>
      <w:r>
        <w:t xml:space="preserve"> </w:t>
      </w:r>
      <w:r>
        <w:t xml:space="preserve">Budaya Tionghoa Indonesia, Taman Mini Indonesia Indah."</w:t>
      </w:r>
      <w:r>
        <w:t xml:space="preserve"> </w:t>
      </w:r>
      <w:r>
        <w:t xml:space="preserve">Sebuah ide yang sebelumnya beredar sebagai gagasan beberapa</w:t>
      </w:r>
      <w:r>
        <w:t xml:space="preserve"> </w:t>
      </w:r>
      <w:r>
        <w:t xml:space="preserve">pengurus pusat menjadi pada saat itu, dengan suara dua ratus</w:t>
      </w:r>
      <w:r>
        <w:t xml:space="preserve"> </w:t>
      </w:r>
      <w:r>
        <w:t xml:space="preserve">lima puluh delapan cabang, prioritas program nasional PSMTI.</w:t>
      </w:r>
    </w:p>
    <w:p>
      <w:pPr>
        <w:pStyle w:val="BodyText"/>
      </w:pPr>
      <w:r>
        <w:t xml:space="preserve">Pada Munas yang sama, Bapak Kadir yang sejak akhir 1990-an</w:t>
      </w:r>
      <w:r>
        <w:t xml:space="preserve"> </w:t>
      </w:r>
      <w:r>
        <w:t xml:space="preserve">telah membuka cabang-cabang PSMTI Sumatera dengan biaya</w:t>
      </w:r>
      <w:r>
        <w:t xml:space="preserve"> </w:t>
      </w:r>
      <w:r>
        <w:t xml:space="preserve">pribadinya ditetapkan secara struktural sebagai salah satu</w:t>
      </w:r>
      <w:r>
        <w:t xml:space="preserve"> </w:t>
      </w:r>
      <w:r>
        <w:t xml:space="preserve">pendiri PSMTI, menjajarkan jasanya dengan empat belas pendiri</w:t>
      </w:r>
      <w:r>
        <w:t xml:space="preserve"> </w:t>
      </w:r>
      <w:r>
        <w:t xml:space="preserve">awal yang sudah dicatat di Bab 5. Penghormatan struktural itu</w:t>
      </w:r>
      <w:r>
        <w:t xml:space="preserve"> </w:t>
      </w:r>
      <w:r>
        <w:t xml:space="preserve">bukan kebetulan; ia menempatkan kerja membuka cabang sebagai</w:t>
      </w:r>
      <w:r>
        <w:t xml:space="preserve"> </w:t>
      </w:r>
      <w:r>
        <w:t xml:space="preserve">kerja mendirikan, dan dengan begitu menempatkan jaringan</w:t>
      </w:r>
      <w:r>
        <w:t xml:space="preserve"> </w:t>
      </w:r>
      <w:r>
        <w:t xml:space="preserve">nasional yang akan menanggung beban TBTI sebagai bagian dari</w:t>
      </w:r>
      <w:r>
        <w:t xml:space="preserve"> </w:t>
      </w:r>
      <w:r>
        <w:t xml:space="preserve">fondasi organisasi yang menetapkan visinya. Ketika Munas II</w:t>
      </w:r>
      <w:r>
        <w:t xml:space="preserve"> </w:t>
      </w:r>
      <w:r>
        <w:t xml:space="preserve">ditutup pada hari itu di Denpasar, visi Taman Budaya bukan</w:t>
      </w:r>
      <w:r>
        <w:t xml:space="preserve"> </w:t>
      </w:r>
      <w:r>
        <w:t xml:space="preserve">lagi mimpi yang menunggu pengakuan; ia adalah mandat formal</w:t>
      </w:r>
      <w:r>
        <w:t xml:space="preserve"> </w:t>
      </w:r>
      <w:r>
        <w:t xml:space="preserve">yang harus dijalankan.</w:t>
      </w:r>
    </w:p>
    <w:p>
      <w:pPr>
        <w:pStyle w:val="BodyText"/>
      </w:pPr>
      <w:r>
        <w:t xml:space="preserve">Bab 10 menelusuri tujuh tahun pertama dari visi itu — dari</w:t>
      </w:r>
      <w:r>
        <w:t xml:space="preserve"> </w:t>
      </w:r>
      <w:r>
        <w:t xml:space="preserve">Surat Yayasan Harapan Kita yang menyetujui alokasi lahan pada</w:t>
      </w:r>
      <w:r>
        <w:t xml:space="preserve"> </w:t>
      </w:r>
      <w:r>
        <w:t xml:space="preserve">6 Januari 2003 hingga peresmian Kong Miao Taman Mini Indonesia</w:t>
      </w:r>
      <w:r>
        <w:t xml:space="preserve"> </w:t>
      </w:r>
      <w:r>
        <w:t xml:space="preserve">Indah pada 23 Februari 2010 — sebagai sebuah ide tunggal yang</w:t>
      </w:r>
      <w:r>
        <w:t xml:space="preserve"> </w:t>
      </w:r>
      <w:r>
        <w:t xml:space="preserve">mengandung tegangan produktif. Pada satu sisi, alokasi 4,5</w:t>
      </w:r>
      <w:r>
        <w:t xml:space="preserve"> </w:t>
      </w:r>
      <w:r>
        <w:t xml:space="preserve">hektar di Taman Mini adalah pembalikan paradigmatik: pertama</w:t>
      </w:r>
      <w:r>
        <w:t xml:space="preserve"> </w:t>
      </w:r>
      <w:r>
        <w:t xml:space="preserve">kalinya sebuah etnis yang selama tiga puluh tahun Orde Baru</w:t>
      </w:r>
      <w:r>
        <w:t xml:space="preserve"> </w:t>
      </w:r>
      <w:r>
        <w:t xml:space="preserve">diklasifikasikan sebagai Non-Pribumi mendapat anjungan di</w:t>
      </w:r>
      <w:r>
        <w:t xml:space="preserve"> </w:t>
      </w:r>
      <w:r>
        <w:t xml:space="preserve">kompleks yang dirancang sebagai miniatur ke-Indonesia-an.</w:t>
      </w:r>
      <w:r>
        <w:t xml:space="preserve"> </w:t>
      </w:r>
      <w:r>
        <w:t xml:space="preserve">Pada sisi yang lain, sebagaimana akan ditunjukkan ketika</w:t>
      </w:r>
      <w:r>
        <w:t xml:space="preserve"> </w:t>
      </w:r>
      <w:r>
        <w:t xml:space="preserve">argumentasi akademis Yumi Kitamura ditelusuri di tengah bab</w:t>
      </w:r>
      <w:r>
        <w:t xml:space="preserve"> </w:t>
      </w:r>
      <w:r>
        <w:t xml:space="preserve">ini, alokasi itu juga adalah adopsi terhadap kerangka</w:t>
      </w:r>
      <w:r>
        <w:t xml:space="preserve"> </w:t>
      </w:r>
      <w:r>
        <w:t xml:space="preserve">pengelompokan etnis Orde Baru — kerangka yang sebelumnya</w:t>
      </w:r>
      <w:r>
        <w:t xml:space="preserve"> </w:t>
      </w:r>
      <w:r>
        <w:t xml:space="preserve">membatasi komunitas Tionghoa kini digunakan oleh komunitas</w:t>
      </w:r>
      <w:r>
        <w:t xml:space="preserve"> </w:t>
      </w:r>
      <w:r>
        <w:t xml:space="preserve">itu sendiri untuk mengamankan tempatnya. Bab ini berusaha</w:t>
      </w:r>
      <w:r>
        <w:t xml:space="preserve"> </w:t>
      </w:r>
      <w:r>
        <w:t xml:space="preserve">memuat kedua sisi tegangan itu tanpa memilih sebelum waktunya,</w:t>
      </w:r>
      <w:r>
        <w:t xml:space="preserve"> </w:t>
      </w:r>
      <w:r>
        <w:t xml:space="preserve">karena kedua-duanya adalah bagian dari apa yang sebenarnya</w:t>
      </w:r>
      <w:r>
        <w:t xml:space="preserve"> </w:t>
      </w:r>
      <w:r>
        <w:t xml:space="preserve">dijalankan PSMTI pada periode 2003 hingga 2010.</w:t>
      </w:r>
    </w:p>
    <w:bookmarkStart w:id="124" w:name="pintu-yang-baru-terbuka"/>
    <w:p>
      <w:pPr>
        <w:pStyle w:val="Heading2"/>
      </w:pPr>
      <w:r>
        <w:t xml:space="preserve">Pintu yang baru terbuka</w:t>
      </w:r>
    </w:p>
    <w:p>
      <w:pPr>
        <w:pStyle w:val="FirstParagraph"/>
      </w:pPr>
      <w:r>
        <w:t xml:space="preserve">Taman Mini Indonesia Indah berdiri sebagai gagasan Ibu Tien</w:t>
      </w:r>
      <w:r>
        <w:t xml:space="preserve"> </w:t>
      </w:r>
      <w:r>
        <w:t xml:space="preserve">Soeharto pada awal 1970-an dan diresmikan pada 1975 sebagai</w:t>
      </w:r>
      <w:r>
        <w:t xml:space="preserve"> </w:t>
      </w:r>
      <w:r>
        <w:t xml:space="preserve">proyek nasional yang merepresentasikan ke-Indonesia-an dalam</w:t>
      </w:r>
      <w:r>
        <w:t xml:space="preserve"> </w:t>
      </w:r>
      <w:r>
        <w:t xml:space="preserve">bentuk yang dapat dilihat dan dimasuki: setiap provinsi diberi</w:t>
      </w:r>
      <w:r>
        <w:t xml:space="preserve"> </w:t>
      </w:r>
      <w:r>
        <w:t xml:space="preserve">anjungan, setiap anjungan menampilkan rumah adat, pakaian</w:t>
      </w:r>
      <w:r>
        <w:t xml:space="preserve"> </w:t>
      </w:r>
      <w:r>
        <w:t xml:space="preserve">pengantin, tarian, alat musik, dan sajian khas. Kerangka</w:t>
      </w:r>
      <w:r>
        <w:t xml:space="preserve"> </w:t>
      </w:r>
      <w:r>
        <w:t xml:space="preserve">kuratorial Taman Mini adalah kerangka pengelompokan etnis: ia</w:t>
      </w:r>
      <w:r>
        <w:t xml:space="preserve"> </w:t>
      </w:r>
      <w:r>
        <w:t xml:space="preserve">mengasumsikan bahwa ke-Indonesia-an dapat dirangkum lewat</w:t>
      </w:r>
      <w:r>
        <w:t xml:space="preserve"> </w:t>
      </w:r>
      <w:r>
        <w:t xml:space="preserve">representasi dari unit-unit suku yang berbeda yang berdiri</w:t>
      </w:r>
      <w:r>
        <w:t xml:space="preserve"> </w:t>
      </w:r>
      <w:r>
        <w:t xml:space="preserve">berdampingan dalam satu kompleks. Selama tiga puluh tahun</w:t>
      </w:r>
      <w:r>
        <w:t xml:space="preserve"> </w:t>
      </w:r>
      <w:r>
        <w:t xml:space="preserve">keberadaannya, kerangka itu tidak meliputi komunitas Tionghoa</w:t>
      </w:r>
      <w:r>
        <w:t xml:space="preserve"> </w:t>
      </w:r>
      <w:r>
        <w:t xml:space="preserve">Indonesia. Klasifikasi Pribumi dan Non-Pribumi yang berlaku</w:t>
      </w:r>
      <w:r>
        <w:t xml:space="preserve"> </w:t>
      </w:r>
      <w:r>
        <w:t xml:space="preserve">sejak akhir 1960-an menempatkan Tionghoa di luar kategori</w:t>
      </w:r>
      <w:r>
        <w:t xml:space="preserve"> </w:t>
      </w:r>
      <w:r>
        <w:t xml:space="preserve">"suku" yang berhak atas anjungan di Taman Mini, dan dengan</w:t>
      </w:r>
      <w:r>
        <w:t xml:space="preserve"> </w:t>
      </w:r>
      <w:r>
        <w:t xml:space="preserve">begitu di luar representasi visual ke-Indonesia-an sebagaimana</w:t>
      </w:r>
      <w:r>
        <w:t xml:space="preserve"> </w:t>
      </w:r>
      <w:r>
        <w:t xml:space="preserve">yang dikuratori secara nasional.</w:t>
      </w:r>
    </w:p>
    <w:p>
      <w:pPr>
        <w:pStyle w:val="BodyText"/>
      </w:pPr>
      <w:r>
        <w:t xml:space="preserve">Instruksi Presiden Nomor 26 Tahun 1998 yang ditandatangani</w:t>
      </w:r>
      <w:r>
        <w:t xml:space="preserve"> </w:t>
      </w:r>
      <w:r>
        <w:t xml:space="preserve">Presiden B.J. Habibie pada 18 September 1998 menghapus</w:t>
      </w:r>
      <w:r>
        <w:t xml:space="preserve"> </w:t>
      </w:r>
      <w:r>
        <w:t xml:space="preserve">penggunaan istilah Pribumi dan Non-Pribumi dalam administrasi</w:t>
      </w:r>
      <w:r>
        <w:t xml:space="preserve"> </w:t>
      </w:r>
      <w:r>
        <w:t xml:space="preserve">pemerintah. Sebagaimana ditelusuri di Bab 5, Inpres itu</w:t>
      </w:r>
      <w:r>
        <w:t xml:space="preserve"> </w:t>
      </w:r>
      <w:r>
        <w:t xml:space="preserve">ditandatangani pada hari yang sama dengan Surat Keterangan</w:t>
      </w:r>
      <w:r>
        <w:t xml:space="preserve"> </w:t>
      </w:r>
      <w:r>
        <w:t xml:space="preserve">Terdaftar PSMTI di Departemen Sosial — sebuah konvergensi</w:t>
      </w:r>
      <w:r>
        <w:t xml:space="preserve"> </w:t>
      </w:r>
      <w:r>
        <w:t xml:space="preserve">tanggal yang menempatkan terbukanya ruang administratif bagi</w:t>
      </w:r>
      <w:r>
        <w:t xml:space="preserve"> </w:t>
      </w:r>
      <w:r>
        <w:t xml:space="preserve">komunitas Tionghoa bersamaan dengan terbentuknya organisasi</w:t>
      </w:r>
      <w:r>
        <w:t xml:space="preserve"> </w:t>
      </w:r>
      <w:r>
        <w:t xml:space="preserve">yang akan mengisinya. Yang baru terbuka pada 1998 itu, di</w:t>
      </w:r>
      <w:r>
        <w:t xml:space="preserve"> </w:t>
      </w:r>
      <w:r>
        <w:t xml:space="preserve">mata pengurus PSMTI yang membaca kerangka kuratorial Taman</w:t>
      </w:r>
      <w:r>
        <w:t xml:space="preserve"> </w:t>
      </w:r>
      <w:r>
        <w:t xml:space="preserve">Mini, adalah pintu yang menuju ke ruang yang sebelumnya tidak</w:t>
      </w:r>
      <w:r>
        <w:t xml:space="preserve"> </w:t>
      </w:r>
      <w:r>
        <w:t xml:space="preserve">tersedia: jika klasifikasi Pribumi/Non-Pribumi yang menutup</w:t>
      </w:r>
      <w:r>
        <w:t xml:space="preserve"> </w:t>
      </w:r>
      <w:r>
        <w:t xml:space="preserve">pintu telah dihapus, maka tidak ada lagi alasan administratif</w:t>
      </w:r>
      <w:r>
        <w:t xml:space="preserve"> </w:t>
      </w:r>
      <w:r>
        <w:t xml:space="preserve">yang menghalangi alokasi anjungan bagi komunitas Tionghoa.</w:t>
      </w:r>
    </w:p>
    <w:p>
      <w:pPr>
        <w:pStyle w:val="BodyText"/>
      </w:pPr>
      <w:r>
        <w:t xml:space="preserve">Yang menerjemahkan kesempatan administratif itu menjadi</w:t>
      </w:r>
      <w:r>
        <w:t xml:space="preserve"> </w:t>
      </w:r>
      <w:r>
        <w:t xml:space="preserve">prosesi konkret adalah serangkaian perjumpaan personal yang</w:t>
      </w:r>
      <w:r>
        <w:t xml:space="preserve"> </w:t>
      </w:r>
      <w:r>
        <w:t xml:space="preserve">tipikal pada cara kerja Tedy Jusuf sepanjang dekade itu.</w:t>
      </w:r>
      <w:r>
        <w:t xml:space="preserve"> </w:t>
      </w:r>
      <w:r>
        <w:t xml:space="preserve">Perjumpaan pertama, sebagaimana ditelusuri di Bab 9, terjadi</w:t>
      </w:r>
      <w:r>
        <w:t xml:space="preserve"> </w:t>
      </w:r>
      <w:r>
        <w:t xml:space="preserve">pada Pekan Budaya Nusantara peringatan HUT RI ke-55 pada</w:t>
      </w:r>
      <w:r>
        <w:t xml:space="preserve"> </w:t>
      </w:r>
      <w:r>
        <w:t xml:space="preserve">Agustus 2000 di kompleks Gelora Bung Karno, di mana Tedy</w:t>
      </w:r>
      <w:r>
        <w:t xml:space="preserve"> </w:t>
      </w:r>
      <w:r>
        <w:t xml:space="preserve">bertemu dengan Bapak Sigit Gunardjo, koordinator acara dari</w:t>
      </w:r>
      <w:r>
        <w:t xml:space="preserve"> </w:t>
      </w:r>
      <w:r>
        <w:t xml:space="preserve">Taman Mini (MK#p140). Dari Sigit Gunardjo Tedy diperkenalkan</w:t>
      </w:r>
      <w:r>
        <w:t xml:space="preserve"> </w:t>
      </w:r>
      <w:r>
        <w:t xml:space="preserve">kepada Direktur Utama Taman Mini, Bapak Wibisono Singgih,</w:t>
      </w:r>
      <w:r>
        <w:t xml:space="preserve"> </w:t>
      </w:r>
      <w:r>
        <w:t xml:space="preserve">seorang Perwira Tinggi TNI Angkatan Udara. Perkenalan itu</w:t>
      </w:r>
      <w:r>
        <w:t xml:space="preserve"> </w:t>
      </w:r>
      <w:r>
        <w:t xml:space="preserve">sendiri berlangsung dalam bahasa profesional militer yang</w:t>
      </w:r>
      <w:r>
        <w:t xml:space="preserve"> </w:t>
      </w:r>
      <w:r>
        <w:t xml:space="preserve">biasa di antara perwira tinggi yang pernah berdinas di</w:t>
      </w:r>
      <w:r>
        <w:t xml:space="preserve"> </w:t>
      </w:r>
      <w:r>
        <w:t xml:space="preserve">institusi pertahanan negara. Wibisono Singgih membuka jalur</w:t>
      </w:r>
      <w:r>
        <w:t xml:space="preserve"> </w:t>
      </w:r>
      <w:r>
        <w:t xml:space="preserve">ke pengelolaan Taman Mini; jalur ke pemilik lahan, yaitu</w:t>
      </w:r>
      <w:r>
        <w:t xml:space="preserve"> </w:t>
      </w:r>
      <w:r>
        <w:t xml:space="preserve">Yayasan Harapan Kita, berjalan melalui Letnan Jenderal</w:t>
      </w:r>
      <w:r>
        <w:t xml:space="preserve"> </w:t>
      </w:r>
      <w:r>
        <w:t xml:space="preserve">Purnawirawan Ismail Saleh, yang pada saat itu menjabat</w:t>
      </w:r>
      <w:r>
        <w:t xml:space="preserve"> </w:t>
      </w:r>
      <w:r>
        <w:t xml:space="preserve">sebagai Penasihat Yayasan dan yang sudah dikenal Tedy sejak</w:t>
      </w:r>
      <w:r>
        <w:t xml:space="preserve"> </w:t>
      </w:r>
      <w:r>
        <w:t xml:space="preserve">Tedy menjabat sebagai Komandan Resor di Manado pada periode</w:t>
      </w:r>
      <w:r>
        <w:t xml:space="preserve"> </w:t>
      </w:r>
      <w:r>
        <w:t xml:space="preserve">sebelumnya (OT#p16, MK#p190).</w:t>
      </w:r>
    </w:p>
    <w:p>
      <w:pPr>
        <w:pStyle w:val="BodyText"/>
      </w:pPr>
      <w:r>
        <w:t xml:space="preserve">Bahwa jalur ke alokasi lahan TBTI dibuka melalui dua perwira</w:t>
      </w:r>
      <w:r>
        <w:t xml:space="preserve"> </w:t>
      </w:r>
      <w:r>
        <w:t xml:space="preserve">tinggi TNI yang menjadi bagian dari jejaring profesional Tedy</w:t>
      </w:r>
      <w:r>
        <w:t xml:space="preserve"> </w:t>
      </w:r>
      <w:r>
        <w:t xml:space="preserve">adalah fakta yang harus dicatat tanpa dilebih-lebihkan dan</w:t>
      </w:r>
      <w:r>
        <w:t xml:space="preserve"> </w:t>
      </w:r>
      <w:r>
        <w:t xml:space="preserve">juga tanpa disembunyikan. Ia adalah satu manifestasi lagi dari</w:t>
      </w:r>
      <w:r>
        <w:t xml:space="preserve"> </w:t>
      </w:r>
      <w:r>
        <w:t xml:space="preserve">pola yang sudah ditelusuri di bab-bab sebelumnya: bahwa posisi</w:t>
      </w:r>
      <w:r>
        <w:t xml:space="preserve"> </w:t>
      </w:r>
      <w:r>
        <w:t xml:space="preserve">Tedy sebagai Brigadir Jenderal TNI keturunan Tionghoa memberi</w:t>
      </w:r>
      <w:r>
        <w:t xml:space="preserve"> </w:t>
      </w:r>
      <w:r>
        <w:t xml:space="preserve">akses lateral kepada perwira-perwira tinggi yang menjabat</w:t>
      </w:r>
      <w:r>
        <w:t xml:space="preserve"> </w:t>
      </w:r>
      <w:r>
        <w:t xml:space="preserve">posisi sipil-strategis pada periode pasca-Orde Baru — akses</w:t>
      </w:r>
      <w:r>
        <w:t xml:space="preserve"> </w:t>
      </w:r>
      <w:r>
        <w:t xml:space="preserve">yang tidak tersedia bagi tokoh Tionghoa sipil dengan kualifikasi</w:t>
      </w:r>
      <w:r>
        <w:t xml:space="preserve"> </w:t>
      </w:r>
      <w:r>
        <w:t xml:space="preserve">yang setara. Akses itu tidak menentukan hasil akhir; alokasi</w:t>
      </w:r>
      <w:r>
        <w:t xml:space="preserve"> </w:t>
      </w:r>
      <w:r>
        <w:t xml:space="preserve">lahan tetap memerlukan keputusan Yayasan Harapan Kita yang</w:t>
      </w:r>
      <w:r>
        <w:t xml:space="preserve"> </w:t>
      </w:r>
      <w:r>
        <w:t xml:space="preserve">diketuai oleh H.M. Soeharto pasca-kepresidenan. Tetapi akses</w:t>
      </w:r>
      <w:r>
        <w:t xml:space="preserve"> </w:t>
      </w:r>
      <w:r>
        <w:t xml:space="preserve">itu menentukan bahwa permohonan PSMTI dapat sampai ke meja</w:t>
      </w:r>
      <w:r>
        <w:t xml:space="preserve"> </w:t>
      </w:r>
      <w:r>
        <w:t xml:space="preserve">pengambil keputusan, dibingkai dalam bahasa yang dapat dibaca</w:t>
      </w:r>
      <w:r>
        <w:t xml:space="preserve"> </w:t>
      </w:r>
      <w:r>
        <w:t xml:space="preserve">oleh para pengambil keputusan, dan diberi pertimbangan oleh</w:t>
      </w:r>
      <w:r>
        <w:t xml:space="preserve"> </w:t>
      </w:r>
      <w:r>
        <w:t xml:space="preserve">mereka yang sudah mengenal pengusulnya. Bagi pembaca yang</w:t>
      </w:r>
      <w:r>
        <w:t xml:space="preserve"> </w:t>
      </w:r>
      <w:r>
        <w:t xml:space="preserve">membayangkan PSMTI sebagai gerakan akar rumput murni yang</w:t>
      </w:r>
      <w:r>
        <w:t xml:space="preserve"> </w:t>
      </w:r>
      <w:r>
        <w:t xml:space="preserve">berhasil mengangkat visinya melalui kekuatan ide saja, perlu</w:t>
      </w:r>
      <w:r>
        <w:t xml:space="preserve"> </w:t>
      </w:r>
      <w:r>
        <w:t xml:space="preserve">dicatat bahwa cara kerja Tedy tidak demikian.</w:t>
      </w:r>
      <w:r>
        <w:t xml:space="preserve"> </w:t>
      </w:r>
      <w:r>
        <w:t xml:space="preserve">Cara kerjanya adalah cara kerja jejaring profesional militer</w:t>
      </w:r>
      <w:r>
        <w:t xml:space="preserve"> </w:t>
      </w:r>
      <w:r>
        <w:t xml:space="preserve">yang dikombinasikan dengan organisasi komunitas — sebuah</w:t>
      </w:r>
      <w:r>
        <w:t xml:space="preserve"> </w:t>
      </w:r>
      <w:r>
        <w:t xml:space="preserve">kombinasi yang spesifik pada biografi tunggal yang tidak dapat</w:t>
      </w:r>
      <w:r>
        <w:t xml:space="preserve"> </w:t>
      </w:r>
      <w:r>
        <w:t xml:space="preserve">direplikasi mekanis pada generasi berikutnya.</w:t>
      </w:r>
    </w:p>
    <w:bookmarkEnd w:id="124"/>
    <w:bookmarkStart w:id="125" w:name="surat-6-januari-2003"/>
    <w:p>
      <w:pPr>
        <w:pStyle w:val="Heading2"/>
      </w:pPr>
      <w:r>
        <w:t xml:space="preserve">Surat 6 Januari 2003</w:t>
      </w:r>
    </w:p>
    <w:p>
      <w:pPr>
        <w:pStyle w:val="FirstParagraph"/>
      </w:pPr>
      <w:r>
        <w:t xml:space="preserve">Permohonan PSMTI ke Yayasan Harapan Kita disampaikan dalam</w:t>
      </w:r>
      <w:r>
        <w:t xml:space="preserve"> </w:t>
      </w:r>
      <w:r>
        <w:t xml:space="preserve">dua surat berturut-turut: pada 19 November 2002 dan 4</w:t>
      </w:r>
      <w:r>
        <w:t xml:space="preserve"> </w:t>
      </w:r>
      <w:r>
        <w:t xml:space="preserve">Desember 2002 (MK#p191). Surat balasan dari Yayasan Harapan</w:t>
      </w:r>
      <w:r>
        <w:t xml:space="preserve"> </w:t>
      </w:r>
      <w:r>
        <w:t xml:space="preserve">Kita bernomor 01/YHK-Ket/I/2003 yang ditandatangani oleh</w:t>
      </w:r>
      <w:r>
        <w:t xml:space="preserve"> </w:t>
      </w:r>
      <w:r>
        <w:t xml:space="preserve">H.M. Soeharto sebagai Ketua Yayasan Harapan Kita pada 6</w:t>
      </w:r>
      <w:r>
        <w:t xml:space="preserve"> </w:t>
      </w:r>
      <w:r>
        <w:t xml:space="preserve">Januari 2003 menyetujui penggunaan lahan seluas 20.000 meter</w:t>
      </w:r>
      <w:r>
        <w:t xml:space="preserve"> </w:t>
      </w:r>
      <w:r>
        <w:t xml:space="preserve">persegi atau dua hektar, "Terletak di sebelah selatan Taman</w:t>
      </w:r>
      <w:r>
        <w:t xml:space="preserve"> </w:t>
      </w:r>
      <w:r>
        <w:t xml:space="preserve">Mini Indonesia Indah," untuk periode satu tahun terhitung</w:t>
      </w:r>
      <w:r>
        <w:t xml:space="preserve"> </w:t>
      </w:r>
      <w:r>
        <w:t xml:space="preserve">sejak 10 Januari 2003 sampai dengan 10 Januari 2004 (OT#p217).</w:t>
      </w:r>
      <w:r>
        <w:t xml:space="preserve"> </w:t>
      </w:r>
      <w:r>
        <w:t xml:space="preserve">Reproduksi surat itu, dengan kop dan tanda tangan asli, dimuat</w:t>
      </w:r>
      <w:r>
        <w:t xml:space="preserve"> </w:t>
      </w:r>
      <w:r>
        <w:t xml:space="preserve">di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pada halaman 217. Bahwa Ketua</w:t>
      </w:r>
      <w:r>
        <w:t xml:space="preserve"> </w:t>
      </w:r>
      <w:r>
        <w:t xml:space="preserve">Yayasan yang menandatangani Surat itu adalah Presiden Republik</w:t>
      </w:r>
      <w:r>
        <w:t xml:space="preserve"> </w:t>
      </w:r>
      <w:r>
        <w:t xml:space="preserve">Indonesia kedua, yang selama tiga puluh dua tahun pemerintahannya</w:t>
      </w:r>
      <w:r>
        <w:t xml:space="preserve"> </w:t>
      </w:r>
      <w:r>
        <w:t xml:space="preserve">adalah pejabat tertinggi yang mengukuhkan klasifikasi</w:t>
      </w:r>
      <w:r>
        <w:t xml:space="preserve"> </w:t>
      </w:r>
      <w:r>
        <w:t xml:space="preserve">Pribumi/Non-Pribumi yang membatasi komunitas Tionghoa, adalah</w:t>
      </w:r>
      <w:r>
        <w:t xml:space="preserve"> </w:t>
      </w:r>
      <w:r>
        <w:t xml:space="preserve">fakta historis yang menempatkan alokasi 6 Januari 2003 dalam</w:t>
      </w:r>
      <w:r>
        <w:t xml:space="preserve"> </w:t>
      </w:r>
      <w:r>
        <w:t xml:space="preserve">posisi paradoksal. Surat balasan itu juga menempatkan paradoks</w:t>
      </w:r>
      <w:r>
        <w:t xml:space="preserve"> </w:t>
      </w:r>
      <w:r>
        <w:t xml:space="preserve">itu pada catatan tertulis yang dapat diverifikasi oleh pembaca.</w:t>
      </w:r>
    </w:p>
    <w:p>
      <w:pPr>
        <w:pStyle w:val="BodyText"/>
      </w:pPr>
      <w:r>
        <w:t xml:space="preserve">Alokasi awal dua hektar untuk jangka satu tahun adalah alokasi</w:t>
      </w:r>
      <w:r>
        <w:t xml:space="preserve"> </w:t>
      </w:r>
      <w:r>
        <w:t xml:space="preserve">yang lebih kecil dari yang diperlukan untuk visi yang</w:t>
      </w:r>
      <w:r>
        <w:t xml:space="preserve"> </w:t>
      </w:r>
      <w:r>
        <w:t xml:space="preserve">diserukan Munas II Bali yang akan diselenggarakan sembilan</w:t>
      </w:r>
      <w:r>
        <w:t xml:space="preserve"> </w:t>
      </w:r>
      <w:r>
        <w:t xml:space="preserve">bulan kemudian. Perluasan datang melalui permintaan yang</w:t>
      </w:r>
      <w:r>
        <w:t xml:space="preserve"> </w:t>
      </w:r>
      <w:r>
        <w:t xml:space="preserve">dicatat Tedy dalam memoarnya dengan kejujuran tertentu: bahwa</w:t>
      </w:r>
      <w:r>
        <w:t xml:space="preserve"> </w:t>
      </w:r>
      <w:r>
        <w:t xml:space="preserve">ia meminta tukar sebagian lahan rawa-rawa yang berada di area</w:t>
      </w:r>
      <w:r>
        <w:t xml:space="preserve"> </w:t>
      </w:r>
      <w:r>
        <w:t xml:space="preserve">itu dengan lahan yang lebih tinggi, dan bahwa "tidak diduga,</w:t>
      </w:r>
      <w:r>
        <w:t xml:space="preserve"> </w:t>
      </w:r>
      <w:r>
        <w:t xml:space="preserve">lahan yang lebih tinggi itu diberikan juga" (MK#p191). Lahan</w:t>
      </w:r>
      <w:r>
        <w:t xml:space="preserve"> </w:t>
      </w:r>
      <w:r>
        <w:t xml:space="preserve">total yang dialokasikan kemudian menjadi 45.000 meter persegi</w:t>
      </w:r>
      <w:r>
        <w:t xml:space="preserve"> </w:t>
      </w:r>
      <w:r>
        <w:t xml:space="preserve">atau 4,5 hektar. Tetapi alokasi pada peta tidak sama dengan</w:t>
      </w:r>
      <w:r>
        <w:t xml:space="preserve"> </w:t>
      </w:r>
      <w:r>
        <w:t xml:space="preserve">penguasaan pada lapangan: lahan itu adalah bagian dari Desa</w:t>
      </w:r>
      <w:r>
        <w:t xml:space="preserve"> </w:t>
      </w:r>
      <w:r>
        <w:t xml:space="preserve">Bambu Apus dan Ceger, dengan empat puluh tiga rumah penduduk</w:t>
      </w:r>
      <w:r>
        <w:t xml:space="preserve"> </w:t>
      </w:r>
      <w:r>
        <w:t xml:space="preserve">berdiri di atasnya, ditambah empang, kebun sayur, bengkel,</w:t>
      </w:r>
      <w:r>
        <w:t xml:space="preserve"> </w:t>
      </w:r>
      <w:r>
        <w:t xml:space="preserve">dan beberapa makam keluarga (MK#p190, MK#p191). Proses</w:t>
      </w:r>
      <w:r>
        <w:t xml:space="preserve"> </w:t>
      </w:r>
      <w:r>
        <w:t xml:space="preserve">pembebasan lahan dengan negosiasi-negosiasi terhadap penduduk</w:t>
      </w:r>
      <w:r>
        <w:t xml:space="preserve"> </w:t>
      </w:r>
      <w:r>
        <w:t xml:space="preserve">yang harus dipindahkan berlangsung sekitar sepuluh tahun, durasi</w:t>
      </w:r>
      <w:r>
        <w:t xml:space="preserve"> </w:t>
      </w:r>
      <w:r>
        <w:t xml:space="preserve">yang Tedy catat secara spesifik diambil panitia untuk</w:t>
      </w:r>
      <w:r>
        <w:t xml:space="preserve"> </w:t>
      </w:r>
      <w:r>
        <w:t xml:space="preserve">menghindari sengketa lahan yang dapat muncul di kemudian</w:t>
      </w:r>
      <w:r>
        <w:t xml:space="preserve"> </w:t>
      </w:r>
      <w:r>
        <w:t xml:space="preserve">hari. Sepuluh tahun pembebasan lahan adalah waktu yang</w:t>
      </w:r>
      <w:r>
        <w:t xml:space="preserve"> </w:t>
      </w:r>
      <w:r>
        <w:t xml:space="preserve">panjang dalam ukuran proyek pembangunan; ia adalah waktu yang</w:t>
      </w:r>
      <w:r>
        <w:t xml:space="preserve"> </w:t>
      </w:r>
      <w:r>
        <w:t xml:space="preserve">diperlukan agar alokasi formal pada surat dapat menjadi tanah</w:t>
      </w:r>
      <w:r>
        <w:t xml:space="preserve"> </w:t>
      </w:r>
      <w:r>
        <w:t xml:space="preserve">yang siap dibangun di lapangan.</w:t>
      </w:r>
    </w:p>
    <w:p>
      <w:pPr>
        <w:pStyle w:val="BodyText"/>
      </w:pPr>
      <w:r>
        <w:t xml:space="preserve">Yang penting historis dari alokasi 6 Januari 2003 itu, di</w:t>
      </w:r>
      <w:r>
        <w:t xml:space="preserve"> </w:t>
      </w:r>
      <w:r>
        <w:t xml:space="preserve">luar paradoks penandatangan Surat, adalah skala</w:t>
      </w:r>
      <w:r>
        <w:t xml:space="preserve"> </w:t>
      </w:r>
      <w:r>
        <w:t xml:space="preserve">pembalikannya. Tiga puluh tahun klasifikasi Pribumi/Non-Pribumi</w:t>
      </w:r>
      <w:r>
        <w:t xml:space="preserve"> </w:t>
      </w:r>
      <w:r>
        <w:t xml:space="preserve">sudah memastikan bahwa lahan di Taman Mini adalah ruang yang</w:t>
      </w:r>
      <w:r>
        <w:t xml:space="preserve"> </w:t>
      </w:r>
      <w:r>
        <w:t xml:space="preserve">secara administratif tertutup bagi komunitas Tionghoa. Lima</w:t>
      </w:r>
      <w:r>
        <w:t xml:space="preserve"> </w:t>
      </w:r>
      <w:r>
        <w:t xml:space="preserve">tahun setelah penghapusan klasifikasi itu oleh Inpres 26/1998,</w:t>
      </w:r>
      <w:r>
        <w:t xml:space="preserve"> </w:t>
      </w:r>
      <w:r>
        <w:t xml:space="preserve">empat setengah hektar di kompleks Taman Mini diberikan kepada</w:t>
      </w:r>
      <w:r>
        <w:t xml:space="preserve"> </w:t>
      </w:r>
      <w:r>
        <w:t xml:space="preserve">PSMTI sebagai pemegang mandat representasi komunitas Tionghoa</w:t>
      </w:r>
      <w:r>
        <w:t xml:space="preserve"> </w:t>
      </w:r>
      <w:r>
        <w:t xml:space="preserve">Indonesia. Pintu yang selama tiga puluh tahun tertutup menjadi</w:t>
      </w:r>
      <w:r>
        <w:t xml:space="preserve"> </w:t>
      </w:r>
      <w:r>
        <w:t xml:space="preserve">terbuka dalam waktu lima tahun. Kecepatan pergeseran itu, jika</w:t>
      </w:r>
      <w:r>
        <w:t xml:space="preserve"> </w:t>
      </w:r>
      <w:r>
        <w:t xml:space="preserve">diukur dengan ritme historis biasa, adalah kecepatan yang</w:t>
      </w:r>
      <w:r>
        <w:t xml:space="preserve"> </w:t>
      </w:r>
      <w:r>
        <w:t xml:space="preserve">tidak lazim. Ia menjadi mungkin karena konvergensi tiga hal:</w:t>
      </w:r>
      <w:r>
        <w:t xml:space="preserve"> </w:t>
      </w:r>
      <w:r>
        <w:t xml:space="preserve">penghapusan klasifikasi administratif yang menutup pintu</w:t>
      </w:r>
      <w:r>
        <w:t xml:space="preserve"> </w:t>
      </w:r>
      <w:r>
        <w:t xml:space="preserve">(Inpres 26/1998); jejaring personal Tedy yang dapat membuka</w:t>
      </w:r>
      <w:r>
        <w:t xml:space="preserve"> </w:t>
      </w:r>
      <w:r>
        <w:t xml:space="preserve">jalur ke pemilik lahan (Wibisono Singgih, Ismail Saleh,</w:t>
      </w:r>
      <w:r>
        <w:t xml:space="preserve"> </w:t>
      </w:r>
      <w:r>
        <w:t xml:space="preserve">Saadilah Mursyid); dan mandat formal organisasi yang</w:t>
      </w:r>
      <w:r>
        <w:t xml:space="preserve"> </w:t>
      </w:r>
      <w:r>
        <w:t xml:space="preserve">menjadikan permohonan itu permintaan komunitas, bukan</w:t>
      </w:r>
      <w:r>
        <w:t xml:space="preserve"> </w:t>
      </w:r>
      <w:r>
        <w:t xml:space="preserve">permintaan individu (Munas II Bali).</w:t>
      </w:r>
    </w:p>
    <w:bookmarkEnd w:id="125"/>
    <w:bookmarkStart w:id="126" w:name="rancang-bangun-dan-rombongan-xiamen"/>
    <w:p>
      <w:pPr>
        <w:pStyle w:val="Heading2"/>
      </w:pPr>
      <w:r>
        <w:t xml:space="preserve">Rancang bangun dan rombongan Xiamen</w:t>
      </w:r>
    </w:p>
    <w:p>
      <w:pPr>
        <w:pStyle w:val="FirstParagraph"/>
      </w:pPr>
      <w:r>
        <w:t xml:space="preserve">Rancangan arsitektur awal TBTI disiapkan oleh sebuah kantor</w:t>
      </w:r>
      <w:r>
        <w:t xml:space="preserve"> </w:t>
      </w:r>
      <w:r>
        <w:t xml:space="preserve">arsitek di Jakarta dan oleh Fakultas Teknik Arsitektur</w:t>
      </w:r>
      <w:r>
        <w:t xml:space="preserve"> </w:t>
      </w:r>
      <w:r>
        <w:t xml:space="preserve">Universitas Tarumanagara. Tedy mencatat dalam memoarnya bahwa</w:t>
      </w:r>
      <w:r>
        <w:t xml:space="preserve"> </w:t>
      </w:r>
      <w:r>
        <w:t xml:space="preserve">hasil dari dua sumber itu "belum sesuai dengan apa yang</w:t>
      </w:r>
      <w:r>
        <w:t xml:space="preserve"> </w:t>
      </w:r>
      <w:r>
        <w:t xml:space="preserve">diharapkan" (MK#p192). Penilaian itu, dibaca pada konteks</w:t>
      </w:r>
      <w:r>
        <w:t xml:space="preserve"> </w:t>
      </w:r>
      <w:r>
        <w:t xml:space="preserve">proyek besar yang berdiri di ruang publik nasional, adalah</w:t>
      </w:r>
      <w:r>
        <w:t xml:space="preserve"> </w:t>
      </w:r>
      <w:r>
        <w:t xml:space="preserve">penilaian yang serius: rancangan arsitektur akan menjadi wajah</w:t>
      </w:r>
      <w:r>
        <w:t xml:space="preserve"> </w:t>
      </w:r>
      <w:r>
        <w:t xml:space="preserve">fisik dari klaim PSMTI tentang representasi etnis Tionghoa</w:t>
      </w:r>
      <w:r>
        <w:t xml:space="preserve"> </w:t>
      </w:r>
      <w:r>
        <w:t xml:space="preserve">Indonesia, dan rancangan yang "belum sesuai" akan menjadi</w:t>
      </w:r>
      <w:r>
        <w:t xml:space="preserve"> </w:t>
      </w:r>
      <w:r>
        <w:t xml:space="preserve">representasi yang tidak memadai untuk waktu yang panjang</w:t>
      </w:r>
      <w:r>
        <w:t xml:space="preserve"> </w:t>
      </w:r>
      <w:r>
        <w:t xml:space="preserve">setelah ia berdiri.</w:t>
      </w:r>
    </w:p>
    <w:p>
      <w:pPr>
        <w:pStyle w:val="BodyText"/>
      </w:pPr>
      <w:r>
        <w:t xml:space="preserve">Penyelesaian datang melalui pertemuan yang oleh Tedy dicatat</w:t>
      </w:r>
      <w:r>
        <w:t xml:space="preserve"> </w:t>
      </w:r>
      <w:r>
        <w:t xml:space="preserve">sebagai kebetulan. Walikota Xiamen, sebuah kota pelabuhan di</w:t>
      </w:r>
      <w:r>
        <w:t xml:space="preserve"> </w:t>
      </w:r>
      <w:r>
        <w:t xml:space="preserve">Provinsi Fujian Tiongkok bagian tenggara, transit di Jakarta</w:t>
      </w:r>
      <w:r>
        <w:t xml:space="preserve"> </w:t>
      </w:r>
      <w:r>
        <w:t xml:space="preserve">selama enam jam dalam rangka kunjungan Sister City antara</w:t>
      </w:r>
      <w:r>
        <w:t xml:space="preserve"> </w:t>
      </w:r>
      <w:r>
        <w:t xml:space="preserve">Xiamen dan Semarang. Pada transit enam jam itu Tedy</w:t>
      </w:r>
      <w:r>
        <w:t xml:space="preserve"> </w:t>
      </w:r>
      <w:r>
        <w:t xml:space="preserve">menunjukkan rancangan arsitektur TBTI yang sudah ada, dan</w:t>
      </w:r>
      <w:r>
        <w:t xml:space="preserve"> </w:t>
      </w:r>
      <w:r>
        <w:t xml:space="preserve">Walikota Xiamen menilai rancangan itu "belum sesuai dengan</w:t>
      </w:r>
      <w:r>
        <w:t xml:space="preserve"> </w:t>
      </w:r>
      <w:r>
        <w:t xml:space="preserve">luhurnya Budaya Tionghoa" (MK#p192). Sebagai tindak lanjut,</w:t>
      </w:r>
      <w:r>
        <w:t xml:space="preserve"> </w:t>
      </w:r>
      <w:r>
        <w:t xml:space="preserve">Walikota Xiamen mengirim rombongan sebelas orang dari Xiamen</w:t>
      </w:r>
      <w:r>
        <w:t xml:space="preserve"> </w:t>
      </w:r>
      <w:r>
        <w:t xml:space="preserve">Architectural Design Institute ke Jakarta untuk menyusun</w:t>
      </w:r>
      <w:r>
        <w:t xml:space="preserve"> </w:t>
      </w:r>
      <w:r>
        <w:t xml:space="preserve">rancangan baru. Rancangan yang dihasilkan rombongan Xiamen</w:t>
      </w:r>
      <w:r>
        <w:t xml:space="preserve"> </w:t>
      </w:r>
      <w:r>
        <w:t xml:space="preserve">disusun sesuai kaidah</w:t>
      </w:r>
      <w:r>
        <w:t xml:space="preserve"> </w:t>
      </w:r>
      <w:r>
        <w:rPr>
          <w:i/>
          <w:iCs/>
        </w:rPr>
        <w:t xml:space="preserve">hong sui</w:t>
      </w:r>
      <w:r>
        <w:t xml:space="preserve">, yaitu sistem geomansi</w:t>
      </w:r>
      <w:r>
        <w:t xml:space="preserve"> </w:t>
      </w:r>
      <w:r>
        <w:t xml:space="preserve">tradisional Tionghoa yang menempatkan bangunan dalam relasi</w:t>
      </w:r>
      <w:r>
        <w:t xml:space="preserve"> </w:t>
      </w:r>
      <w:r>
        <w:t xml:space="preserve">spasial dengan unsur-unsur lingkungan. Pada 1 Januari 2006,</w:t>
      </w:r>
      <w:r>
        <w:t xml:space="preserve"> </w:t>
      </w:r>
      <w:r>
        <w:t xml:space="preserve">H.M. Soeharto menandatangani rancang bangun itu di bagian</w:t>
      </w:r>
      <w:r>
        <w:t xml:space="preserve"> </w:t>
      </w:r>
      <w:r>
        <w:t xml:space="preserve">kiri lembar gambar sebagai tanda persetujuan Ketua Yayasan</w:t>
      </w:r>
      <w:r>
        <w:t xml:space="preserve"> </w:t>
      </w:r>
      <w:r>
        <w:t xml:space="preserve">Harapan Kita (MK#p192, MK#p193).</w:t>
      </w:r>
    </w:p>
    <w:p>
      <w:pPr>
        <w:pStyle w:val="BodyText"/>
      </w:pPr>
      <w:r>
        <w:t xml:space="preserve">Pemilihan Xiamen sebagai sumber rancangan arsitektur adalah</w:t>
      </w:r>
      <w:r>
        <w:t xml:space="preserve"> </w:t>
      </w:r>
      <w:r>
        <w:t xml:space="preserve">pilihan yang dapat dibaca dari beberapa sudut. Pada satu</w:t>
      </w:r>
      <w:r>
        <w:t xml:space="preserve"> </w:t>
      </w:r>
      <w:r>
        <w:t xml:space="preserve">sudut, Xiamen berada di Provinsi Fujian — sumber demografis</w:t>
      </w:r>
      <w:r>
        <w:t xml:space="preserve"> </w:t>
      </w:r>
      <w:r>
        <w:t xml:space="preserve">historis dari sebagian besar komunitas Tionghoa Indonesia,</w:t>
      </w:r>
      <w:r>
        <w:t xml:space="preserve"> </w:t>
      </w:r>
      <w:r>
        <w:t xml:space="preserve">yang sebagian besarnya berasal dari Fujian dan Guangdong</w:t>
      </w:r>
      <w:r>
        <w:t xml:space="preserve"> </w:t>
      </w:r>
      <w:r>
        <w:t xml:space="preserve">(Canton) di Tiongkok bagian selatan. Pilihan Xiamen, dari</w:t>
      </w:r>
      <w:r>
        <w:t xml:space="preserve"> </w:t>
      </w:r>
      <w:r>
        <w:t xml:space="preserve">sudut itu, adalah pilihan yang menghormati asal-usul</w:t>
      </w:r>
      <w:r>
        <w:t xml:space="preserve"> </w:t>
      </w:r>
      <w:r>
        <w:t xml:space="preserve">demografis komunitas Tionghoa Indonesia. Pada sudut yang</w:t>
      </w:r>
      <w:r>
        <w:t xml:space="preserve"> </w:t>
      </w:r>
      <w:r>
        <w:t xml:space="preserve">lain, sebagaimana akan ditelusuri ketika argumentasi Yumi</w:t>
      </w:r>
      <w:r>
        <w:t xml:space="preserve"> </w:t>
      </w:r>
      <w:r>
        <w:t xml:space="preserve">Kitamura dimasuki, rancangan yang dihasilkan rombongan Xiamen</w:t>
      </w:r>
      <w:r>
        <w:t xml:space="preserve"> </w:t>
      </w:r>
      <w:r>
        <w:t xml:space="preserve">itu sendiri pada akhirnya menempatkan replika Kota Terlarang</w:t>
      </w:r>
      <w:r>
        <w:t xml:space="preserve"> </w:t>
      </w:r>
      <w:r>
        <w:t xml:space="preserve">Beijing — yang bukan arsitektur Fujian, melainkan arsitektur</w:t>
      </w:r>
      <w:r>
        <w:t xml:space="preserve"> </w:t>
      </w:r>
      <w:r>
        <w:t xml:space="preserve">istana dinasti Ming dan Qing dari Tiongkok bagian utara — di</w:t>
      </w:r>
      <w:r>
        <w:t xml:space="preserve"> </w:t>
      </w:r>
      <w:r>
        <w:t xml:space="preserve">posisi jantung museum. Tegangan antara sumber rancangan</w:t>
      </w:r>
      <w:r>
        <w:t xml:space="preserve"> </w:t>
      </w:r>
      <w:r>
        <w:t xml:space="preserve">(Xiamen, Fujian, selatan) dan substansi rancangan (Kota</w:t>
      </w:r>
      <w:r>
        <w:t xml:space="preserve"> </w:t>
      </w:r>
      <w:r>
        <w:t xml:space="preserve">Terlarang, Beijing, utara) adalah bagian dari kompleksitas</w:t>
      </w:r>
      <w:r>
        <w:t xml:space="preserve"> </w:t>
      </w:r>
      <w:r>
        <w:t xml:space="preserve">yang harus dimuat dalam bab ini secara jujur, bukan</w:t>
      </w:r>
      <w:r>
        <w:t xml:space="preserve"> </w:t>
      </w:r>
      <w:r>
        <w:t xml:space="preserve">disembunyikan.</w:t>
      </w:r>
    </w:p>
    <w:p>
      <w:pPr>
        <w:pStyle w:val="BodyText"/>
      </w:pPr>
      <w:r>
        <w:t xml:space="preserve">Peletakan Batu Pertama TBTI berlangsung pada 7 April 2005,</w:t>
      </w:r>
      <w:r>
        <w:t xml:space="preserve"> </w:t>
      </w:r>
      <w:r>
        <w:t xml:space="preserve">sebelum penandatanganan rancang bangun pada 1 Januari 2006 —</w:t>
      </w:r>
      <w:r>
        <w:t xml:space="preserve"> </w:t>
      </w:r>
      <w:r>
        <w:t xml:space="preserve">sebuah urutan yang menandakan bahwa pekerjaan fisik sudah</w:t>
      </w:r>
      <w:r>
        <w:t xml:space="preserve"> </w:t>
      </w:r>
      <w:r>
        <w:t xml:space="preserve">dimulai di atas lahan ketika rancangan akhir belum</w:t>
      </w:r>
      <w:r>
        <w:t xml:space="preserve"> </w:t>
      </w:r>
      <w:r>
        <w:t xml:space="preserve">ditandatangani, sebagaimana sering terjadi pada proyek-proyek</w:t>
      </w:r>
      <w:r>
        <w:t xml:space="preserve"> </w:t>
      </w:r>
      <w:r>
        <w:t xml:space="preserve">yang dimulai dengan urgensi politis. Pada acara peletakan</w:t>
      </w:r>
      <w:r>
        <w:t xml:space="preserve"> </w:t>
      </w:r>
      <w:r>
        <w:t xml:space="preserve">itu, dan kemudian sekali lagi pada acara di lokasi pada 2006,</w:t>
      </w:r>
      <w:r>
        <w:t xml:space="preserve"> </w:t>
      </w:r>
      <w:r>
        <w:t xml:space="preserve">H.M. Soeharto hadir secara tidak resmi tanpa diundang —</w:t>
      </w:r>
      <w:r>
        <w:t xml:space="preserve"> </w:t>
      </w:r>
      <w:r>
        <w:t xml:space="preserve">sebuah kehadiran yang dapat dibaca sebagai restu pasca-</w:t>
      </w:r>
      <w:r>
        <w:t xml:space="preserve"> </w:t>
      </w:r>
      <w:r>
        <w:t xml:space="preserve">kepresidenan yang melengkapi alokasi lahan tiga tahun</w:t>
      </w:r>
      <w:r>
        <w:t xml:space="preserve"> </w:t>
      </w:r>
      <w:r>
        <w:t xml:space="preserve">sebelumnya (MK#p193).</w:t>
      </w:r>
      <w:r>
        <w:t xml:space="preserve"> </w:t>
      </w:r>
      <w:r>
        <w:t xml:space="preserve">Pintu Gerbang TBTI di sisi depan kompleks adalah sumbangan</w:t>
      </w:r>
      <w:r>
        <w:t xml:space="preserve"> </w:t>
      </w:r>
      <w:r>
        <w:t xml:space="preserve">dari PSMTI Batam; Singa Batu yang berdiri di kiri-kanan Pintu</w:t>
      </w:r>
      <w:r>
        <w:t xml:space="preserve"> </w:t>
      </w:r>
      <w:r>
        <w:t xml:space="preserve">Gerbang adalah sumbangan dari PSMTI Tanjung Pinang (OT#p16).</w:t>
      </w:r>
      <w:r>
        <w:t xml:space="preserve"> </w:t>
      </w:r>
      <w:r>
        <w:t xml:space="preserve">Dua sumbangan itu adalah dua manifestasi awal dari pola yang</w:t>
      </w:r>
      <w:r>
        <w:t xml:space="preserve"> </w:t>
      </w:r>
      <w:r>
        <w:t xml:space="preserve">akan tampak lebih jelas pada bab berikutnya: bahwa</w:t>
      </w:r>
      <w:r>
        <w:t xml:space="preserve"> </w:t>
      </w:r>
      <w:r>
        <w:t xml:space="preserve">infrastruktur TBTI dibangun melalui sumbangan terdistribusi</w:t>
      </w:r>
      <w:r>
        <w:t xml:space="preserve"> </w:t>
      </w:r>
      <w:r>
        <w:t xml:space="preserve">dari cabang-cabang geografis dan subkomunitas spesifik, bukan</w:t>
      </w:r>
      <w:r>
        <w:t xml:space="preserve"> </w:t>
      </w:r>
      <w:r>
        <w:t xml:space="preserve">melalui pendanaan terpusat — sebuah pola yang menjelaskan</w:t>
      </w:r>
      <w:r>
        <w:t xml:space="preserve"> </w:t>
      </w:r>
      <w:r>
        <w:t xml:space="preserve">keberhasilan parsial pembangunan dan, sebagaimana akan</w:t>
      </w:r>
      <w:r>
        <w:t xml:space="preserve"> </w:t>
      </w:r>
      <w:r>
        <w:t xml:space="preserve">ditunjukkan di Bab 12, juga menjelaskan keterbatasannya pada</w:t>
      </w:r>
      <w:r>
        <w:t xml:space="preserve"> </w:t>
      </w:r>
      <w:r>
        <w:t xml:space="preserve">bangunan-bangunan yang tidak ada subkomunitas tunggal yang</w:t>
      </w:r>
      <w:r>
        <w:t xml:space="preserve"> </w:t>
      </w:r>
      <w:r>
        <w:t xml:space="preserve">dapat mengklaimnya.</w:t>
      </w:r>
    </w:p>
    <w:bookmarkEnd w:id="126"/>
    <w:bookmarkStart w:id="127" w:name="Xfadc5a37937e85d72be08043e0715ea6ae9c9c4"/>
    <w:p>
      <w:pPr>
        <w:pStyle w:val="Heading2"/>
      </w:pPr>
      <w:r>
        <w:t xml:space="preserve">Argumentasi Kitamura: museum sebagai</w:t>
      </w:r>
      <w:r>
        <w:t xml:space="preserve"> </w:t>
      </w:r>
      <w:r>
        <w:rPr>
          <w:i/>
          <w:iCs/>
        </w:rPr>
        <w:t xml:space="preserve">contact zone</w:t>
      </w:r>
    </w:p>
    <w:p>
      <w:pPr>
        <w:pStyle w:val="FirstParagraph"/>
      </w:pPr>
      <w:r>
        <w:t xml:space="preserve">Pada bagian akhir 2010-an, akademisi Jepang Yumi Kitamura</w:t>
      </w:r>
      <w:r>
        <w:t xml:space="preserve"> </w:t>
      </w:r>
      <w:r>
        <w:t xml:space="preserve">yang meneliti politik representasi etnis di Asia Tenggara</w:t>
      </w:r>
      <w:r>
        <w:t xml:space="preserve"> </w:t>
      </w:r>
      <w:r>
        <w:t xml:space="preserve">menulis sebuah artikel akademis tentang Taman Budaya Tionghoa</w:t>
      </w:r>
      <w:r>
        <w:t xml:space="preserve"> </w:t>
      </w:r>
      <w:r>
        <w:t xml:space="preserve">Indonesia sebagai studi kasus tentang bagaimana minoritas</w:t>
      </w:r>
      <w:r>
        <w:t xml:space="preserve"> </w:t>
      </w:r>
      <w:r>
        <w:t xml:space="preserve">etnis di Indonesia pasca-Orde Baru memvisualisasi identitasnya</w:t>
      </w:r>
      <w:r>
        <w:t xml:space="preserve"> </w:t>
      </w:r>
      <w:r>
        <w:t xml:space="preserve">di ruang publik. Artikel itu, yang dikutip di sepanjang sisa bab ini sebagai</w:t>
      </w:r>
      <w:r>
        <w:t xml:space="preserve"> </w:t>
      </w:r>
      <w:r>
        <w:rPr>
          <w:i/>
          <w:iCs/>
        </w:rPr>
        <w:t xml:space="preserve">museum-representation</w:t>
      </w:r>
      <w:r>
        <w:t xml:space="preserve">, adalah satu-satunya sumber akademis</w:t>
      </w:r>
      <w:r>
        <w:t xml:space="preserve"> </w:t>
      </w:r>
      <w:r>
        <w:t xml:space="preserve">terdedikasi tentang TBTI yang tersedia dalam korpus</w:t>
      </w:r>
      <w:r>
        <w:t xml:space="preserve"> </w:t>
      </w:r>
      <w:r>
        <w:t xml:space="preserve">penyusunan buku ini. Argumentasi Kitamura tidak diverifikasi</w:t>
      </w:r>
      <w:r>
        <w:t xml:space="preserve"> </w:t>
      </w:r>
      <w:r>
        <w:t xml:space="preserve">silang dengan akademisi lain yang menulis tentang TBTI dengan</w:t>
      </w:r>
      <w:r>
        <w:t xml:space="preserve"> </w:t>
      </w:r>
      <w:r>
        <w:t xml:space="preserve">dedikasi setara; statusnya sebagai sumber tunggal harus</w:t>
      </w:r>
      <w:r>
        <w:t xml:space="preserve"> </w:t>
      </w:r>
      <w:r>
        <w:t xml:space="preserve">dicatat di muka. Tetapi ia menjadi satu-satunya suara di luar</w:t>
      </w:r>
      <w:r>
        <w:t xml:space="preserve"> </w:t>
      </w:r>
      <w:r>
        <w:t xml:space="preserve">memoar pelaku yang menelaah TBTI sebagai fenomena, dan</w:t>
      </w:r>
      <w:r>
        <w:t xml:space="preserve"> </w:t>
      </w:r>
      <w:r>
        <w:t xml:space="preserve">argumentasinya substantif dan terstruktur.</w:t>
      </w:r>
    </w:p>
    <w:p>
      <w:pPr>
        <w:pStyle w:val="BodyText"/>
      </w:pPr>
      <w:r>
        <w:t xml:space="preserve">Argumentasi inti Kitamura, yang ia kembangkan melalui kerangka</w:t>
      </w:r>
      <w:r>
        <w:t xml:space="preserve"> </w:t>
      </w:r>
      <w:r>
        <w:rPr>
          <w:i/>
          <w:iCs/>
        </w:rPr>
        <w:t xml:space="preserve">contact zone</w:t>
      </w:r>
      <w:r>
        <w:t xml:space="preserve"> </w:t>
      </w:r>
      <w:r>
        <w:t xml:space="preserve">yang diadopsi dari James Clifford (1997),</w:t>
      </w:r>
      <w:r>
        <w:t xml:space="preserve"> </w:t>
      </w:r>
      <w:r>
        <w:t xml:space="preserve">adalah bahwa TBTI adalah pertama kalinya kelompok etnis</w:t>
      </w:r>
      <w:r>
        <w:t xml:space="preserve"> </w:t>
      </w:r>
      <w:r>
        <w:t xml:space="preserve">minoritas Tionghoa Indonesia</w:t>
      </w:r>
      <w:r>
        <w:t xml:space="preserve"> </w:t>
      </w:r>
      <w:r>
        <w:rPr>
          <w:i/>
          <w:iCs/>
        </w:rPr>
        <w:t xml:space="preserve">secara aktif memilih</w:t>
      </w:r>
      <w:r>
        <w:t xml:space="preserve"> </w:t>
      </w:r>
      <w:r>
        <w:t xml:space="preserve">untuk</w:t>
      </w:r>
      <w:r>
        <w:t xml:space="preserve"> </w:t>
      </w:r>
      <w:r>
        <w:t xml:space="preserve">memvisualisasi etnisitasnya di ruang publik yang sebelumnya</w:t>
      </w:r>
      <w:r>
        <w:t xml:space="preserve"> </w:t>
      </w:r>
      <w:r>
        <w:t xml:space="preserve">ditutup dari mereka (KIT#p1, KIT#p2). Kitamura merumuskannya</w:t>
      </w:r>
      <w:r>
        <w:t xml:space="preserve"> </w:t>
      </w:r>
      <w:r>
        <w:t xml:space="preserve">demikian: "PSMTI believes that creating a museum within Taman</w:t>
      </w:r>
      <w:r>
        <w:t xml:space="preserve"> </w:t>
      </w:r>
      <w:r>
        <w:t xml:space="preserve">Mini ensures a place for Chinese Indonesian ethnicity in the</w:t>
      </w:r>
      <w:r>
        <w:t xml:space="preserve"> </w:t>
      </w:r>
      <w:r>
        <w:t xml:space="preserve">Indonesian nation" (KIT#p9). Pada bahasa Kitamura yang</w:t>
      </w:r>
      <w:r>
        <w:t xml:space="preserve"> </w:t>
      </w:r>
      <w:r>
        <w:t xml:space="preserve">diterjemahkan secara harfiah: PSMTI percaya bahwa pembangunan</w:t>
      </w:r>
      <w:r>
        <w:t xml:space="preserve"> </w:t>
      </w:r>
      <w:r>
        <w:t xml:space="preserve">museum di dalam Taman Mini menjamin tempat bagi etnisitas</w:t>
      </w:r>
      <w:r>
        <w:t xml:space="preserve"> </w:t>
      </w:r>
      <w:r>
        <w:t xml:space="preserve">Tionghoa Indonesia dalam Bangsa Indonesia.</w:t>
      </w:r>
    </w:p>
    <w:p>
      <w:pPr>
        <w:pStyle w:val="BodyText"/>
      </w:pPr>
      <w:r>
        <w:t xml:space="preserve">Argumentasi Kitamura pada titik ini bertemu dengan rumusan</w:t>
      </w:r>
      <w:r>
        <w:t xml:space="preserve"> </w:t>
      </w:r>
      <w:r>
        <w:t xml:space="preserve">Tedy sendiri dalam memoarnya, pada catatan yang ditulis lima</w:t>
      </w:r>
      <w:r>
        <w:t xml:space="preserve"> </w:t>
      </w:r>
      <w:r>
        <w:t xml:space="preserve">belas tahun setelah alokasi lahan: "TBTI ini merupakan Simbol</w:t>
      </w:r>
      <w:r>
        <w:t xml:space="preserve"> </w:t>
      </w:r>
      <w:r>
        <w:t xml:space="preserve">diterimanya kita Suku Tionghoa Bangsa Indonesia dalam Keluarga</w:t>
      </w:r>
      <w:r>
        <w:t xml:space="preserve"> </w:t>
      </w:r>
      <w:r>
        <w:t xml:space="preserve">Besar Bangsa Indonesia... Apabila Pembangunan TBTI tidak</w:t>
      </w:r>
      <w:r>
        <w:t xml:space="preserve"> </w:t>
      </w:r>
      <w:r>
        <w:t xml:space="preserve">berhasil artinya orang Tionghoa menyia-nyiakan peluang dan</w:t>
      </w:r>
      <w:r>
        <w:t xml:space="preserve"> </w:t>
      </w:r>
      <w:r>
        <w:t xml:space="preserve">kesempatan yang tidak akan terulang kembali" (MK#p337).</w:t>
      </w:r>
      <w:r>
        <w:t xml:space="preserve"> </w:t>
      </w:r>
      <w:r>
        <w:t xml:space="preserve">Kalimat Tedy itu, dibaca berdampingan dengan kalimat Kitamura,</w:t>
      </w:r>
      <w:r>
        <w:t xml:space="preserve"> </w:t>
      </w:r>
      <w:r>
        <w:t xml:space="preserve">adalah konvergensi argumentasi yang langka antara sumber</w:t>
      </w:r>
      <w:r>
        <w:t xml:space="preserve"> </w:t>
      </w:r>
      <w:r>
        <w:t xml:space="preserve">internal pelaku dan sumber eksternal akademis. Keduanya</w:t>
      </w:r>
      <w:r>
        <w:t xml:space="preserve"> </w:t>
      </w:r>
      <w:r>
        <w:t xml:space="preserve">sampai pada pembacaan yang sama tentang apa yang</w:t>
      </w:r>
      <w:r>
        <w:t xml:space="preserve"> </w:t>
      </w:r>
      <w:r>
        <w:t xml:space="preserve">dipertaruhkan oleh TBTI: bukan sekadar bangunan, melainkan</w:t>
      </w:r>
      <w:r>
        <w:t xml:space="preserve"> </w:t>
      </w:r>
      <w:r>
        <w:t xml:space="preserve">klaim politis tentang status etnik komunitas yang</w:t>
      </w:r>
      <w:r>
        <w:t xml:space="preserve"> </w:t>
      </w:r>
      <w:r>
        <w:t xml:space="preserve">dilembagakan lewat representasi fisik di ruang publik. Klaim</w:t>
      </w:r>
      <w:r>
        <w:t xml:space="preserve"> </w:t>
      </w:r>
      <w:r>
        <w:t xml:space="preserve">itu, dalam pembacaan keduanya, adalah klaim tentang</w:t>
      </w:r>
      <w:r>
        <w:t xml:space="preserve"> </w:t>
      </w:r>
      <w:r>
        <w:t xml:space="preserve">pengakuan; dan pengakuan itu, dalam logika ruang publik</w:t>
      </w:r>
      <w:r>
        <w:t xml:space="preserve"> </w:t>
      </w:r>
      <w:r>
        <w:t xml:space="preserve">Indonesia pasca-Orde Baru, dilembagakan lewat anjungan di</w:t>
      </w:r>
      <w:r>
        <w:t xml:space="preserve"> </w:t>
      </w:r>
      <w:r>
        <w:t xml:space="preserve">Taman Mini sebagai infrastruktur simbolis ke-Indonesia-an.</w:t>
      </w:r>
    </w:p>
    <w:bookmarkEnd w:id="127"/>
    <w:bookmarkStart w:id="128" w:name="empat-suara-minor-kitamura"/>
    <w:p>
      <w:pPr>
        <w:pStyle w:val="Heading2"/>
      </w:pPr>
      <w:r>
        <w:t xml:space="preserve">Empat suara minor Kitamura</w:t>
      </w:r>
    </w:p>
    <w:p>
      <w:pPr>
        <w:pStyle w:val="FirstParagraph"/>
      </w:pPr>
      <w:r>
        <w:t xml:space="preserve">Setelah merumuskan argumentasi inti yang konvergen dengan</w:t>
      </w:r>
      <w:r>
        <w:t xml:space="preserve"> </w:t>
      </w:r>
      <w:r>
        <w:t xml:space="preserve">Tedy, Kitamura melanjutkan dengan empat kritik terhadap</w:t>
      </w:r>
      <w:r>
        <w:t xml:space="preserve"> </w:t>
      </w:r>
      <w:r>
        <w:t xml:space="preserve">keputusan-keputusan spesifik PSMTI dalam membangun TBTI.</w:t>
      </w:r>
      <w:r>
        <w:t xml:space="preserve"> </w:t>
      </w:r>
      <w:r>
        <w:t xml:space="preserve">Keempatnya disampaikan dalam suara akademis yang terkendali</w:t>
      </w:r>
      <w:r>
        <w:t xml:space="preserve"> </w:t>
      </w:r>
      <w:r>
        <w:t xml:space="preserve">dan ditelusuri di bawah ini bukan untuk membantah pilihan</w:t>
      </w:r>
      <w:r>
        <w:t xml:space="preserve"> </w:t>
      </w:r>
      <w:r>
        <w:t xml:space="preserve">PSMTI yang sudah dijalankan, melainkan agar pembaca dapat</w:t>
      </w:r>
      <w:r>
        <w:t xml:space="preserve"> </w:t>
      </w:r>
      <w:r>
        <w:t xml:space="preserve">menimbang sendiri apakah pilihan-pilihan itu mengandung</w:t>
      </w:r>
      <w:r>
        <w:t xml:space="preserve"> </w:t>
      </w:r>
      <w:r>
        <w:t xml:space="preserve">penyederhanaan yang berimplikasi pada generasi pengelola TBTI</w:t>
      </w:r>
      <w:r>
        <w:t xml:space="preserve"> </w:t>
      </w:r>
      <w:r>
        <w:t xml:space="preserve">berikutnya.</w:t>
      </w:r>
    </w:p>
    <w:p>
      <w:pPr>
        <w:pStyle w:val="BodyText"/>
      </w:pPr>
      <w:r>
        <w:t xml:space="preserve">Kritik pertama adalah kritik terhadap penempatan replika Kota</w:t>
      </w:r>
      <w:r>
        <w:t xml:space="preserve"> </w:t>
      </w:r>
      <w:r>
        <w:t xml:space="preserve">Terlarang sebagai jantung museum. Kitamura merumuskannya</w:t>
      </w:r>
      <w:r>
        <w:t xml:space="preserve"> </w:t>
      </w:r>
      <w:r>
        <w:t xml:space="preserve">demikian: penempatan itu menghasilkan "simplified composition</w:t>
      </w:r>
      <w:r>
        <w:t xml:space="preserve"> </w:t>
      </w:r>
      <w:r>
        <w:t xml:space="preserve">of Chinese Indonesian equals China equals Beijing" — komposisi</w:t>
      </w:r>
      <w:r>
        <w:t xml:space="preserve"> </w:t>
      </w:r>
      <w:r>
        <w:t xml:space="preserve">yang menyederhanakan ke-Tionghoa-an Indonesia menjadi</w:t>
      </w:r>
      <w:r>
        <w:t xml:space="preserve"> </w:t>
      </w:r>
      <w:r>
        <w:t xml:space="preserve">ke-Tionghoa-an Tiongkok yang pada gilirannya disamakan dengan</w:t>
      </w:r>
      <w:r>
        <w:t xml:space="preserve"> </w:t>
      </w:r>
      <w:r>
        <w:t xml:space="preserve">ke-Tionghoa-an Beijing, mengabaikan asal-usul mayoritas</w:t>
      </w:r>
      <w:r>
        <w:t xml:space="preserve"> </w:t>
      </w:r>
      <w:r>
        <w:t xml:space="preserve">komunitas Tionghoa Indonesia di Fujian dan Guangdong (KIT#p14).</w:t>
      </w:r>
      <w:r>
        <w:t xml:space="preserve"> </w:t>
      </w:r>
      <w:r>
        <w:t xml:space="preserve">Logika operasional kritik itu, sebagaimana ia kembangkan di</w:t>
      </w:r>
      <w:r>
        <w:t xml:space="preserve"> </w:t>
      </w:r>
      <w:r>
        <w:t xml:space="preserve">halaman yang sama: "When Chinese Indonesian wants to express</w:t>
      </w:r>
      <w:r>
        <w:t xml:space="preserve"> </w:t>
      </w:r>
      <w:r>
        <w:t xml:space="preserve">themselves as one ethnic group, they must adopt the Chineseness</w:t>
      </w:r>
      <w:r>
        <w:t xml:space="preserve"> </w:t>
      </w:r>
      <w:r>
        <w:t xml:space="preserve">represented by Hans" — ketika Tionghoa Indonesia ingin</w:t>
      </w:r>
      <w:r>
        <w:t xml:space="preserve"> </w:t>
      </w:r>
      <w:r>
        <w:t xml:space="preserve">mengekspresikan dirinya sebagai satu kelompok etnis, mereka</w:t>
      </w:r>
      <w:r>
        <w:t xml:space="preserve"> </w:t>
      </w:r>
      <w:r>
        <w:t xml:space="preserve">harus mengadopsi ke-Tionghoa-an yang direpresentasikan oleh</w:t>
      </w:r>
      <w:r>
        <w:t xml:space="preserve"> </w:t>
      </w:r>
      <w:r>
        <w:t xml:space="preserve">suku Han. Kritik ini, dibaca di samping fakta bahwa rancangan</w:t>
      </w:r>
      <w:r>
        <w:t xml:space="preserve"> </w:t>
      </w:r>
      <w:r>
        <w:t xml:space="preserve">TBTI disusun oleh rombongan dari Xiamen Fujian, adalah kritik</w:t>
      </w:r>
      <w:r>
        <w:t xml:space="preserve"> </w:t>
      </w:r>
      <w:r>
        <w:t xml:space="preserve">yang menunjukkan tegangan internal pada proyek itu sendiri:</w:t>
      </w:r>
      <w:r>
        <w:t xml:space="preserve"> </w:t>
      </w:r>
      <w:r>
        <w:t xml:space="preserve">sumber rancangan adalah Fujian, tetapi pusat representasi</w:t>
      </w:r>
      <w:r>
        <w:t xml:space="preserve"> </w:t>
      </w:r>
      <w:r>
        <w:t xml:space="preserve">yang dihasilkan adalah Beijing.</w:t>
      </w:r>
    </w:p>
    <w:p>
      <w:pPr>
        <w:pStyle w:val="BodyText"/>
      </w:pPr>
      <w:r>
        <w:t xml:space="preserve">Kritik kedua adalah kritik historis-paradigmatik: bahwa TBTI</w:t>
      </w:r>
      <w:r>
        <w:t xml:space="preserve"> </w:t>
      </w:r>
      <w:r>
        <w:t xml:space="preserve">adalah "a belated assimilation into the Suharto regime's</w:t>
      </w:r>
      <w:r>
        <w:t xml:space="preserve"> </w:t>
      </w:r>
      <w:r>
        <w:t xml:space="preserve">ethnicity policy" — adopsi yang terlambat terhadap kebijakan</w:t>
      </w:r>
      <w:r>
        <w:t xml:space="preserve"> </w:t>
      </w:r>
      <w:r>
        <w:t xml:space="preserve">etnisitas Orde Baru Soeharto (KIT#p10). Argumentasi Kitamura</w:t>
      </w:r>
      <w:r>
        <w:t xml:space="preserve"> </w:t>
      </w:r>
      <w:r>
        <w:t xml:space="preserve">pada titik ini: kerangka Taman Mini yang mengelompokkan</w:t>
      </w:r>
      <w:r>
        <w:t xml:space="preserve"> </w:t>
      </w:r>
      <w:r>
        <w:t xml:space="preserve">suku-suku melalui anjungan adalah kerangka kuratorial Orde</w:t>
      </w:r>
      <w:r>
        <w:t xml:space="preserve"> </w:t>
      </w:r>
      <w:r>
        <w:t xml:space="preserve">Baru, dan penyertaan komunitas Tionghoa ke dalam kerangka itu</w:t>
      </w:r>
      <w:r>
        <w:t xml:space="preserve"> </w:t>
      </w:r>
      <w:r>
        <w:t xml:space="preserve">— meskipun terjadi pasca-Orde Baru — adalah penerimaan</w:t>
      </w:r>
      <w:r>
        <w:t xml:space="preserve"> </w:t>
      </w:r>
      <w:r>
        <w:t xml:space="preserve">terhadap logika klasifikasi etnis yang sebelumnya membatasi</w:t>
      </w:r>
      <w:r>
        <w:t xml:space="preserve"> </w:t>
      </w:r>
      <w:r>
        <w:t xml:space="preserve">komunitas itu. PSMTI, dalam pembacaan Kitamura, mengamankan</w:t>
      </w:r>
      <w:r>
        <w:t xml:space="preserve"> </w:t>
      </w:r>
      <w:r>
        <w:t xml:space="preserve">tempatnya bukan dengan mendebat logika klasifikasi etnis</w:t>
      </w:r>
      <w:r>
        <w:t xml:space="preserve"> </w:t>
      </w:r>
      <w:r>
        <w:t xml:space="preserve">Orde Baru, melainkan dengan meminta dimasukkan ke dalamnya.</w:t>
      </w:r>
      <w:r>
        <w:t xml:space="preserve"> </w:t>
      </w:r>
      <w:r>
        <w:t xml:space="preserve">Kritik ini perlu diakui sebagai kritik yang substantif: ia</w:t>
      </w:r>
      <w:r>
        <w:t xml:space="preserve"> </w:t>
      </w:r>
      <w:r>
        <w:t xml:space="preserve">tidak dapat dijawab dengan menyatakan bahwa Tedy maupun</w:t>
      </w:r>
      <w:r>
        <w:t xml:space="preserve"> </w:t>
      </w:r>
      <w:r>
        <w:t xml:space="preserve">pengurus PSMTI tidak bermaksud demikian, karena yang</w:t>
      </w:r>
      <w:r>
        <w:t xml:space="preserve"> </w:t>
      </w:r>
      <w:r>
        <w:t xml:space="preserve">dipersoalkan Kitamura bukan niat melainkan struktur kerangka</w:t>
      </w:r>
      <w:r>
        <w:t xml:space="preserve"> </w:t>
      </w:r>
      <w:r>
        <w:t xml:space="preserve">yang diadopsi.</w:t>
      </w:r>
    </w:p>
    <w:p>
      <w:pPr>
        <w:pStyle w:val="BodyText"/>
      </w:pPr>
      <w:r>
        <w:t xml:space="preserve">Kritik ketiga adalah kritik terhadap penempatan foto H.M.</w:t>
      </w:r>
      <w:r>
        <w:t xml:space="preserve"> </w:t>
      </w:r>
      <w:r>
        <w:t xml:space="preserve">Soeharto bersama Tedy Jusuf di sampul buletin PSMTI sebagai</w:t>
      </w:r>
      <w:r>
        <w:t xml:space="preserve"> </w:t>
      </w:r>
      <w:r>
        <w:t xml:space="preserve">representasi visual organisasi (KIT#p9). Argumentasi Kitamura:</w:t>
      </w:r>
      <w:r>
        <w:t xml:space="preserve"> </w:t>
      </w:r>
      <w:r>
        <w:t xml:space="preserve">"the Suharto administration represents the state" untuk PSMTI</w:t>
      </w:r>
      <w:r>
        <w:t xml:space="preserve"> </w:t>
      </w:r>
      <w:r>
        <w:t xml:space="preserve">— pemerintahan Soeharto berfungsi sebagai representasi negara</w:t>
      </w:r>
      <w:r>
        <w:t xml:space="preserve"> </w:t>
      </w:r>
      <w:r>
        <w:t xml:space="preserve">dalam buletin organisasi yang sedang membangun visi di lahan</w:t>
      </w:r>
      <w:r>
        <w:t xml:space="preserve"> </w:t>
      </w:r>
      <w:r>
        <w:t xml:space="preserve">yang dialokasikan oleh Yayasan yang diketuai oleh Soeharto.</w:t>
      </w:r>
      <w:r>
        <w:t xml:space="preserve"> </w:t>
      </w:r>
      <w:r>
        <w:t xml:space="preserve">Kritik ini menempatkan paradoks penandatangan Surat 6 Januari</w:t>
      </w:r>
      <w:r>
        <w:t xml:space="preserve"> </w:t>
      </w:r>
      <w:r>
        <w:t xml:space="preserve">2003 sebagai paradoks yang berkelanjutan: bukan hanya</w:t>
      </w:r>
      <w:r>
        <w:t xml:space="preserve"> </w:t>
      </w:r>
      <w:r>
        <w:t xml:space="preserve">alokasi lahan itu sendiri yang dilangsungkan dengan</w:t>
      </w:r>
      <w:r>
        <w:t xml:space="preserve"> </w:t>
      </w:r>
      <w:r>
        <w:t xml:space="preserve">penandatangan paradoksal, melainkan representasi visual PSMTI</w:t>
      </w:r>
      <w:r>
        <w:t xml:space="preserve"> </w:t>
      </w:r>
      <w:r>
        <w:t xml:space="preserve">pada periode pasca-alokasi juga mempertahankan asosiasi</w:t>
      </w:r>
      <w:r>
        <w:t xml:space="preserve"> </w:t>
      </w:r>
      <w:r>
        <w:t xml:space="preserve">dengan Presiden Orde Baru sebagai sumber legitimasi.</w:t>
      </w:r>
    </w:p>
    <w:p>
      <w:pPr>
        <w:pStyle w:val="BodyText"/>
      </w:pPr>
      <w:r>
        <w:t xml:space="preserve">Kritik keempat adalah kritik yang paling jauh-jangkau dari</w:t>
      </w:r>
      <w:r>
        <w:t xml:space="preserve"> </w:t>
      </w:r>
      <w:r>
        <w:t xml:space="preserve">keempatnya: bahwa "Chinese Indonesians are still in the</w:t>
      </w:r>
      <w:r>
        <w:t xml:space="preserve"> </w:t>
      </w:r>
      <w:r>
        <w:t xml:space="preserve">process of searching for their ethnic identity... the creation</w:t>
      </w:r>
      <w:r>
        <w:t xml:space="preserve"> </w:t>
      </w:r>
      <w:r>
        <w:t xml:space="preserve">of ethnicity is born out of an external necessity to form a</w:t>
      </w:r>
      <w:r>
        <w:t xml:space="preserve"> </w:t>
      </w:r>
      <w:r>
        <w:t xml:space="preserve">coherent story with a historical basis" (KIT#p17). Pada</w:t>
      </w:r>
      <w:r>
        <w:t xml:space="preserve"> </w:t>
      </w:r>
      <w:r>
        <w:t xml:space="preserve">pembacaan ini, visi TBTI bukan ekspresi dari identitas etnik</w:t>
      </w:r>
      <w:r>
        <w:t xml:space="preserve"> </w:t>
      </w:r>
      <w:r>
        <w:t xml:space="preserve">yang sudah koheren melainkan upaya menciptakan koherensi</w:t>
      </w:r>
      <w:r>
        <w:t xml:space="preserve"> </w:t>
      </w:r>
      <w:r>
        <w:t xml:space="preserve">naratif tentang identitas yang sebenarnya masih dalam proses</w:t>
      </w:r>
      <w:r>
        <w:t xml:space="preserve"> </w:t>
      </w:r>
      <w:r>
        <w:t xml:space="preserve">pencarian. Yang dibangun di Bambu Apus adalah, dalam</w:t>
      </w:r>
      <w:r>
        <w:t xml:space="preserve"> </w:t>
      </w:r>
      <w:r>
        <w:t xml:space="preserve">pembacaan Kitamura, museum yang sedang merepresentasikan</w:t>
      </w:r>
      <w:r>
        <w:t xml:space="preserve"> </w:t>
      </w:r>
      <w:r>
        <w:t xml:space="preserve">identitas yang konstruksi pengertiannya sendiri belum</w:t>
      </w:r>
      <w:r>
        <w:t xml:space="preserve"> </w:t>
      </w:r>
      <w:r>
        <w:t xml:space="preserve">selesai. Implikasi metodologisnya: representasi yang</w:t>
      </w:r>
      <w:r>
        <w:t xml:space="preserve"> </w:t>
      </w:r>
      <w:r>
        <w:t xml:space="preserve">dihasilkan TBTI tidak boleh dibaca sebagai pernyataan</w:t>
      </w:r>
      <w:r>
        <w:t xml:space="preserve"> </w:t>
      </w:r>
      <w:r>
        <w:t xml:space="preserve">otoritatif tentang ke-Tionghoa-an Indonesia, melainkan sebagai</w:t>
      </w:r>
      <w:r>
        <w:t xml:space="preserve"> </w:t>
      </w:r>
      <w:r>
        <w:t xml:space="preserve">salah satu konfigurasi yang dipilih di antara konfigurasi-</w:t>
      </w:r>
      <w:r>
        <w:t xml:space="preserve"> </w:t>
      </w:r>
      <w:r>
        <w:t xml:space="preserve">konfigurasi yang lain yang mungkin.</w:t>
      </w:r>
    </w:p>
    <w:p>
      <w:pPr>
        <w:pStyle w:val="BodyText"/>
      </w:pPr>
      <w:r>
        <w:t xml:space="preserve">Empat kritik itu tidak menyimpulkan bahwa visi TBTI keliru —</w:t>
      </w:r>
      <w:r>
        <w:t xml:space="preserve"> </w:t>
      </w:r>
      <w:r>
        <w:t xml:space="preserve">ringkasan satu sumber akademis terhadap proyek nasional yang</w:t>
      </w:r>
      <w:r>
        <w:t xml:space="preserve"> </w:t>
      </w:r>
      <w:r>
        <w:t xml:space="preserve">melibatkan ribuan donor dan ratusan pengurus selama lebih</w:t>
      </w:r>
      <w:r>
        <w:t xml:space="preserve"> </w:t>
      </w:r>
      <w:r>
        <w:t xml:space="preserve">dari satu dekade tidak menanggung kesimpulan sebesar itu.</w:t>
      </w:r>
      <w:r>
        <w:t xml:space="preserve"> </w:t>
      </w:r>
      <w:r>
        <w:t xml:space="preserve">Yang ia tunjukkan adalah bahwa pilihan-pilihan PSMTI dapat</w:t>
      </w:r>
      <w:r>
        <w:t xml:space="preserve"> </w:t>
      </w:r>
      <w:r>
        <w:t xml:space="preserve">dipersoalkan oleh argumentasi yang substantif, dan bahwa visi</w:t>
      </w:r>
      <w:r>
        <w:t xml:space="preserve"> </w:t>
      </w:r>
      <w:r>
        <w:t xml:space="preserve">TBTI berdiri di dalam diskursus tentang representasi etnis,</w:t>
      </w:r>
      <w:r>
        <w:t xml:space="preserve"> </w:t>
      </w:r>
      <w:r>
        <w:t xml:space="preserve">bukan di luarnya.</w:t>
      </w:r>
    </w:p>
    <w:bookmarkEnd w:id="128"/>
    <w:bookmarkStart w:id="129" w:name="kontras-bangkok"/>
    <w:p>
      <w:pPr>
        <w:pStyle w:val="Heading2"/>
      </w:pPr>
      <w:r>
        <w:t xml:space="preserve">Kontras Bangkok</w:t>
      </w:r>
    </w:p>
    <w:p>
      <w:pPr>
        <w:pStyle w:val="FirstParagraph"/>
      </w:pPr>
      <w:r>
        <w:t xml:space="preserve">Pada 2008, Tedy menghadiri Konferensi Marga Tionghoa</w:t>
      </w:r>
      <w:r>
        <w:t xml:space="preserve"> </w:t>
      </w:r>
      <w:r>
        <w:t xml:space="preserve">se-ASEAN ke-3 di Bangkok sebagai bagian dari sebuah</w:t>
      </w:r>
      <w:r>
        <w:t xml:space="preserve"> </w:t>
      </w:r>
      <w:r>
        <w:t xml:space="preserve">perkumpulan regional yang anggota awalnya terdiri dari empat</w:t>
      </w:r>
      <w:r>
        <w:t xml:space="preserve"> </w:t>
      </w:r>
      <w:r>
        <w:t xml:space="preserve">negara: Filipina, Singapura, Thailand, dan Indonesia. PSMTI</w:t>
      </w:r>
      <w:r>
        <w:t xml:space="preserve"> </w:t>
      </w:r>
      <w:r>
        <w:t xml:space="preserve">diwakili pertama kali di Konferensi ke-2 di Penang Malaysia</w:t>
      </w:r>
      <w:r>
        <w:t xml:space="preserve"> </w:t>
      </w:r>
      <w:r>
        <w:t xml:space="preserve">pada 2007 sebagai wakil komunitas Tionghoa Indonesia. Pada</w:t>
      </w:r>
      <w:r>
        <w:t xml:space="preserve"> </w:t>
      </w:r>
      <w:r>
        <w:t xml:space="preserve">penyelenggaraan Bangkok 2008, dan pada kunjungan delegasi</w:t>
      </w:r>
      <w:r>
        <w:t xml:space="preserve"> </w:t>
      </w:r>
      <w:r>
        <w:t xml:space="preserve">PSMTI yang lebih besar ke Thailand pada 23-25 Juli 2009</w:t>
      </w:r>
      <w:r>
        <w:t xml:space="preserve"> </w:t>
      </w:r>
      <w:r>
        <w:t xml:space="preserve">dengan rombongan tiga puluh orang yang Tedy catat secara</w:t>
      </w:r>
      <w:r>
        <w:t xml:space="preserve"> </w:t>
      </w:r>
      <w:r>
        <w:t xml:space="preserve">spesifik dalam memoarnya, sambutan Perdana Menteri Thailand</w:t>
      </w:r>
      <w:r>
        <w:t xml:space="preserve"> </w:t>
      </w:r>
      <w:r>
        <w:t xml:space="preserve">memuat pernyataan yang oleh Tedy diingat sebagai kontras yang</w:t>
      </w:r>
      <w:r>
        <w:t xml:space="preserve"> </w:t>
      </w:r>
      <w:r>
        <w:t xml:space="preserve">membingkai posisi Indonesia (MK#p199): "di Thailand, kita</w:t>
      </w:r>
      <w:r>
        <w:t xml:space="preserve"> </w:t>
      </w:r>
      <w:r>
        <w:t xml:space="preserve">sudah membaur, sulit mencari keluarga orang Thailand yang</w:t>
      </w:r>
      <w:r>
        <w:t xml:space="preserve"> </w:t>
      </w:r>
      <w:r>
        <w:t xml:space="preserve">tidak ada kerabatnya yang menikah dengan orang Tionghoa, tiap</w:t>
      </w:r>
      <w:r>
        <w:t xml:space="preserve"> </w:t>
      </w:r>
      <w:r>
        <w:t xml:space="preserve">orang Thailand dalam badannya pasti ada darah Tionghoa."</w:t>
      </w:r>
    </w:p>
    <w:p>
      <w:pPr>
        <w:pStyle w:val="BodyText"/>
      </w:pPr>
      <w:r>
        <w:t xml:space="preserve">Pernyataan PM Thailand itu adalah pernyataan tentang</w:t>
      </w:r>
      <w:r>
        <w:t xml:space="preserve"> </w:t>
      </w:r>
      <w:r>
        <w:t xml:space="preserve">pembauran yang berlangsung lewat percampuran demografis lintas</w:t>
      </w:r>
      <w:r>
        <w:t xml:space="preserve"> </w:t>
      </w:r>
      <w:r>
        <w:t xml:space="preserve">generasi: tidak ada anjungan terpisah untuk komunitas</w:t>
      </w:r>
      <w:r>
        <w:t xml:space="preserve"> </w:t>
      </w:r>
      <w:r>
        <w:t xml:space="preserve">Tionghoa Thailand di Bangkok, tidak ada Taman Budaya yang</w:t>
      </w:r>
      <w:r>
        <w:t xml:space="preserve"> </w:t>
      </w:r>
      <w:r>
        <w:t xml:space="preserve">merepresentasikan komunitas Tionghoa sebagai unit etnis yang</w:t>
      </w:r>
      <w:r>
        <w:t xml:space="preserve"> </w:t>
      </w:r>
      <w:r>
        <w:t xml:space="preserve">terpisah dari komunitas Thailand yang lain. Pembauran di</w:t>
      </w:r>
      <w:r>
        <w:t xml:space="preserve"> </w:t>
      </w:r>
      <w:r>
        <w:t xml:space="preserve">Thailand, sebagaimana dirumuskan PM Thailand itu, adalah</w:t>
      </w:r>
      <w:r>
        <w:t xml:space="preserve"> </w:t>
      </w:r>
      <w:r>
        <w:t xml:space="preserve">pembauran yang telah berlangsung sampai pada titik bahwa</w:t>
      </w:r>
      <w:r>
        <w:t xml:space="preserve"> </w:t>
      </w:r>
      <w:r>
        <w:t xml:space="preserve">representasi terpisah tidak lagi diperlukan karena darah</w:t>
      </w:r>
      <w:r>
        <w:t xml:space="preserve"> </w:t>
      </w:r>
      <w:r>
        <w:t xml:space="preserve">Tionghoa sudah ada di dalam darah Thailand. Indonesia memilih</w:t>
      </w:r>
      <w:r>
        <w:t xml:space="preserve"> </w:t>
      </w:r>
      <w:r>
        <w:t xml:space="preserve">jalur yang berbeda: di Indonesia, representasi terpisah lewat</w:t>
      </w:r>
      <w:r>
        <w:t xml:space="preserve"> </w:t>
      </w:r>
      <w:r>
        <w:t xml:space="preserve">anjungan TBTI dianggap diperlukan, karena pembauran yang</w:t>
      </w:r>
      <w:r>
        <w:t xml:space="preserve"> </w:t>
      </w:r>
      <w:r>
        <w:t xml:space="preserve">sudah berlangsung lewat percampuran demografis selama empat</w:t>
      </w:r>
      <w:r>
        <w:t xml:space="preserve"> </w:t>
      </w:r>
      <w:r>
        <w:t xml:space="preserve">ratus tahun tidak menghasilkan diakhirinya perdebatan tentang</w:t>
      </w:r>
      <w:r>
        <w:t xml:space="preserve"> </w:t>
      </w:r>
      <w:r>
        <w:t xml:space="preserve">status etnik komunitas Tionghoa di ruang publik. Anjungan</w:t>
      </w:r>
      <w:r>
        <w:t xml:space="preserve"> </w:t>
      </w:r>
      <w:r>
        <w:t xml:space="preserve">adalah alat untuk menyelesaikan perdebatan yang masih</w:t>
      </w:r>
      <w:r>
        <w:t xml:space="preserve"> </w:t>
      </w:r>
      <w:r>
        <w:t xml:space="preserve">berlangsung; di Thailand, alat itu tidak diperlukan karena</w:t>
      </w:r>
      <w:r>
        <w:t xml:space="preserve"> </w:t>
      </w:r>
      <w:r>
        <w:t xml:space="preserve">perdebatan itu sudah selesai dengan cara lain.</w:t>
      </w:r>
    </w:p>
    <w:p>
      <w:pPr>
        <w:pStyle w:val="BodyText"/>
      </w:pPr>
      <w:r>
        <w:t xml:space="preserve">Kontras Bangkok itu, jika ditelusuri sebagai pasangan dengan</w:t>
      </w:r>
      <w:r>
        <w:t xml:space="preserve"> </w:t>
      </w:r>
      <w:r>
        <w:t xml:space="preserve">kritik Kitamura, adalah pasangan yang menarik: keduanya</w:t>
      </w:r>
      <w:r>
        <w:t xml:space="preserve"> </w:t>
      </w:r>
      <w:r>
        <w:t xml:space="preserve">mempertanyakan, dari sudut yang berbeda, apakah pilihan</w:t>
      </w:r>
      <w:r>
        <w:t xml:space="preserve"> </w:t>
      </w:r>
      <w:r>
        <w:t xml:space="preserve">Indonesia untuk mewakilkan komunitas Tionghoa lewat anjungan</w:t>
      </w:r>
      <w:r>
        <w:t xml:space="preserve"> </w:t>
      </w:r>
      <w:r>
        <w:t xml:space="preserve">terpisah adalah pilihan yang paling memadai. PM Thailand</w:t>
      </w:r>
      <w:r>
        <w:t xml:space="preserve"> </w:t>
      </w:r>
      <w:r>
        <w:t xml:space="preserve">membandingkan dengan pengalaman negaranya sendiri; Kitamura</w:t>
      </w:r>
      <w:r>
        <w:t xml:space="preserve"> </w:t>
      </w:r>
      <w:r>
        <w:t xml:space="preserve">membandingkan dengan kerangka teoretis representasi etnis.</w:t>
      </w:r>
      <w:r>
        <w:t xml:space="preserve"> </w:t>
      </w:r>
      <w:r>
        <w:t xml:space="preserve">Keduanya menunjukkan bahwa pilihan anjungan adalah pilihan,</w:t>
      </w:r>
      <w:r>
        <w:t xml:space="preserve"> </w:t>
      </w:r>
      <w:r>
        <w:t xml:space="preserve">bukan keharusan. Tetapi keduanya juga tidak menyangkal bahwa</w:t>
      </w:r>
      <w:r>
        <w:t xml:space="preserve"> </w:t>
      </w:r>
      <w:r>
        <w:t xml:space="preserve">pada konteks Indonesia pasca-Orde Baru yang spesifik —</w:t>
      </w:r>
      <w:r>
        <w:t xml:space="preserve"> </w:t>
      </w:r>
      <w:r>
        <w:t xml:space="preserve">dengan warisan klasifikasi Pribumi/Non-Pribumi yang baru lima</w:t>
      </w:r>
      <w:r>
        <w:t xml:space="preserve"> </w:t>
      </w:r>
      <w:r>
        <w:t xml:space="preserve">tahun dihapus pada saat alokasi lahan dilakukan, dengan</w:t>
      </w:r>
      <w:r>
        <w:t xml:space="preserve"> </w:t>
      </w:r>
      <w:r>
        <w:t xml:space="preserve">perdebatan publik tentang loyalitas etnik yang masih</w:t>
      </w:r>
      <w:r>
        <w:t xml:space="preserve"> </w:t>
      </w:r>
      <w:r>
        <w:t xml:space="preserve">berlangsung, dengan komunitas Tionghoa yang baru saja keluar</w:t>
      </w:r>
      <w:r>
        <w:t xml:space="preserve"> </w:t>
      </w:r>
      <w:r>
        <w:t xml:space="preserve">dari trauma Mei 1998 — pilihan anjungan dapat dimengerti</w:t>
      </w:r>
      <w:r>
        <w:t xml:space="preserve"> </w:t>
      </w:r>
      <w:r>
        <w:t xml:space="preserve">sebagai pilihan yang dimotivasi oleh kebutuhan untuk</w:t>
      </w:r>
      <w:r>
        <w:t xml:space="preserve"> </w:t>
      </w:r>
      <w:r>
        <w:t xml:space="preserve">mengamankan tempat secara cepat lewat mekanisme yang sudah</w:t>
      </w:r>
      <w:r>
        <w:t xml:space="preserve"> </w:t>
      </w:r>
      <w:r>
        <w:t xml:space="preserve">tersedia, bukan lewat mekanisme yang harus diciptakan dari</w:t>
      </w:r>
      <w:r>
        <w:t xml:space="preserve"> </w:t>
      </w:r>
      <w:r>
        <w:t xml:space="preserve">nol.</w:t>
      </w:r>
    </w:p>
    <w:bookmarkEnd w:id="129"/>
    <w:bookmarkStart w:id="130" w:name="parti-menentang"/>
    <w:p>
      <w:pPr>
        <w:pStyle w:val="Heading2"/>
      </w:pPr>
      <w:r>
        <w:t xml:space="preserve">PARTI menentang</w:t>
      </w:r>
    </w:p>
    <w:p>
      <w:pPr>
        <w:pStyle w:val="FirstParagraph"/>
      </w:pPr>
      <w:r>
        <w:t xml:space="preserve">Bahwa visi TBTI tidak diterima secara seragam oleh komunitas</w:t>
      </w:r>
      <w:r>
        <w:t xml:space="preserve"> </w:t>
      </w:r>
      <w:r>
        <w:t xml:space="preserve">Tionghoa Indonesia adalah fakta yang Tedy sendiri catat dalam</w:t>
      </w:r>
      <w:r>
        <w:t xml:space="preserve"> </w:t>
      </w:r>
      <w:r>
        <w:t xml:space="preserve">memoarnya. Pergerakan Reformasi Tionghoa Indonesia (PARTI),</w:t>
      </w:r>
      <w:r>
        <w:t xml:space="preserve"> </w:t>
      </w:r>
      <w:r>
        <w:t xml:space="preserve">yang dideklarasikan oleh Lius Sungkarisma — yang sebelumnya</w:t>
      </w:r>
      <w:r>
        <w:t xml:space="preserve"> </w:t>
      </w:r>
      <w:r>
        <w:t xml:space="preserve">merupakan deklarasi Partai Reformasi Tionghoa Indonesia</w:t>
      </w:r>
      <w:r>
        <w:t xml:space="preserve"> </w:t>
      </w:r>
      <w:r>
        <w:t xml:space="preserve">sebelum konversi statusnya menjadi pergerakan — menentang</w:t>
      </w:r>
      <w:r>
        <w:t xml:space="preserve"> </w:t>
      </w:r>
      <w:r>
        <w:t xml:space="preserve">keberadaan TBTI di Taman Mini lewat surat-surat resmi yang</w:t>
      </w:r>
      <w:r>
        <w:t xml:space="preserve"> </w:t>
      </w:r>
      <w:r>
        <w:t xml:space="preserve">dialamatkan kepada pejabat eksekutif, legislatif, dan instansi</w:t>
      </w:r>
      <w:r>
        <w:t xml:space="preserve"> </w:t>
      </w:r>
      <w:r>
        <w:t xml:space="preserve">lain (MK#p61). Tedy mencatat episode itu dengan nada ironis</w:t>
      </w:r>
      <w:r>
        <w:t xml:space="preserve"> </w:t>
      </w:r>
      <w:r>
        <w:t xml:space="preserve">yang khas memoarnya: bahwa anggota PSMTI pada periode</w:t>
      </w:r>
      <w:r>
        <w:t xml:space="preserve"> </w:t>
      </w:r>
      <w:r>
        <w:t xml:space="preserve">sebelumnya pernah membantu PARTI memperoleh tanda tangan yang</w:t>
      </w:r>
      <w:r>
        <w:t xml:space="preserve"> </w:t>
      </w:r>
      <w:r>
        <w:t xml:space="preserve">diperlukan untuk pendiriannya, "saat syarat mendirikan Partai</w:t>
      </w:r>
      <w:r>
        <w:t xml:space="preserve"> </w:t>
      </w:r>
      <w:r>
        <w:t xml:space="preserve">cukup tanda tangan beberapa puluh orang," dan bahwa Tedy</w:t>
      </w:r>
      <w:r>
        <w:t xml:space="preserve"> </w:t>
      </w:r>
      <w:r>
        <w:t xml:space="preserve">sendiri sudah "siap-siap berurusan dengan Saya sebagai</w:t>
      </w:r>
      <w:r>
        <w:t xml:space="preserve"> </w:t>
      </w:r>
      <w:r>
        <w:t xml:space="preserve">Pendiri Taman Budaya Tionghoa TMII" — sebelum kemudian</w:t>
      </w:r>
      <w:r>
        <w:t xml:space="preserve"> </w:t>
      </w:r>
      <w:r>
        <w:t xml:space="preserve">mencatat bahwa "Belakangan dia hentikan kegiatan ini" (MK#p61).</w:t>
      </w:r>
    </w:p>
    <w:p>
      <w:pPr>
        <w:pStyle w:val="BodyText"/>
      </w:pPr>
      <w:r>
        <w:t xml:space="preserve">Alasan spesifik yang dikemukakan PARTI dalam surat-surat</w:t>
      </w:r>
      <w:r>
        <w:t xml:space="preserve"> </w:t>
      </w:r>
      <w:r>
        <w:t xml:space="preserve">keberatannya tidak dicatat dalam chunk memoar Tedy. Pembaca</w:t>
      </w:r>
      <w:r>
        <w:t xml:space="preserve"> </w:t>
      </w:r>
      <w:r>
        <w:t xml:space="preserve">yang ingin mengetahui substansi keberatan PARTI dengan</w:t>
      </w:r>
      <w:r>
        <w:t xml:space="preserve"> </w:t>
      </w:r>
      <w:r>
        <w:t xml:space="preserve">detail — apakah keberatan itu berkaitan dengan rancangan</w:t>
      </w:r>
      <w:r>
        <w:t xml:space="preserve"> </w:t>
      </w:r>
      <w:r>
        <w:t xml:space="preserve">arsitektur, dengan pilihan lokasi, dengan struktur pengelolaan</w:t>
      </w:r>
      <w:r>
        <w:t xml:space="preserve"> </w:t>
      </w:r>
      <w:r>
        <w:t xml:space="preserve">Yayasan, atau dengan alasan lain — tidak akan menemukan</w:t>
      </w:r>
      <w:r>
        <w:t xml:space="preserve"> </w:t>
      </w:r>
      <w:r>
        <w:t xml:space="preserve">jawabannya dalam korpus penyusunan buku ini. Yang dapat</w:t>
      </w:r>
      <w:r>
        <w:t xml:space="preserve"> </w:t>
      </w:r>
      <w:r>
        <w:t xml:space="preserve">dicatat dengan kepastian dari sumber yang tersedia adalah</w:t>
      </w:r>
      <w:r>
        <w:t xml:space="preserve"> </w:t>
      </w:r>
      <w:r>
        <w:t xml:space="preserve">bahwa keberatan tersebut diajukan, bahwa ia diajukan secara</w:t>
      </w:r>
      <w:r>
        <w:t xml:space="preserve"> </w:t>
      </w:r>
      <w:r>
        <w:t xml:space="preserve">formal kepada pejabat negara, dan bahwa episode itu kemudian</w:t>
      </w:r>
      <w:r>
        <w:t xml:space="preserve"> </w:t>
      </w:r>
      <w:r>
        <w:t xml:space="preserve">berakhir dengan dihentikannya kegiatan PARTI pada hal ini.</w:t>
      </w:r>
      <w:r>
        <w:t xml:space="preserve"> </w:t>
      </w:r>
      <w:r>
        <w:t xml:space="preserve">Yang juga dapat dicatat adalah implikasi naratifnya: visi</w:t>
      </w:r>
      <w:r>
        <w:t xml:space="preserve"> </w:t>
      </w:r>
      <w:r>
        <w:t xml:space="preserve">TBTI bukan visi yang mendapat dukungan seragam dari semua</w:t>
      </w:r>
      <w:r>
        <w:t xml:space="preserve"> </w:t>
      </w:r>
      <w:r>
        <w:t xml:space="preserve">suara di komunitas Tionghoa Indonesia. Adanya PARTI sebagai</w:t>
      </w:r>
      <w:r>
        <w:t xml:space="preserve"> </w:t>
      </w:r>
      <w:r>
        <w:t xml:space="preserve">suara internal yang menentang menempatkan PSMTI bukan sebagai</w:t>
      </w:r>
      <w:r>
        <w:t xml:space="preserve"> </w:t>
      </w:r>
      <w:r>
        <w:t xml:space="preserve">representasi tunggal yang absah dari komunitas Tionghoa,</w:t>
      </w:r>
      <w:r>
        <w:t xml:space="preserve"> </w:t>
      </w:r>
      <w:r>
        <w:t xml:space="preserve">melainkan sebagai satu organisasi di antara organisasi-</w:t>
      </w:r>
      <w:r>
        <w:t xml:space="preserve"> </w:t>
      </w:r>
      <w:r>
        <w:t xml:space="preserve">organisasi lain yang bersaing dalam mendefinisikan apa yang</w:t>
      </w:r>
      <w:r>
        <w:t xml:space="preserve"> </w:t>
      </w:r>
      <w:r>
        <w:t xml:space="preserve">seharusnya dilakukan oleh komunitas itu pada periode pasca-</w:t>
      </w:r>
      <w:r>
        <w:t xml:space="preserve"> </w:t>
      </w:r>
      <w:r>
        <w:t xml:space="preserve">Reformasi.</w:t>
      </w:r>
    </w:p>
    <w:bookmarkEnd w:id="130"/>
    <w:bookmarkStart w:id="131" w:name="Xaa595521dc101b5187a3118c1a15bac76c8d92d"/>
    <w:p>
      <w:pPr>
        <w:pStyle w:val="Heading2"/>
      </w:pPr>
      <w:r>
        <w:t xml:space="preserve">Kong Miao: dimensi sakral di sebelah dimensi sekuler</w:t>
      </w:r>
    </w:p>
    <w:p>
      <w:pPr>
        <w:pStyle w:val="FirstParagraph"/>
      </w:pPr>
      <w:r>
        <w:t xml:space="preserve">Pada periode 2009-2010, sebuah pekerjaan kelembagaan kedua</w:t>
      </w:r>
      <w:r>
        <w:t xml:space="preserve"> </w:t>
      </w:r>
      <w:r>
        <w:t xml:space="preserve">berlangsung di kompleks Taman Mini yang melengkapi visi TBTI</w:t>
      </w:r>
      <w:r>
        <w:t xml:space="preserve"> </w:t>
      </w:r>
      <w:r>
        <w:t xml:space="preserve">dengan dimensi keagamaan. Latar belakang hukumnya berakar</w:t>
      </w:r>
      <w:r>
        <w:t xml:space="preserve"> </w:t>
      </w:r>
      <w:r>
        <w:t xml:space="preserve">pada Undang-Undang Nomor 1/Pn.Ps/1965 yang mendaftar enam</w:t>
      </w:r>
      <w:r>
        <w:t xml:space="preserve"> </w:t>
      </w:r>
      <w:r>
        <w:t xml:space="preserve">agama yang diakui di Indonesia: Islam, Kristen, Katolik,</w:t>
      </w:r>
      <w:r>
        <w:t xml:space="preserve"> </w:t>
      </w:r>
      <w:r>
        <w:t xml:space="preserve">Hindu, Buddha, dan Khonghucu. Instruksi Presiden Nomor 14</w:t>
      </w:r>
      <w:r>
        <w:t xml:space="preserve"> </w:t>
      </w:r>
      <w:r>
        <w:t xml:space="preserve">Tahun 1967 era Orde Baru, meskipun tidak mencabut Undang-</w:t>
      </w:r>
      <w:r>
        <w:t xml:space="preserve"> </w:t>
      </w:r>
      <w:r>
        <w:t xml:space="preserve">Undang itu, secara administratif menghilangkan Khonghucu</w:t>
      </w:r>
      <w:r>
        <w:t xml:space="preserve"> </w:t>
      </w:r>
      <w:r>
        <w:t xml:space="preserve">dari daftar agama yang difasilitasi oleh negara. Instruksi</w:t>
      </w:r>
      <w:r>
        <w:t xml:space="preserve"> </w:t>
      </w:r>
      <w:r>
        <w:t xml:space="preserve">Presiden Nomor 6 Tahun 2000 yang ditandatangani Presiden</w:t>
      </w:r>
      <w:r>
        <w:t xml:space="preserve"> </w:t>
      </w:r>
      <w:r>
        <w:t xml:space="preserve">Abdurrahman Wahid mencabut Inpres 14/1967, dan dengan begitu</w:t>
      </w:r>
      <w:r>
        <w:t xml:space="preserve"> </w:t>
      </w:r>
      <w:r>
        <w:t xml:space="preserve">mengembalikan Khonghucu ke statusnya sebagai salah satu</w:t>
      </w:r>
      <w:r>
        <w:t xml:space="preserve"> </w:t>
      </w:r>
      <w:r>
        <w:t xml:space="preserve">agama yang fasilitas administratifnya tersedia secara penuh</w:t>
      </w:r>
      <w:r>
        <w:t xml:space="preserve"> </w:t>
      </w:r>
      <w:r>
        <w:t xml:space="preserve">(MK#p310).</w:t>
      </w:r>
    </w:p>
    <w:p>
      <w:pPr>
        <w:pStyle w:val="BodyText"/>
      </w:pPr>
      <w:r>
        <w:t xml:space="preserve">Pada kompleks Taman Mini sudah berdiri sebelumnya rumah-rumah</w:t>
      </w:r>
      <w:r>
        <w:t xml:space="preserve"> </w:t>
      </w:r>
      <w:r>
        <w:t xml:space="preserve">ibadah dari kelima agama lain: Masjid, Gereja Katolik, Gereja</w:t>
      </w:r>
      <w:r>
        <w:t xml:space="preserve"> </w:t>
      </w:r>
      <w:r>
        <w:t xml:space="preserve">Protestan, Vihara Buddha, Pura Bali, dan tempat ibadah Aliran</w:t>
      </w:r>
      <w:r>
        <w:t xml:space="preserve"> </w:t>
      </w:r>
      <w:r>
        <w:t xml:space="preserve">Kepercayaan. Setelah Inpres 6/2000, Direktur Utama Taman Mini</w:t>
      </w:r>
      <w:r>
        <w:t xml:space="preserve"> </w:t>
      </w:r>
      <w:r>
        <w:t xml:space="preserve">memberi kesempatan kepada Majelis Tinggi Agama Konghucu</w:t>
      </w:r>
      <w:r>
        <w:t xml:space="preserve"> </w:t>
      </w:r>
      <w:r>
        <w:t xml:space="preserve">Indonesia (Matakin) untuk membangun rumah ibadah Khonghucu</w:t>
      </w:r>
      <w:r>
        <w:t xml:space="preserve"> </w:t>
      </w:r>
      <w:r>
        <w:t xml:space="preserve">di area khusus ibadah TMII. Peletakan Batu Pertama Kong Miao</w:t>
      </w:r>
      <w:r>
        <w:t xml:space="preserve"> </w:t>
      </w:r>
      <w:r>
        <w:t xml:space="preserve">TMII berlangsung pada 2 Februari 2009 oleh Menteri Agama Dr.</w:t>
      </w:r>
      <w:r>
        <w:t xml:space="preserve"> </w:t>
      </w:r>
      <w:r>
        <w:t xml:space="preserve">Muhammad Maftuh Basyuni. Peresmiannya berlangsung pada 23</w:t>
      </w:r>
      <w:r>
        <w:t xml:space="preserve"> </w:t>
      </w:r>
      <w:r>
        <w:t xml:space="preserve">Februari 2010 oleh Ibu Hj. Siti Hardijanti Rukmana, putri</w:t>
      </w:r>
      <w:r>
        <w:t xml:space="preserve"> </w:t>
      </w:r>
      <w:r>
        <w:t xml:space="preserve">H.M. Soeharto, dalam kapasitasnya sebagai Ketua Yayasan</w:t>
      </w:r>
      <w:r>
        <w:t xml:space="preserve"> </w:t>
      </w:r>
      <w:r>
        <w:t xml:space="preserve">Harapan Kita pada saat itu. Pada peresmian, Presiden Susilo</w:t>
      </w:r>
      <w:r>
        <w:t xml:space="preserve"> </w:t>
      </w:r>
      <w:r>
        <w:t xml:space="preserve">Bambang Yudhoyono berkunjung ke Kong Miao dan menanam pohon</w:t>
      </w:r>
      <w:r>
        <w:t xml:space="preserve"> </w:t>
      </w:r>
      <w:r>
        <w:t xml:space="preserve">Cemara di halaman bangunan (MK#p310, MK#p311).</w:t>
      </w:r>
    </w:p>
    <w:p>
      <w:pPr>
        <w:pStyle w:val="BodyText"/>
      </w:pPr>
      <w:r>
        <w:t xml:space="preserve">Yang membedakan Kong Miao TMII dari TBTI yang berdiri di</w:t>
      </w:r>
      <w:r>
        <w:t xml:space="preserve"> </w:t>
      </w:r>
      <w:r>
        <w:t xml:space="preserve">sebelahnya adalah mandatnya. TBTI adalah anjungan sekuler</w:t>
      </w:r>
      <w:r>
        <w:t xml:space="preserve"> </w:t>
      </w:r>
      <w:r>
        <w:t xml:space="preserve">yang merepresentasikan komunitas etnis Tionghoa Indonesia</w:t>
      </w:r>
      <w:r>
        <w:t xml:space="preserve"> </w:t>
      </w:r>
      <w:r>
        <w:t xml:space="preserve">sebagai unit kultural di antara unit-unit kultural lain yang</w:t>
      </w:r>
      <w:r>
        <w:t xml:space="preserve"> </w:t>
      </w:r>
      <w:r>
        <w:t xml:space="preserve">merepresentasikan suku-suku di Indonesia. Kong Miao TMII</w:t>
      </w:r>
      <w:r>
        <w:t xml:space="preserve"> </w:t>
      </w:r>
      <w:r>
        <w:t xml:space="preserve">adalah rumah ibadah sakral untuk umat Khonghucu Indonesia</w:t>
      </w:r>
      <w:r>
        <w:t xml:space="preserve"> </w:t>
      </w:r>
      <w:r>
        <w:t xml:space="preserve">sebagai komunitas agama. Keduanya berdiri berdampingan di</w:t>
      </w:r>
      <w:r>
        <w:t xml:space="preserve"> </w:t>
      </w:r>
      <w:r>
        <w:t xml:space="preserve">kompleks yang sama tetapi mandatnya berbeda: yang satu</w:t>
      </w:r>
      <w:r>
        <w:t xml:space="preserve"> </w:t>
      </w:r>
      <w:r>
        <w:t xml:space="preserve">kultural, yang lain religius. Kedekatan itu sendiri bermakna —</w:t>
      </w:r>
      <w:r>
        <w:t xml:space="preserve"> </w:t>
      </w:r>
      <w:r>
        <w:t xml:space="preserve">ia adalah dua pengakuan paralel yang dilembagakan lewat</w:t>
      </w:r>
      <w:r>
        <w:t xml:space="preserve"> </w:t>
      </w:r>
      <w:r>
        <w:t xml:space="preserve">infrastruktur fisik, yang satu pengakuan kultural-etnis dan</w:t>
      </w:r>
      <w:r>
        <w:t xml:space="preserve"> </w:t>
      </w:r>
      <w:r>
        <w:t xml:space="preserve">yang lain pengakuan religius. Bahwa kedua pengakuan itu</w:t>
      </w:r>
      <w:r>
        <w:t xml:space="preserve"> </w:t>
      </w:r>
      <w:r>
        <w:t xml:space="preserve">dilembagakan secara berurutan dalam jangka waktu dua tahun</w:t>
      </w:r>
      <w:r>
        <w:t xml:space="preserve"> </w:t>
      </w:r>
      <w:r>
        <w:t xml:space="preserve">2009-2010, di kompleks yang sama, oleh institusi yang sama</w:t>
      </w:r>
      <w:r>
        <w:t xml:space="preserve"> </w:t>
      </w:r>
      <w:r>
        <w:t xml:space="preserve">(Taman Mini Indonesia Indah lewat Yayasan Harapan Kita),</w:t>
      </w:r>
      <w:r>
        <w:t xml:space="preserve"> </w:t>
      </w:r>
      <w:r>
        <w:t xml:space="preserve">adalah konvergensi yang menunjukkan kecepatan dan kerangka</w:t>
      </w:r>
      <w:r>
        <w:t xml:space="preserve"> </w:t>
      </w:r>
      <w:r>
        <w:t xml:space="preserve">kelembagaan yang sama dari kedua proses pengakuan itu pada</w:t>
      </w:r>
      <w:r>
        <w:t xml:space="preserve"> </w:t>
      </w:r>
      <w:r>
        <w:t xml:space="preserve">dekade pertama abad kedua puluh satu.</w:t>
      </w:r>
    </w:p>
    <w:bookmarkEnd w:id="131"/>
    <w:bookmarkStart w:id="132" w:name="kesan-para-presiden"/>
    <w:p>
      <w:pPr>
        <w:pStyle w:val="Heading2"/>
      </w:pPr>
      <w:r>
        <w:t xml:space="preserve">Kesan Para Presiden</w:t>
      </w:r>
    </w:p>
    <w:p>
      <w:pPr>
        <w:pStyle w:val="FirstParagraph"/>
      </w:pPr>
      <w:r>
        <w:t xml:space="preserve">Pada bab tentang Kesan Para Presiden Republik Indonesia yang</w:t>
      </w:r>
      <w:r>
        <w:t xml:space="preserve"> </w:t>
      </w:r>
      <w:r>
        <w:t xml:space="preserve">dimuat di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, empat presiden dari</w:t>
      </w:r>
      <w:r>
        <w:t xml:space="preserve"> </w:t>
      </w:r>
      <w:r>
        <w:t xml:space="preserve">empat administrasi yang berurutan tercatat memberi kontribusi</w:t>
      </w:r>
      <w:r>
        <w:t xml:space="preserve"> </w:t>
      </w:r>
      <w:r>
        <w:t xml:space="preserve">yang berbeda pada pengakuan komunitas Tionghoa Indonesia:</w:t>
      </w:r>
      <w:r>
        <w:t xml:space="preserve"> </w:t>
      </w:r>
      <w:r>
        <w:t xml:space="preserve">Presiden Habibie (Inpres 26/1998 yang menghapus klasifikasi</w:t>
      </w:r>
      <w:r>
        <w:t xml:space="preserve"> </w:t>
      </w:r>
      <w:r>
        <w:t xml:space="preserve">Pribumi/Non-Pribumi, mengakui Tionghoa sebagai salah satu suku</w:t>
      </w:r>
      <w:r>
        <w:t xml:space="preserve"> </w:t>
      </w:r>
      <w:r>
        <w:t xml:space="preserve">Bangsa Indonesia); Presiden Megawati (Keputusan Presiden Nomor</w:t>
      </w:r>
      <w:r>
        <w:t xml:space="preserve"> </w:t>
      </w:r>
      <w:r>
        <w:t xml:space="preserve">19 Tahun 2002 yang menetapkan Imlek sebagai Hari Libur</w:t>
      </w:r>
      <w:r>
        <w:t xml:space="preserve"> </w:t>
      </w:r>
      <w:r>
        <w:t xml:space="preserve">Nasional); Presiden Yudhoyono (Inpres Nomor 12 Tahun 2014</w:t>
      </w:r>
      <w:r>
        <w:t xml:space="preserve"> </w:t>
      </w:r>
      <w:r>
        <w:t xml:space="preserve">tentang penggunaan istilah Tionghoa sebagai pengganti Cina,</w:t>
      </w:r>
      <w:r>
        <w:t xml:space="preserve"> </w:t>
      </w:r>
      <w:r>
        <w:t xml:space="preserve">peresmian Museum Hakka di TBTI pada 30 Agustus 2014, kunjungan</w:t>
      </w:r>
      <w:r>
        <w:t xml:space="preserve"> </w:t>
      </w:r>
      <w:r>
        <w:t xml:space="preserve">ke Kong Miao); dan Presiden Joko Widodo (kunjungan ke Taman</w:t>
      </w:r>
      <w:r>
        <w:t xml:space="preserve"> </w:t>
      </w:r>
      <w:r>
        <w:t xml:space="preserve">Budaya Tionghoa Indonesia pada 8 November 2018) (OT#p17,</w:t>
      </w:r>
      <w:r>
        <w:t xml:space="preserve"> </w:t>
      </w:r>
      <w:r>
        <w:t xml:space="preserve">OT#p20, OT#p21, OT#p22). Daftar empat presiden itu adalah</w:t>
      </w:r>
      <w:r>
        <w:t xml:space="preserve"> </w:t>
      </w:r>
      <w:r>
        <w:t xml:space="preserve">bukti dokumenter bahwa dukungan terhadap visi TBTI bukan</w:t>
      </w:r>
      <w:r>
        <w:t xml:space="preserve"> </w:t>
      </w:r>
      <w:r>
        <w:t xml:space="preserve">dukungan khas satu administrasi, melainkan dukungan lintas-</w:t>
      </w:r>
      <w:r>
        <w:t xml:space="preserve"> </w:t>
      </w:r>
      <w:r>
        <w:t xml:space="preserve">administrasi yang berlangsung selama dua dekade Reformasi.</w:t>
      </w:r>
    </w:p>
    <w:p>
      <w:pPr>
        <w:pStyle w:val="BodyText"/>
      </w:pPr>
      <w:r>
        <w:t xml:space="preserve">H.M. Soeharto sendiri, sebagaimana sudah dicatat di bagian</w:t>
      </w:r>
      <w:r>
        <w:t xml:space="preserve"> </w:t>
      </w:r>
      <w:r>
        <w:t xml:space="preserve">sebelumnya, memberi alokasi lahan pada 6 Januari 2003 dan</w:t>
      </w:r>
      <w:r>
        <w:t xml:space="preserve"> </w:t>
      </w:r>
      <w:r>
        <w:t xml:space="preserve">menandatangani rancang bangun pada 1 Januari 2006 — keduanya</w:t>
      </w:r>
      <w:r>
        <w:t xml:space="preserve"> </w:t>
      </w:r>
      <w:r>
        <w:t xml:space="preserve">dalam kapasitas pasca-kepresidenan sebagai Ketua Yayasan</w:t>
      </w:r>
      <w:r>
        <w:t xml:space="preserve"> </w:t>
      </w:r>
      <w:r>
        <w:t xml:space="preserve">Harapan Kita. Paradoks historis bahwa Presiden Orde Baru yang</w:t>
      </w:r>
      <w:r>
        <w:t xml:space="preserve"> </w:t>
      </w:r>
      <w:r>
        <w:t xml:space="preserve">selama tiga puluh dua tahun pemerintahannya mengukuhkan</w:t>
      </w:r>
      <w:r>
        <w:t xml:space="preserve"> </w:t>
      </w:r>
      <w:r>
        <w:t xml:space="preserve">klasifikasi yang membatasi komunitas Tionghoa adalah pejabat</w:t>
      </w:r>
      <w:r>
        <w:t xml:space="preserve"> </w:t>
      </w:r>
      <w:r>
        <w:t xml:space="preserve">yang memberi lahan TBTI di Taman Mini telah ditelusuri di</w:t>
      </w:r>
      <w:r>
        <w:t xml:space="preserve"> </w:t>
      </w:r>
      <w:r>
        <w:t xml:space="preserve">bagian "Surat 6 Januari 2003." Yang dapat ditambahkan pada</w:t>
      </w:r>
      <w:r>
        <w:t xml:space="preserve"> </w:t>
      </w:r>
      <w:r>
        <w:t xml:space="preserve">bagian Kesan Para Presiden ini adalah catatan bahwa paradoks</w:t>
      </w:r>
      <w:r>
        <w:t xml:space="preserve"> </w:t>
      </w:r>
      <w:r>
        <w:t xml:space="preserve">itu tidak terbatas pada satu Presiden: dukungan lintas-</w:t>
      </w:r>
      <w:r>
        <w:t xml:space="preserve"> </w:t>
      </w:r>
      <w:r>
        <w:t xml:space="preserve">administrasi dari empat Presiden Reformasi terhadap visi TBTI</w:t>
      </w:r>
      <w:r>
        <w:t xml:space="preserve"> </w:t>
      </w:r>
      <w:r>
        <w:t xml:space="preserve">berlangsung di atas lahan yang dialokasikan oleh institusi</w:t>
      </w:r>
      <w:r>
        <w:t xml:space="preserve"> </w:t>
      </w:r>
      <w:r>
        <w:t xml:space="preserve">yang dipimpin oleh Presiden yang paradigmanya sedang dibalik.</w:t>
      </w:r>
      <w:r>
        <w:t xml:space="preserve"> </w:t>
      </w:r>
      <w:r>
        <w:t xml:space="preserve">Lima Presiden, lima cara berbeda memberi pengakuan, satu</w:t>
      </w:r>
      <w:r>
        <w:t xml:space="preserve"> </w:t>
      </w:r>
      <w:r>
        <w:t xml:space="preserve">lahan yang sama di Bambu Apus.</w:t>
      </w:r>
    </w:p>
    <w:bookmarkEnd w:id="132"/>
    <w:bookmarkStart w:id="133" w:name="X4743f499b3ee01c13cdd1108257edc1f291ecdc"/>
    <w:p>
      <w:pPr>
        <w:pStyle w:val="Heading2"/>
      </w:pPr>
      <w:r>
        <w:t xml:space="preserve">Penutup: visi yang substansial, belum lengkap</w:t>
      </w:r>
    </w:p>
    <w:p>
      <w:pPr>
        <w:pStyle w:val="FirstParagraph"/>
      </w:pPr>
      <w:r>
        <w:t xml:space="preserve">Pada tahun 2020 ketika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diselesaikan</w:t>
      </w:r>
      <w:r>
        <w:t xml:space="preserve"> </w:t>
      </w:r>
      <w:r>
        <w:t xml:space="preserve">dan diterbitkan, lima belas tahun setelah Peletakan Batu</w:t>
      </w:r>
      <w:r>
        <w:t xml:space="preserve"> </w:t>
      </w:r>
      <w:r>
        <w:t xml:space="preserve">Pertama, pembangunan TBTI sudah substansial walaupun belum</w:t>
      </w:r>
      <w:r>
        <w:t xml:space="preserve"> </w:t>
      </w:r>
      <w:r>
        <w:t xml:space="preserve">lengkap. Aset infrastruktur yang sudah terbangun bernilai</w:t>
      </w:r>
      <w:r>
        <w:t xml:space="preserve"> </w:t>
      </w:r>
      <w:r>
        <w:t xml:space="preserve">lebih dari Rp 100 miliar pada satu pencatatan (MK#p197) dan</w:t>
      </w:r>
      <w:r>
        <w:t xml:space="preserve"> </w:t>
      </w:r>
      <w:r>
        <w:t xml:space="preserve">lebih dari Rp 200 miliar pada pencatatan yang lebih kemudian</w:t>
      </w:r>
      <w:r>
        <w:t xml:space="preserve"> </w:t>
      </w:r>
      <w:r>
        <w:t xml:space="preserve">(MK#p209). Persentase fisik yang sudah berdiri di lapangan</w:t>
      </w:r>
      <w:r>
        <w:t xml:space="preserve"> </w:t>
      </w:r>
      <w:r>
        <w:t xml:space="preserve">dilaporkan 70 persen pada satu sumber memoar (MK#p337) dan</w:t>
      </w:r>
      <w:r>
        <w:t xml:space="preserve"> </w:t>
      </w:r>
      <w:r>
        <w:t xml:space="preserve">lebih dari 80 persen pada catatan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(OT#p218). Pintu Gerbang dari PSMTI Batam, Singa Batu dari</w:t>
      </w:r>
      <w:r>
        <w:t xml:space="preserve"> </w:t>
      </w:r>
      <w:r>
        <w:t xml:space="preserve">PSMTI Tanjung Pinang, dan kemudian Museum Hakka dari</w:t>
      </w:r>
      <w:r>
        <w:t xml:space="preserve"> </w:t>
      </w:r>
      <w:r>
        <w:t xml:space="preserve">Perkumpulan Hakka Indonesia Sejahtera yang akan dibahas di</w:t>
      </w:r>
      <w:r>
        <w:t xml:space="preserve"> </w:t>
      </w:r>
      <w:r>
        <w:t xml:space="preserve">Bab 12, adalah bangunan-bangunan yang sudah berdiri sebagai</w:t>
      </w:r>
      <w:r>
        <w:t xml:space="preserve"> </w:t>
      </w:r>
      <w:r>
        <w:t xml:space="preserve">bukti material visi yang dijalankan.</w:t>
      </w:r>
    </w:p>
    <w:p>
      <w:pPr>
        <w:pStyle w:val="BodyText"/>
      </w:pPr>
      <w:r>
        <w:t xml:space="preserve">Tetapi visi yang substansial bukan visi yang sempurna</w:t>
      </w:r>
      <w:r>
        <w:t xml:space="preserve"> </w:t>
      </w:r>
      <w:r>
        <w:t xml:space="preserve">terealisasi. Beberapa elemen yang dirancang sebagai bagian</w:t>
      </w:r>
      <w:r>
        <w:t xml:space="preserve"> </w:t>
      </w:r>
      <w:r>
        <w:t xml:space="preserve">dari kompleks TBTI — Gedung Utama yang dimaksudkan sebagai</w:t>
      </w:r>
      <w:r>
        <w:t xml:space="preserve"> </w:t>
      </w:r>
      <w:r>
        <w:t xml:space="preserve">pusat museum, Pintu Gerbang Pancasila yang dirancang sebagai</w:t>
      </w:r>
      <w:r>
        <w:t xml:space="preserve"> </w:t>
      </w:r>
      <w:r>
        <w:t xml:space="preserve">penghormatan kepada negara, dan beberapa elemen lain yang</w:t>
      </w:r>
      <w:r>
        <w:t xml:space="preserve"> </w:t>
      </w:r>
      <w:r>
        <w:t xml:space="preserve">akan ditelusuri di Bab 12 — belum berdiri pada 2020.</w:t>
      </w:r>
      <w:r>
        <w:t xml:space="preserve"> </w:t>
      </w:r>
      <w:r>
        <w:t xml:space="preserve">Pembangunan TBTI berjalan dengan kecepatan yang ditentukan</w:t>
      </w:r>
      <w:r>
        <w:t xml:space="preserve"> </w:t>
      </w:r>
      <w:r>
        <w:t xml:space="preserve">oleh kapasitas pendanaan subkomunitas yang bersedia menyumbang</w:t>
      </w:r>
      <w:r>
        <w:t xml:space="preserve"> </w:t>
      </w:r>
      <w:r>
        <w:t xml:space="preserve">bangunan spesifik, dan tidak semua elemen dalam rancangan</w:t>
      </w:r>
      <w:r>
        <w:t xml:space="preserve"> </w:t>
      </w:r>
      <w:r>
        <w:t xml:space="preserve">mendapat subkomunitas yang mengklaimnya sebagai miliknya. Pola</w:t>
      </w:r>
      <w:r>
        <w:t xml:space="preserve"> </w:t>
      </w:r>
      <w:r>
        <w:t xml:space="preserve">sumbangan terdistribusi yang menjelaskan keberhasilan parsial</w:t>
      </w:r>
      <w:r>
        <w:t xml:space="preserve"> </w:t>
      </w:r>
      <w:r>
        <w:t xml:space="preserve">pembangunan juga menjelaskan keterbatasannya, dan pola itu</w:t>
      </w:r>
      <w:r>
        <w:t xml:space="preserve"> </w:t>
      </w:r>
      <w:r>
        <w:t xml:space="preserve">adalah pokok yang akan ditelusuri lebih lanjut di Bab 12</w:t>
      </w:r>
      <w:r>
        <w:t xml:space="preserve"> </w:t>
      </w:r>
      <w:r>
        <w:t xml:space="preserve">ketika realisasi fisik TBTI dipasangkan dengan jurang antara</w:t>
      </w:r>
      <w:r>
        <w:t xml:space="preserve"> </w:t>
      </w:r>
      <w:r>
        <w:t xml:space="preserve">visi dan realisasi yang juga ditelaah Kitamura.</w:t>
      </w:r>
    </w:p>
    <w:p>
      <w:pPr>
        <w:pStyle w:val="BodyText"/>
      </w:pPr>
      <w:r>
        <w:t xml:space="preserve">Yang ditelusuri Bab 10 ini adalah mimpi besar yang menjadi</w:t>
      </w:r>
      <w:r>
        <w:t xml:space="preserve"> </w:t>
      </w:r>
      <w:r>
        <w:t xml:space="preserve">mandat formal pada 28 September 2003 di Denpasar Bali, yang</w:t>
      </w:r>
      <w:r>
        <w:t xml:space="preserve"> </w:t>
      </w:r>
      <w:r>
        <w:t xml:space="preserve">menjadi alokasi lahan pada 6 Januari 2003 di kompleks Taman</w:t>
      </w:r>
      <w:r>
        <w:t xml:space="preserve"> </w:t>
      </w:r>
      <w:r>
        <w:t xml:space="preserve">Mini, yang menjadi rancangan arsitektur pada 1 Januari 2006</w:t>
      </w:r>
      <w:r>
        <w:t xml:space="preserve"> </w:t>
      </w:r>
      <w:r>
        <w:t xml:space="preserve">di hadapan Ketua Yayasan Harapan Kita, dan yang menjadi</w:t>
      </w:r>
      <w:r>
        <w:t xml:space="preserve"> </w:t>
      </w:r>
      <w:r>
        <w:t xml:space="preserve">peletakan batu pertama pada 7 April 2005 di Bambu Apus. Visi</w:t>
      </w:r>
      <w:r>
        <w:t xml:space="preserve"> </w:t>
      </w:r>
      <w:r>
        <w:t xml:space="preserve">itu, dalam tujuh tahun dari Munas II Bali hingga peresmian</w:t>
      </w:r>
      <w:r>
        <w:t xml:space="preserve"> </w:t>
      </w:r>
      <w:r>
        <w:t xml:space="preserve">Kong Miao, telah berdiri sebagai pengakuan kultural dan</w:t>
      </w:r>
      <w:r>
        <w:t xml:space="preserve"> </w:t>
      </w:r>
      <w:r>
        <w:t xml:space="preserve">religius bagi komunitas Tionghoa Indonesia di kompleks yang</w:t>
      </w:r>
      <w:r>
        <w:t xml:space="preserve"> </w:t>
      </w:r>
      <w:r>
        <w:t xml:space="preserve">dirancang Ibu Tien Soeharto sebagai miniatur ke-Indonesia-an.</w:t>
      </w:r>
      <w:r>
        <w:t xml:space="preserve"> </w:t>
      </w:r>
      <w:r>
        <w:t xml:space="preserve">Bahwa visi itu juga adalah, dalam pembacaan Yumi Kitamura,</w:t>
      </w:r>
      <w:r>
        <w:t xml:space="preserve"> </w:t>
      </w:r>
      <w:r>
        <w:t xml:space="preserve">adopsi yang terlambat terhadap kerangka pengelompokan etnis</w:t>
      </w:r>
      <w:r>
        <w:t xml:space="preserve"> </w:t>
      </w:r>
      <w:r>
        <w:t xml:space="preserve">Orde Baru, dan bahwa visi itu juga adalah, dalam pernyataan</w:t>
      </w:r>
      <w:r>
        <w:t xml:space="preserve"> </w:t>
      </w:r>
      <w:r>
        <w:t xml:space="preserve">Perdana Menteri Thailand, pilihan yang berbeda dari pilihan</w:t>
      </w:r>
      <w:r>
        <w:t xml:space="preserve"> </w:t>
      </w:r>
      <w:r>
        <w:t xml:space="preserve">Thailand yang sudah membaur tanpa anjungan terpisah, adalah</w:t>
      </w:r>
      <w:r>
        <w:t xml:space="preserve"> </w:t>
      </w:r>
      <w:r>
        <w:t xml:space="preserve">kompleksitas yang Bab 10 ini berusaha tampung tanpa</w:t>
      </w:r>
      <w:r>
        <w:t xml:space="preserve"> </w:t>
      </w:r>
      <w:r>
        <w:t xml:space="preserve">melarutkan. Bab 12 akan menelusuri apa yang terjadi setelah</w:t>
      </w:r>
      <w:r>
        <w:t xml:space="preserve"> </w:t>
      </w:r>
      <w:r>
        <w:t xml:space="preserve">visi itu, ketika realisasi fisik berjalan dengan pola</w:t>
      </w:r>
      <w:r>
        <w:t xml:space="preserve"> </w:t>
      </w:r>
      <w:r>
        <w:t xml:space="preserve">sumbangan subkomunitas yang terdistribusi dan ketika jurang</w:t>
      </w:r>
      <w:r>
        <w:t xml:space="preserve"> </w:t>
      </w:r>
      <w:r>
        <w:t xml:space="preserve">antara visi dan realisasi menjadi bagian dari catatan yang</w:t>
      </w:r>
      <w:r>
        <w:t xml:space="preserve"> </w:t>
      </w:r>
      <w:r>
        <w:t xml:space="preserve">harus dijaga jujur. Sebelum sampai ke sana,</w:t>
      </w:r>
      <w:r>
        <w:t xml:space="preserve"> </w:t>
      </w:r>
      <w:r>
        <w:t xml:space="preserve">Bab 11 akan menelusuri organ pelaksana visi itu pada tingkat</w:t>
      </w:r>
      <w:r>
        <w:t xml:space="preserve"> </w:t>
      </w:r>
      <w:r>
        <w:t xml:space="preserve">yang lebih luas: Munas, Rakernas, Rapimnas, dan jaringan</w:t>
      </w:r>
      <w:r>
        <w:t xml:space="preserve"> </w:t>
      </w:r>
      <w:r>
        <w:t xml:space="preserve">nasional PSMTI yang menjadi tubuh dari mandat yang</w:t>
      </w:r>
      <w:r>
        <w:t xml:space="preserve"> </w:t>
      </w:r>
      <w:r>
        <w:t xml:space="preserve">menggerakkan TBTI sebagai salah satu prioritasnya.</w:t>
      </w:r>
    </w:p>
    <w:bookmarkEnd w:id="133"/>
    <w:bookmarkEnd w:id="134"/>
    <w:bookmarkStart w:id="142" w:name="bab-11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11 — Munas, Rakernas, dan Ekspansi Nasional</w:t>
      </w:r>
    </w:p>
    <w:p>
      <w:pPr>
        <w:pStyle w:val="FirstParagraph"/>
      </w:pPr>
      <w:r>
        <w:t xml:space="preserve">Pada 29 Februari 2008 di Jakarta, dua puluh dua provinsi</w:t>
      </w:r>
      <w:r>
        <w:t xml:space="preserve"> </w:t>
      </w:r>
      <w:r>
        <w:t xml:space="preserve">mengirim utusannya ke Rapat Pimpinan Nasional PSMTI. Agenda</w:t>
      </w:r>
      <w:r>
        <w:t xml:space="preserve"> </w:t>
      </w:r>
      <w:r>
        <w:t xml:space="preserve">yang dibahas pada hari itu tidak tampak seperti agenda</w:t>
      </w:r>
      <w:r>
        <w:t xml:space="preserve"> </w:t>
      </w:r>
      <w:r>
        <w:t xml:space="preserve">paguyuban sosial: pemutihan kewarganegaraan bagi anggota</w:t>
      </w:r>
      <w:r>
        <w:t xml:space="preserve"> </w:t>
      </w:r>
      <w:r>
        <w:t xml:space="preserve">komunitas Tionghoa yang dokumen status sipilnya tertinggal</w:t>
      </w:r>
      <w:r>
        <w:t xml:space="preserve"> </w:t>
      </w:r>
      <w:r>
        <w:t xml:space="preserve">dari kenyataan hidupnya selama puluhan tahun; status badan</w:t>
      </w:r>
      <w:r>
        <w:t xml:space="preserve"> </w:t>
      </w:r>
      <w:r>
        <w:t xml:space="preserve">hukum yayasan, vihara, dan klenteng yang sebagiannya tidak</w:t>
      </w:r>
      <w:r>
        <w:t xml:space="preserve"> </w:t>
      </w:r>
      <w:r>
        <w:t xml:space="preserve">pernah mendapat pengukuhan resmi pasca-Inpres 6/2000;</w:t>
      </w:r>
      <w:r>
        <w:t xml:space="preserve"> </w:t>
      </w:r>
      <w:r>
        <w:t xml:space="preserve">pengembalian aset milik orang Tionghoa yang disita pada 1965;</w:t>
      </w:r>
      <w:r>
        <w:t xml:space="preserve"> </w:t>
      </w:r>
      <w:r>
        <w:t xml:space="preserve">posisi PSMTI terhadap rencana sebagian kalangan mendirikan</w:t>
      </w:r>
      <w:r>
        <w:t xml:space="preserve"> </w:t>
      </w:r>
      <w:r>
        <w:t xml:space="preserve">partai politik Tionghoa; dan persiapan Musyawarah Nasional</w:t>
      </w:r>
      <w:r>
        <w:t xml:space="preserve"> </w:t>
      </w:r>
      <w:r>
        <w:t xml:space="preserve">yang akan diselenggarakan setahun kemudian (MK#p327). Lima</w:t>
      </w:r>
      <w:r>
        <w:t xml:space="preserve"> </w:t>
      </w:r>
      <w:r>
        <w:t xml:space="preserve">agenda itu, jika dibaca pada konteks lembaga komunitas</w:t>
      </w:r>
      <w:r>
        <w:t xml:space="preserve"> </w:t>
      </w:r>
      <w:r>
        <w:t xml:space="preserve">manapun di Indonesia pasca-Orde Baru, adalah agenda yang</w:t>
      </w:r>
      <w:r>
        <w:t xml:space="preserve"> </w:t>
      </w:r>
      <w:r>
        <w:t xml:space="preserve">biasanya ditangani oleh kementerian, kantor pengacara, atau</w:t>
      </w:r>
      <w:r>
        <w:t xml:space="preserve"> </w:t>
      </w:r>
      <w:r>
        <w:t xml:space="preserve">organisasi advokasi hak sipil. Bahwa sebuah perkumpulan</w:t>
      </w:r>
      <w:r>
        <w:t xml:space="preserve"> </w:t>
      </w:r>
      <w:r>
        <w:t xml:space="preserve">sosial-marga membahasnya pada satu hari yang sama dengan</w:t>
      </w:r>
      <w:r>
        <w:t xml:space="preserve"> </w:t>
      </w:r>
      <w:r>
        <w:t xml:space="preserve">utusan dari dua puluh dua provinsi adalah ukuran tertentu</w:t>
      </w:r>
      <w:r>
        <w:t xml:space="preserve"> </w:t>
      </w:r>
      <w:r>
        <w:t xml:space="preserve">tentang apa yang sudah menjadi PSMTI pada dekade keduanya.</w:t>
      </w:r>
    </w:p>
    <w:p>
      <w:pPr>
        <w:pStyle w:val="BodyText"/>
      </w:pPr>
      <w:r>
        <w:t xml:space="preserve">Lima agenda Rapimnas Februari 2008 itu juga adalah lima</w:t>
      </w:r>
      <w:r>
        <w:t xml:space="preserve"> </w:t>
      </w:r>
      <w:r>
        <w:t xml:space="preserve">pertanyaan yang status politis dan hukumnya sensitif. Pemutihan</w:t>
      </w:r>
      <w:r>
        <w:t xml:space="preserve"> </w:t>
      </w:r>
      <w:r>
        <w:t xml:space="preserve">kewarganegaraan menyentuh dokumen-dokumen kependudukan yang</w:t>
      </w:r>
      <w:r>
        <w:t xml:space="preserve"> </w:t>
      </w:r>
      <w:r>
        <w:t xml:space="preserve">selama puluhan tahun Orde Baru mempunyai aturan administratif</w:t>
      </w:r>
      <w:r>
        <w:t xml:space="preserve"> </w:t>
      </w:r>
      <w:r>
        <w:t xml:space="preserve">khusus bagi warga keturunan Tionghoa. Status badan hukum</w:t>
      </w:r>
      <w:r>
        <w:t xml:space="preserve"> </w:t>
      </w:r>
      <w:r>
        <w:t xml:space="preserve">yayasan, vihara, dan klenteng menyentuh aset komunal yang</w:t>
      </w:r>
      <w:r>
        <w:t xml:space="preserve"> </w:t>
      </w:r>
      <w:r>
        <w:t xml:space="preserve">sebagiannya berdiri di tanah yang akta kepemilikannya tidak</w:t>
      </w:r>
      <w:r>
        <w:t xml:space="preserve"> </w:t>
      </w:r>
      <w:r>
        <w:t xml:space="preserve">pernah diselesaikan. Pengembalian aset 1965 menyentuh peristiwa</w:t>
      </w:r>
      <w:r>
        <w:t xml:space="preserve"> </w:t>
      </w:r>
      <w:r>
        <w:t xml:space="preserve">historis yang oleh sebagian besar lembaga negara dianggap</w:t>
      </w:r>
      <w:r>
        <w:t xml:space="preserve"> </w:t>
      </w:r>
      <w:r>
        <w:t xml:space="preserve">sudah ditutup secara administratif. Posisi PSMTI terhadap</w:t>
      </w:r>
      <w:r>
        <w:t xml:space="preserve"> </w:t>
      </w:r>
      <w:r>
        <w:t xml:space="preserve">partai politik Tionghoa menyentuh perdebatan internal yang</w:t>
      </w:r>
      <w:r>
        <w:t xml:space="preserve"> </w:t>
      </w:r>
      <w:r>
        <w:t xml:space="preserve">sudah ditelusuri di Bab 6 tentang perpecahan dengan INTI dan</w:t>
      </w:r>
      <w:r>
        <w:t xml:space="preserve"> </w:t>
      </w:r>
      <w:r>
        <w:t xml:space="preserve">posisi terhadap PARTI yang sudah ditelusuri di Bab 10. Dan</w:t>
      </w:r>
      <w:r>
        <w:t xml:space="preserve"> </w:t>
      </w:r>
      <w:r>
        <w:t xml:space="preserve">persiapan Munas 2009 menyentuh pergantian kepemimpinan yang</w:t>
      </w:r>
      <w:r>
        <w:t xml:space="preserve"> </w:t>
      </w:r>
      <w:r>
        <w:t xml:space="preserve">sebagaimana akan ditelusuri di akhir bab ini, menjadi</w:t>
      </w:r>
      <w:r>
        <w:t xml:space="preserve"> </w:t>
      </w:r>
      <w:r>
        <w:t xml:space="preserve">pertanyaan struktural yang ditangani oleh Tedy dengan cara</w:t>
      </w:r>
      <w:r>
        <w:t xml:space="preserve"> </w:t>
      </w:r>
      <w:r>
        <w:t xml:space="preserve">yang tidak biasa untuk pendiri organisasi sebesar PSMTI.</w:t>
      </w:r>
    </w:p>
    <w:p>
      <w:pPr>
        <w:pStyle w:val="BodyText"/>
      </w:pPr>
      <w:r>
        <w:t xml:space="preserve">Bab 11 menelusuri bagaimana lembaga itu sampai pada posisi</w:t>
      </w:r>
      <w:r>
        <w:t xml:space="preserve"> </w:t>
      </w:r>
      <w:r>
        <w:t xml:space="preserve">yang memungkinkan rapat seperti Rapimnas 2008 itu berlangsung</w:t>
      </w:r>
      <w:r>
        <w:t xml:space="preserve"> </w:t>
      </w:r>
      <w:r>
        <w:t xml:space="preserve">sebagai hal yang biasa. Pintu masuknya adalah perbandingan</w:t>
      </w:r>
      <w:r>
        <w:t xml:space="preserve"> </w:t>
      </w:r>
      <w:r>
        <w:t xml:space="preserve">yang tidak nyaman: tiga puluh tahun sebelum 2008, sebuah</w:t>
      </w:r>
      <w:r>
        <w:t xml:space="preserve"> </w:t>
      </w:r>
      <w:r>
        <w:t xml:space="preserve">lembaga negara yang dikenal sebagai Badan Koordinasi Masalah</w:t>
      </w:r>
      <w:r>
        <w:t xml:space="preserve"> </w:t>
      </w:r>
      <w:r>
        <w:t xml:space="preserve">Cina, BKMC, beroperasi di bawah Badan Koordinasi Intelijen</w:t>
      </w:r>
      <w:r>
        <w:t xml:space="preserve"> </w:t>
      </w:r>
      <w:r>
        <w:t xml:space="preserve">Negara, menempatkan komunitas Tionghoa Indonesia "sebagai</w:t>
      </w:r>
      <w:r>
        <w:t xml:space="preserve"> </w:t>
      </w:r>
      <w:r>
        <w:t xml:space="preserve">objek, dianggap sebagai suatu masalah yang perlu dimonitor</w:t>
      </w:r>
      <w:r>
        <w:t xml:space="preserve"> </w:t>
      </w:r>
      <w:r>
        <w:t xml:space="preserve">dan diamati secara serius" (MK#p306). BKMC dibubarkan setelah</w:t>
      </w:r>
      <w:r>
        <w:t xml:space="preserve"> </w:t>
      </w:r>
      <w:r>
        <w:t xml:space="preserve">Reformasi dan, dalam catatan Tedy, "diubah menjadi semacam</w:t>
      </w:r>
      <w:r>
        <w:t xml:space="preserve"> </w:t>
      </w:r>
      <w:r>
        <w:t xml:space="preserve">Yayasan." Dokumentasi pendukung di</w:t>
      </w:r>
      <w:r>
        <w:t xml:space="preserve"> </w:t>
      </w:r>
      <w:r>
        <w:rPr>
          <w:i/>
          <w:iCs/>
        </w:rPr>
        <w:t xml:space="preserve">Orang Tionghoa Dalam</w:t>
      </w:r>
      <w:r>
        <w:rPr>
          <w:i/>
          <w:iCs/>
        </w:rPr>
        <w:t xml:space="preserve"> </w:t>
      </w:r>
      <w:r>
        <w:rPr>
          <w:i/>
          <w:iCs/>
        </w:rPr>
        <w:t xml:space="preserve">NKRI</w:t>
      </w:r>
      <w:r>
        <w:t xml:space="preserve"> </w:t>
      </w:r>
      <w:r>
        <w:t xml:space="preserve">pada bab tentang "Era Orde Baru" mencatat pola operasi</w:t>
      </w:r>
      <w:r>
        <w:t xml:space="preserve"> </w:t>
      </w:r>
      <w:r>
        <w:t xml:space="preserve">yang sama: bahwa komunitas Tionghoa pada periode itu adalah</w:t>
      </w:r>
      <w:r>
        <w:t xml:space="preserve"> </w:t>
      </w:r>
      <w:r>
        <w:t xml:space="preserve">populasi yang status sipilnya dikelola melalui mekanisme yang</w:t>
      </w:r>
      <w:r>
        <w:t xml:space="preserve"> </w:t>
      </w:r>
      <w:r>
        <w:t xml:space="preserve">secara struktural memperlakukannya sebagai persoalan keamanan</w:t>
      </w:r>
      <w:r>
        <w:t xml:space="preserve"> </w:t>
      </w:r>
      <w:r>
        <w:t xml:space="preserve">yang perlu dijaga (OT#p178, OT#p179).</w:t>
      </w:r>
    </w:p>
    <w:p>
      <w:pPr>
        <w:pStyle w:val="BodyText"/>
      </w:pPr>
      <w:r>
        <w:t xml:space="preserve">Sebelas tahun yang menjadi pokok Bab 11 — periode kepemimpinan</w:t>
      </w:r>
      <w:r>
        <w:t xml:space="preserve"> </w:t>
      </w:r>
      <w:r>
        <w:t xml:space="preserve">Tedy Jusuf sebagai Ketua Umum PSMTI dari 1998 hingga 2009 —</w:t>
      </w:r>
      <w:r>
        <w:t xml:space="preserve"> </w:t>
      </w:r>
      <w:r>
        <w:t xml:space="preserve">adalah sebelas tahun di mana posisi komunitas Tionghoa</w:t>
      </w:r>
      <w:r>
        <w:t xml:space="preserve"> </w:t>
      </w:r>
      <w:r>
        <w:t xml:space="preserve">Indonesia bergeser dari ujung yang satu ke ujung yang lain</w:t>
      </w:r>
      <w:r>
        <w:t xml:space="preserve"> </w:t>
      </w:r>
      <w:r>
        <w:t xml:space="preserve">dari spektrum yang sama. Dari komunitas yang dimonitor oleh</w:t>
      </w:r>
      <w:r>
        <w:t xml:space="preserve"> </w:t>
      </w:r>
      <w:r>
        <w:t xml:space="preserve">lembaga intelijen negara, menjadi komunitas yang Ketua Umum</w:t>
      </w:r>
      <w:r>
        <w:t xml:space="preserve"> </w:t>
      </w:r>
      <w:r>
        <w:t xml:space="preserve">organisasinya kampanye terbuka untuk seorang calon Wakil</w:t>
      </w:r>
      <w:r>
        <w:t xml:space="preserve"> </w:t>
      </w:r>
      <w:r>
        <w:t xml:space="preserve">Gubernur di Pontianak dengan tiga jaminan yang ia ucapkan di</w:t>
      </w:r>
      <w:r>
        <w:t xml:space="preserve"> </w:t>
      </w:r>
      <w:r>
        <w:t xml:space="preserve">hadapan ratusan hadirin. Dari kategori penduduk yang status</w:t>
      </w:r>
      <w:r>
        <w:t xml:space="preserve"> </w:t>
      </w:r>
      <w:r>
        <w:t xml:space="preserve">sipilnya dikelola lewat surat-surat khusus, menjadi salah</w:t>
      </w:r>
      <w:r>
        <w:t xml:space="preserve"> </w:t>
      </w:r>
      <w:r>
        <w:t xml:space="preserve">satu suku bangsa Indonesia yang istilah resminya — "Tionghoa"</w:t>
      </w:r>
      <w:r>
        <w:t xml:space="preserve"> </w:t>
      </w:r>
      <w:r>
        <w:t xml:space="preserve">— ditetapkan oleh Instruksi Presiden. Bab ini menelusuri</w:t>
      </w:r>
      <w:r>
        <w:t xml:space="preserve"> </w:t>
      </w:r>
      <w:r>
        <w:t xml:space="preserve">empat strategi paralel yang menggerakkan pergeseran itu di</w:t>
      </w:r>
      <w:r>
        <w:t xml:space="preserve"> </w:t>
      </w:r>
      <w:r>
        <w:t xml:space="preserve">tingkat organisasional: seminar nasional sebagai mekanisme</w:t>
      </w:r>
      <w:r>
        <w:t xml:space="preserve"> </w:t>
      </w:r>
      <w:r>
        <w:t xml:space="preserve">penetapan kerangka argumentasi, musyawarah dan rapat kerja</w:t>
      </w:r>
      <w:r>
        <w:t xml:space="preserve"> </w:t>
      </w:r>
      <w:r>
        <w:t xml:space="preserve">sebagai mekanisme konsolidasi nasional, kampanye politis</w:t>
      </w:r>
      <w:r>
        <w:t xml:space="preserve"> </w:t>
      </w:r>
      <w:r>
        <w:t xml:space="preserve">sebagai pengecualian yang dijelaskan secara moral, dan</w:t>
      </w:r>
      <w:r>
        <w:t xml:space="preserve"> </w:t>
      </w:r>
      <w:r>
        <w:t xml:space="preserve">penghargaan diaspora sebagai pengakuan atas dukungan lintas-</w:t>
      </w:r>
      <w:r>
        <w:t xml:space="preserve"> </w:t>
      </w:r>
      <w:r>
        <w:t xml:space="preserve">batas. Empat strategi itu tidak berjalan terpisah; mereka</w:t>
      </w:r>
      <w:r>
        <w:t xml:space="preserve"> </w:t>
      </w:r>
      <w:r>
        <w:t xml:space="preserve">saling memberi konteks dan ritme. Detail kronologis lengkap</w:t>
      </w:r>
      <w:r>
        <w:t xml:space="preserve"> </w:t>
      </w:r>
      <w:r>
        <w:t xml:space="preserve">dari setiap Munas, Rakernas, Rapimnas, dan kunjungan daerah</w:t>
      </w:r>
      <w:r>
        <w:t xml:space="preserve"> </w:t>
      </w:r>
      <w:r>
        <w:t xml:space="preserve">selama sebelas tahun itu dimuat di Lampiran A2; Bab 11</w:t>
      </w:r>
      <w:r>
        <w:t xml:space="preserve"> </w:t>
      </w:r>
      <w:r>
        <w:t xml:space="preserve">prosanya menelusuri arc dan tema, dengan tanggal dan tempat</w:t>
      </w:r>
      <w:r>
        <w:t xml:space="preserve"> </w:t>
      </w:r>
      <w:r>
        <w:t xml:space="preserve">hanya sebagai bukti, bukan sebagai tulang punggung.</w:t>
      </w:r>
    </w:p>
    <w:bookmarkStart w:id="135" w:name="Xd790cfec70f819ebe227f28460bdd9ef946a946"/>
    <w:p>
      <w:pPr>
        <w:pStyle w:val="Heading2"/>
      </w:pPr>
      <w:r>
        <w:t xml:space="preserve">Seminar Nasional 15-18 September 1999: penetapan kerangka</w:t>
      </w:r>
    </w:p>
    <w:p>
      <w:pPr>
        <w:pStyle w:val="FirstParagraph"/>
      </w:pPr>
      <w:r>
        <w:t xml:space="preserve">Empat hari pada pertengahan September 1999 di Hotel Omni</w:t>
      </w:r>
      <w:r>
        <w:t xml:space="preserve"> </w:t>
      </w:r>
      <w:r>
        <w:t xml:space="preserve">Batavia Jakarta, sebuah Seminar Nasional yang diselenggarakan</w:t>
      </w:r>
      <w:r>
        <w:t xml:space="preserve"> </w:t>
      </w:r>
      <w:r>
        <w:t xml:space="preserve">PSMTI mengundang pakar dari beberapa disiplin keilmuan untuk</w:t>
      </w:r>
      <w:r>
        <w:t xml:space="preserve"> </w:t>
      </w:r>
      <w:r>
        <w:t xml:space="preserve">membahas posisi komunitas Tionghoa Indonesia pada periode</w:t>
      </w:r>
      <w:r>
        <w:t xml:space="preserve"> </w:t>
      </w:r>
      <w:r>
        <w:t xml:space="preserve">pasca-Reformasi. Yang hadir antara lain Profesor Doktor Silo</w:t>
      </w:r>
      <w:r>
        <w:t xml:space="preserve"> </w:t>
      </w:r>
      <w:r>
        <w:t xml:space="preserve">Sumarjono dari bidang Antropologi, Ibu Tung Yu Lan dari</w:t>
      </w:r>
      <w:r>
        <w:t xml:space="preserve"> </w:t>
      </w:r>
      <w:r>
        <w:t xml:space="preserve">Lembaga Ilmu Pengetahuan Indonesia (LIPI) untuk bidang</w:t>
      </w:r>
      <w:r>
        <w:t xml:space="preserve"> </w:t>
      </w:r>
      <w:r>
        <w:t xml:space="preserve">Demografi, dan Bapak Sarwono Kusuma Atmaja dari bidang</w:t>
      </w:r>
      <w:r>
        <w:t xml:space="preserve"> </w:t>
      </w:r>
      <w:r>
        <w:t xml:space="preserve">Politik, Hukum, dan Tata Negara. Catatan Tedy pada bagian</w:t>
      </w:r>
      <w:r>
        <w:t xml:space="preserve"> </w:t>
      </w:r>
      <w:r>
        <w:t xml:space="preserve">ini sangat spesifik tentang satu detail penataan forum yang</w:t>
      </w:r>
      <w:r>
        <w:t xml:space="preserve"> </w:t>
      </w:r>
      <w:r>
        <w:t xml:space="preserve">membentuk seluruh kerangka seminar: "Pakar-pakar tersebut</w:t>
      </w:r>
      <w:r>
        <w:t xml:space="preserve"> </w:t>
      </w:r>
      <w:r>
        <w:t xml:space="preserve">dipilih tidak semua dari kalangan Tionghoa" (MK#p291).</w:t>
      </w:r>
      <w:r>
        <w:t xml:space="preserve"> </w:t>
      </w:r>
      <w:r>
        <w:t xml:space="preserve">Pernyataan itu, dibaca dengan teliti, adalah pernyataan</w:t>
      </w:r>
      <w:r>
        <w:t xml:space="preserve"> </w:t>
      </w:r>
      <w:r>
        <w:t xml:space="preserve">metodologis. Ia menempatkan seminar PSMTI sebagai forum yang</w:t>
      </w:r>
      <w:r>
        <w:t xml:space="preserve"> </w:t>
      </w:r>
      <w:r>
        <w:t xml:space="preserve">sengaja melibatkan suara dari luar komunitas pada proses</w:t>
      </w:r>
      <w:r>
        <w:t xml:space="preserve"> </w:t>
      </w:r>
      <w:r>
        <w:t xml:space="preserve">penetapan posisi yang akan menjadi argumentasi komunitas itu</w:t>
      </w:r>
      <w:r>
        <w:t xml:space="preserve"> </w:t>
      </w:r>
      <w:r>
        <w:t xml:space="preserve">sendiri tentang dirinya.</w:t>
      </w:r>
    </w:p>
    <w:p>
      <w:pPr>
        <w:pStyle w:val="BodyText"/>
      </w:pPr>
      <w:r>
        <w:t xml:space="preserve">Dua keputusan yang dihasilkan Seminar itu, sebagaimana dicatat</w:t>
      </w:r>
      <w:r>
        <w:t xml:space="preserve"> </w:t>
      </w:r>
      <w:r>
        <w:t xml:space="preserve">pada halaman berikutnya memoar (MK#p292), kemudian menjadi</w:t>
      </w:r>
      <w:r>
        <w:t xml:space="preserve"> </w:t>
      </w:r>
      <w:r>
        <w:t xml:space="preserve">fondasi argumentasi PSMTI pada dekade-dekade berikutnya. Yang pertama: penggunaan istilah "Tionghoa"</w:t>
      </w:r>
      <w:r>
        <w:t xml:space="preserve"> </w:t>
      </w:r>
      <w:r>
        <w:t xml:space="preserve">sebagai istilah resmi untuk komunitas itu, bukan "Cina."</w:t>
      </w:r>
      <w:r>
        <w:t xml:space="preserve"> </w:t>
      </w:r>
      <w:r>
        <w:t xml:space="preserve">Argumentasi yang mendasarinya datang dari berbagai disiplin</w:t>
      </w:r>
      <w:r>
        <w:t xml:space="preserve"> </w:t>
      </w:r>
      <w:r>
        <w:t xml:space="preserve">— dari Aspek Sejarah, dengan catatan bahwa istilah Tionghoa</w:t>
      </w:r>
      <w:r>
        <w:t xml:space="preserve"> </w:t>
      </w:r>
      <w:r>
        <w:t xml:space="preserve">sudah digunakan sejak awal abad ke-19 dan tercantum dalam</w:t>
      </w:r>
      <w:r>
        <w:t xml:space="preserve"> </w:t>
      </w:r>
      <w:r>
        <w:t xml:space="preserve">Penjelasan Undang-Undang Dasar 1945; dari Antropologi; dan</w:t>
      </w:r>
      <w:r>
        <w:t xml:space="preserve"> </w:t>
      </w:r>
      <w:r>
        <w:t xml:space="preserve">dari Psikologi. Yang kedua: klaim bahwa Tionghoa adalah salah</w:t>
      </w:r>
      <w:r>
        <w:t xml:space="preserve"> </w:t>
      </w:r>
      <w:r>
        <w:t xml:space="preserve">satu Suku Bangsa Indonesia, dengan dukungan dari Aspek</w:t>
      </w:r>
      <w:r>
        <w:t xml:space="preserve"> </w:t>
      </w:r>
      <w:r>
        <w:t xml:space="preserve">Demografi dan dengan rujukan kepada rumusan Bung Karno bahwa</w:t>
      </w:r>
      <w:r>
        <w:t xml:space="preserve"> </w:t>
      </w:r>
      <w:r>
        <w:t xml:space="preserve">"Indonesia adalah Negara Multi Etnis, bukan Multi Ras." Hasil</w:t>
      </w:r>
      <w:r>
        <w:t xml:space="preserve"> </w:t>
      </w:r>
      <w:r>
        <w:t xml:space="preserve">seminar itu, sebagaimana dicatat memoar, "dijadikan Pedoman."</w:t>
      </w:r>
    </w:p>
    <w:p>
      <w:pPr>
        <w:pStyle w:val="BodyText"/>
      </w:pPr>
      <w:r>
        <w:t xml:space="preserve">Bahwa kerangka argumentasi yang ditetapkan pada empat hari di</w:t>
      </w:r>
      <w:r>
        <w:t xml:space="preserve"> </w:t>
      </w:r>
      <w:r>
        <w:t xml:space="preserve">September 1999 itu kemudian dimasukkan ke dalam Instruksi</w:t>
      </w:r>
      <w:r>
        <w:t xml:space="preserve"> </w:t>
      </w:r>
      <w:r>
        <w:t xml:space="preserve">Presiden Nomor 12 Tahun 2014 oleh Presiden Yudhoyono yang</w:t>
      </w:r>
      <w:r>
        <w:t xml:space="preserve"> </w:t>
      </w:r>
      <w:r>
        <w:t xml:space="preserve">menetapkan "Tionghoa" sebagai istilah resmi pengganti "Cina"</w:t>
      </w:r>
      <w:r>
        <w:t xml:space="preserve"> </w:t>
      </w:r>
      <w:r>
        <w:t xml:space="preserve">dalam dokumen pemerintah adalah pengukuhan negara terhadap</w:t>
      </w:r>
      <w:r>
        <w:t xml:space="preserve"> </w:t>
      </w:r>
      <w:r>
        <w:t xml:space="preserve">hasil seminar yang berusia lima belas tahun lebih awal.</w:t>
      </w:r>
      <w:r>
        <w:t xml:space="preserve"> </w:t>
      </w:r>
      <w:r>
        <w:t xml:space="preserve">Lintasan dari pernyataan akademis ke Instruksi Presiden,</w:t>
      </w:r>
      <w:r>
        <w:t xml:space="preserve"> </w:t>
      </w:r>
      <w:r>
        <w:t xml:space="preserve">melewati lima belas tahun konsolidasi argumentasi di berbagai</w:t>
      </w:r>
      <w:r>
        <w:t xml:space="preserve"> </w:t>
      </w:r>
      <w:r>
        <w:t xml:space="preserve">forum, adalah lintasan yang tipikal untuk pekerjaan kerangka</w:t>
      </w:r>
      <w:r>
        <w:t xml:space="preserve"> </w:t>
      </w:r>
      <w:r>
        <w:t xml:space="preserve">istilah. Bab 9 sudah menelusuri Inpres 12/2014 dari sudut</w:t>
      </w:r>
      <w:r>
        <w:t xml:space="preserve"> </w:t>
      </w:r>
      <w:r>
        <w:t xml:space="preserve">restorasi kultural; di Bab 11 Inpres itu muncul lagi sebagai</w:t>
      </w:r>
      <w:r>
        <w:t xml:space="preserve"> </w:t>
      </w:r>
      <w:r>
        <w:t xml:space="preserve">hilir dari hulu yang berada di Hotel Omni Batavia pada 15-18</w:t>
      </w:r>
      <w:r>
        <w:t xml:space="preserve"> </w:t>
      </w:r>
      <w:r>
        <w:t xml:space="preserve">September 1999.</w:t>
      </w:r>
    </w:p>
    <w:p>
      <w:pPr>
        <w:pStyle w:val="BodyText"/>
      </w:pPr>
      <w:r>
        <w:t xml:space="preserve">Seminar 1999 itu juga dapat dibaca sebagai jawaban metodologis</w:t>
      </w:r>
      <w:r>
        <w:t xml:space="preserve"> </w:t>
      </w:r>
      <w:r>
        <w:t xml:space="preserve">terhadap Konsep Asimilasi Bandungan 1961 yang sudah ditelusuri</w:t>
      </w:r>
      <w:r>
        <w:t xml:space="preserve"> </w:t>
      </w:r>
      <w:r>
        <w:t xml:space="preserve">di Bab 3 dan Bab 9. Bandungan 1961, sebagaimana dicatat di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, "dideklarasikan sepihak oleh</w:t>
      </w:r>
      <w:r>
        <w:t xml:space="preserve"> </w:t>
      </w:r>
      <w:r>
        <w:t xml:space="preserve">Tokoh-tokoh orang Tionghoa, tidak melibatkan dan tidak pernah</w:t>
      </w:r>
      <w:r>
        <w:t xml:space="preserve"> </w:t>
      </w:r>
      <w:r>
        <w:t xml:space="preserve">minta pendapat dari Tokoh-tokoh / Ketua-ketua dari ratusan</w:t>
      </w:r>
      <w:r>
        <w:t xml:space="preserve"> </w:t>
      </w:r>
      <w:r>
        <w:t xml:space="preserve">suku/etnis orang Indonesia Asli" (OT#p176). Yang membedakan</w:t>
      </w:r>
      <w:r>
        <w:t xml:space="preserve"> </w:t>
      </w:r>
      <w:r>
        <w:t xml:space="preserve">metode PSMTI tahun 1999 dari metode Bandungan 1961, di luar</w:t>
      </w:r>
      <w:r>
        <w:t xml:space="preserve"> </w:t>
      </w:r>
      <w:r>
        <w:t xml:space="preserve">isi keputusan yang dihasilkan, adalah komposisi forumnya:</w:t>
      </w:r>
      <w:r>
        <w:t xml:space="preserve"> </w:t>
      </w:r>
      <w:r>
        <w:t xml:space="preserve">pakar dari berbagai disiplin yang "tidak semua dari kalangan</w:t>
      </w:r>
      <w:r>
        <w:t xml:space="preserve"> </w:t>
      </w:r>
      <w:r>
        <w:t xml:space="preserve">Tionghoa." Yang dihasilkan Seminar 1999 bukan deklarasi</w:t>
      </w:r>
      <w:r>
        <w:t xml:space="preserve"> </w:t>
      </w:r>
      <w:r>
        <w:t xml:space="preserve">sepihak melainkan konsensus pluralistik dengan rujukan</w:t>
      </w:r>
      <w:r>
        <w:t xml:space="preserve"> </w:t>
      </w:r>
      <w:r>
        <w:t xml:space="preserve">akademis lintas-disiplin. Bahwa kerangka itu kemudian</w:t>
      </w:r>
      <w:r>
        <w:t xml:space="preserve"> </w:t>
      </w:r>
      <w:r>
        <w:t xml:space="preserve">diadopsi oleh pemerintah dalam bentuk Instruksi Presiden</w:t>
      </w:r>
      <w:r>
        <w:t xml:space="preserve"> </w:t>
      </w:r>
      <w:r>
        <w:t xml:space="preserve">adalah pengakuan bahwa komposisi forum mempunyai</w:t>
      </w:r>
      <w:r>
        <w:t xml:space="preserve"> </w:t>
      </w:r>
      <w:r>
        <w:t xml:space="preserve">implikasinya sendiri di luar isi keputusan: deklarasi sepihak</w:t>
      </w:r>
      <w:r>
        <w:t xml:space="preserve"> </w:t>
      </w:r>
      <w:r>
        <w:t xml:space="preserve">tahun 1961 tidak menjadi rujukan negara; konsensus</w:t>
      </w:r>
      <w:r>
        <w:t xml:space="preserve"> </w:t>
      </w:r>
      <w:r>
        <w:t xml:space="preserve">pluralistik tahun 1999 menjadi rujukan negara lima belas</w:t>
      </w:r>
      <w:r>
        <w:t xml:space="preserve"> </w:t>
      </w:r>
      <w:r>
        <w:t xml:space="preserve">tahun kemudian.</w:t>
      </w:r>
    </w:p>
    <w:p>
      <w:pPr>
        <w:pStyle w:val="BodyText"/>
      </w:pPr>
      <w:r>
        <w:t xml:space="preserve">Yang membuat perubahan posisi ini menarik untuk diteliti</w:t>
      </w:r>
      <w:r>
        <w:t xml:space="preserve"> </w:t>
      </w:r>
      <w:r>
        <w:t xml:space="preserve">bukan kontrasnya pada permukaan — bahwa lembaga intelijen</w:t>
      </w:r>
      <w:r>
        <w:t xml:space="preserve"> </w:t>
      </w:r>
      <w:r>
        <w:t xml:space="preserve">yang memonitor pada satu masa adalah berbeda dari musyawarah</w:t>
      </w:r>
      <w:r>
        <w:t xml:space="preserve"> </w:t>
      </w:r>
      <w:r>
        <w:t xml:space="preserve">sukarela yang konsolidasi pada masa lain — melainkan</w:t>
      </w:r>
      <w:r>
        <w:t xml:space="preserve"> </w:t>
      </w:r>
      <w:r>
        <w:t xml:space="preserve">mekanisme yang menjembataninya. Mekanisme itu, sebagaimana</w:t>
      </w:r>
      <w:r>
        <w:t xml:space="preserve"> </w:t>
      </w:r>
      <w:r>
        <w:t xml:space="preserve">akan ditelusuri di empat bagian berikutnya, adalah mekanisme</w:t>
      </w:r>
      <w:r>
        <w:t xml:space="preserve"> </w:t>
      </w:r>
      <w:r>
        <w:t xml:space="preserve">yang berlaku ke dalam komunitas sebanyak ke luar. Ke dalam,</w:t>
      </w:r>
      <w:r>
        <w:t xml:space="preserve"> </w:t>
      </w:r>
      <w:r>
        <w:t xml:space="preserve">ia adalah pekerjaan menyusun argumentasi tentang siapa yang</w:t>
      </w:r>
      <w:r>
        <w:t xml:space="preserve"> </w:t>
      </w:r>
      <w:r>
        <w:t xml:space="preserve">diwakili dan dengan istilah apa; ke luar, ia adalah pekerjaan</w:t>
      </w:r>
      <w:r>
        <w:t xml:space="preserve"> </w:t>
      </w:r>
      <w:r>
        <w:t xml:space="preserve">menempatkan komunitas itu di forum-forum politis dan</w:t>
      </w:r>
      <w:r>
        <w:t xml:space="preserve"> </w:t>
      </w:r>
      <w:r>
        <w:t xml:space="preserve">administratif yang sebelumnya tidak menerima kehadirannya.</w:t>
      </w:r>
      <w:r>
        <w:t xml:space="preserve"> </w:t>
      </w:r>
      <w:r>
        <w:t xml:space="preserve">Empat strategi yang menggerakkan pergeseran posisi —</w:t>
      </w:r>
      <w:r>
        <w:t xml:space="preserve"> </w:t>
      </w:r>
      <w:r>
        <w:t xml:space="preserve">penetapan kerangka lewat seminar, konsolidasi lewat</w:t>
      </w:r>
      <w:r>
        <w:t xml:space="preserve"> </w:t>
      </w:r>
      <w:r>
        <w:t xml:space="preserve">musyawarah, partisipasi politis sebagai pengecualian yang</w:t>
      </w:r>
      <w:r>
        <w:t xml:space="preserve"> </w:t>
      </w:r>
      <w:r>
        <w:t xml:space="preserve">dijelaskan, dan pengakuan diaspora lintas-batas — adalah</w:t>
      </w:r>
      <w:r>
        <w:t xml:space="preserve"> </w:t>
      </w:r>
      <w:r>
        <w:t xml:space="preserve">empat sisi dari pekerjaan yang sama, bukan empat program</w:t>
      </w:r>
      <w:r>
        <w:t xml:space="preserve"> </w:t>
      </w:r>
      <w:r>
        <w:t xml:space="preserve">terpisah.</w:t>
      </w:r>
    </w:p>
    <w:bookmarkEnd w:id="135"/>
    <w:bookmarkStart w:id="136" w:name="X2e73c7255ee45841e1836f86ca566f687f080cb"/>
    <w:p>
      <w:pPr>
        <w:pStyle w:val="Heading2"/>
      </w:pPr>
      <w:r>
        <w:t xml:space="preserve">Empat Munas: konsolidasi nasional sebagai ritme</w:t>
      </w:r>
    </w:p>
    <w:p>
      <w:pPr>
        <w:pStyle w:val="FirstParagraph"/>
      </w:pPr>
      <w:r>
        <w:t xml:space="preserve">Empat Musyawarah Nasional yang berlangsung selama sebelas</w:t>
      </w:r>
      <w:r>
        <w:t xml:space="preserve"> </w:t>
      </w:r>
      <w:r>
        <w:t xml:space="preserve">tahun Tedy menjabat adalah ritme yang menstrukturkan</w:t>
      </w:r>
      <w:r>
        <w:t xml:space="preserve"> </w:t>
      </w:r>
      <w:r>
        <w:t xml:space="preserve">kehidupan PSMTI di tingkat nasional. Yang pertama, Musyawarah</w:t>
      </w:r>
      <w:r>
        <w:t xml:space="preserve"> </w:t>
      </w:r>
      <w:r>
        <w:t xml:space="preserve">Keluarga Besar Masyarakat Tionghoa atau MKB, berlangsung</w:t>
      </w:r>
      <w:r>
        <w:t xml:space="preserve"> </w:t>
      </w:r>
      <w:r>
        <w:t xml:space="preserve">pada 28 November sampai 1 Desember 2000 di Hotel Novotel</w:t>
      </w:r>
      <w:r>
        <w:t xml:space="preserve"> </w:t>
      </w:r>
      <w:r>
        <w:t xml:space="preserve">Batam dengan utusan dari tujuh puluh daerah (MK#p316).</w:t>
      </w:r>
      <w:r>
        <w:t xml:space="preserve"> </w:t>
      </w:r>
      <w:r>
        <w:t xml:space="preserve">Penamaannya sebagai "MKB" — bukan "Munas PSMTI" — adalah</w:t>
      </w:r>
      <w:r>
        <w:t xml:space="preserve"> </w:t>
      </w:r>
      <w:r>
        <w:t xml:space="preserve">keputusan penataan yang setara dengan pemilihan komposisi</w:t>
      </w:r>
      <w:r>
        <w:t xml:space="preserve"> </w:t>
      </w:r>
      <w:r>
        <w:t xml:space="preserve">pakar Seminar 1999: nama MKB sengaja inklusif terhadap</w:t>
      </w:r>
      <w:r>
        <w:t xml:space="preserve"> </w:t>
      </w:r>
      <w:r>
        <w:t xml:space="preserve">organisasi komunitas Tionghoa lain di luar PSMTI, dengan</w:t>
      </w:r>
      <w:r>
        <w:t xml:space="preserve"> </w:t>
      </w:r>
      <w:r>
        <w:t xml:space="preserve">maksud agar musyawarah itu dapat berfungsi sebagai forum</w:t>
      </w:r>
      <w:r>
        <w:t xml:space="preserve"> </w:t>
      </w:r>
      <w:r>
        <w:t xml:space="preserve">komunitas secara lebih luas, bukan forum internal satu</w:t>
      </w:r>
      <w:r>
        <w:t xml:space="preserve"> </w:t>
      </w:r>
      <w:r>
        <w:t xml:space="preserve">organisasi. Penamaan inklusif itu, dilihat dari sudut</w:t>
      </w:r>
      <w:r>
        <w:t xml:space="preserve"> </w:t>
      </w:r>
      <w:r>
        <w:t xml:space="preserve">organisasi, adalah keputusan yang tidak mudah: ia menempatkan</w:t>
      </w:r>
      <w:r>
        <w:t xml:space="preserve"> </w:t>
      </w:r>
      <w:r>
        <w:t xml:space="preserve">musyawarah pendirian Ketua Umum definitif PSMTI di bawah</w:t>
      </w:r>
      <w:r>
        <w:t xml:space="preserve"> </w:t>
      </w:r>
      <w:r>
        <w:t xml:space="preserve">payung yang lebih luas dari nama organisasi itu sendiri,</w:t>
      </w:r>
      <w:r>
        <w:t xml:space="preserve"> </w:t>
      </w:r>
      <w:r>
        <w:t xml:space="preserve">dengan implikasi bahwa hasil musyawarah harus dapat dibaca</w:t>
      </w:r>
      <w:r>
        <w:t xml:space="preserve"> </w:t>
      </w:r>
      <w:r>
        <w:t xml:space="preserve">sebagai hasil komunitas, bukan hasil PSMTI saja. Pilihan</w:t>
      </w:r>
      <w:r>
        <w:t xml:space="preserve"> </w:t>
      </w:r>
      <w:r>
        <w:t xml:space="preserve">penamaan demikian adalah pilihan yang tipikal untuk periode</w:t>
      </w:r>
      <w:r>
        <w:t xml:space="preserve"> </w:t>
      </w:r>
      <w:r>
        <w:t xml:space="preserve">awal PSMTI — periode di mana organisasi yang baru berdiri</w:t>
      </w:r>
      <w:r>
        <w:t xml:space="preserve"> </w:t>
      </w:r>
      <w:r>
        <w:t xml:space="preserve">masih harus memenangkan pengakuan dari komunitas yang ia</w:t>
      </w:r>
      <w:r>
        <w:t xml:space="preserve"> </w:t>
      </w:r>
      <w:r>
        <w:t xml:space="preserve">klaim wakili sebelum dapat berbicara atas nama komunitas itu</w:t>
      </w:r>
      <w:r>
        <w:t xml:space="preserve"> </w:t>
      </w:r>
      <w:r>
        <w:t xml:space="preserve">ke pihak luar. Tedy terpilih sebagai Ketua Umum definitif untuk</w:t>
      </w:r>
      <w:r>
        <w:t xml:space="preserve"> </w:t>
      </w:r>
      <w:r>
        <w:t xml:space="preserve">periode 2000-2003 pada Munas itu. Salah satu tuntutan formal</w:t>
      </w:r>
      <w:r>
        <w:t xml:space="preserve"> </w:t>
      </w:r>
      <w:r>
        <w:t xml:space="preserve">yang dirumuskan adalah penetapan Imlek sebagai Hari Libur</w:t>
      </w:r>
      <w:r>
        <w:t xml:space="preserve"> </w:t>
      </w:r>
      <w:r>
        <w:t xml:space="preserve">Nasional — sebuah tuntutan yang akan dijawab oleh Keputusan</w:t>
      </w:r>
      <w:r>
        <w:t xml:space="preserve"> </w:t>
      </w:r>
      <w:r>
        <w:t xml:space="preserve">Presiden Nomor 19 Tahun 2002 yang sudah ditelusuri di Bab 9</w:t>
      </w:r>
      <w:r>
        <w:t xml:space="preserve"> </w:t>
      </w:r>
      <w:r>
        <w:t xml:space="preserve">sebagai bagian dari arc restorasi kultural.</w:t>
      </w:r>
    </w:p>
    <w:p>
      <w:pPr>
        <w:pStyle w:val="BodyText"/>
      </w:pPr>
      <w:r>
        <w:t xml:space="preserve">Munas II di Denpasar Bali pada 28 September 2003, dengan dua</w:t>
      </w:r>
      <w:r>
        <w:t xml:space="preserve"> </w:t>
      </w:r>
      <w:r>
        <w:t xml:space="preserve">ratus lima puluh delapan kota dan utusan dari mancanegara</w:t>
      </w:r>
      <w:r>
        <w:t xml:space="preserve"> </w:t>
      </w:r>
      <w:r>
        <w:t xml:space="preserve">hadir, sudah ditelusuri di Bab 10 sebagai titik di mana visi</w:t>
      </w:r>
      <w:r>
        <w:t xml:space="preserve"> </w:t>
      </w:r>
      <w:r>
        <w:t xml:space="preserve">Taman Budaya Tionghoa Indonesia menjadi mandat formal</w:t>
      </w:r>
      <w:r>
        <w:t xml:space="preserve"> </w:t>
      </w:r>
      <w:r>
        <w:t xml:space="preserve">organisasi (MK#p317). Yang dapat ditambahkan dari sudut Bab</w:t>
      </w:r>
      <w:r>
        <w:t xml:space="preserve"> </w:t>
      </w:r>
      <w:r>
        <w:t xml:space="preserve">11 adalah skala konsolidasi yang dicapai dalam waktu kurang</w:t>
      </w:r>
      <w:r>
        <w:t xml:space="preserve"> </w:t>
      </w:r>
      <w:r>
        <w:t xml:space="preserve">dari tiga tahun: dari tujuh puluh daerah pada Munas I menjadi</w:t>
      </w:r>
      <w:r>
        <w:t xml:space="preserve"> </w:t>
      </w:r>
      <w:r>
        <w:t xml:space="preserve">dua ratus lima puluh delapan kota pada Munas II. Kecepatan</w:t>
      </w:r>
      <w:r>
        <w:t xml:space="preserve"> </w:t>
      </w:r>
      <w:r>
        <w:t xml:space="preserve">pertumbuhan itu, dari sudut organisasional, adalah kecepatan</w:t>
      </w:r>
      <w:r>
        <w:t xml:space="preserve"> </w:t>
      </w:r>
      <w:r>
        <w:t xml:space="preserve">yang menempatkan PSMTI di kelas yang berbeda dari organisasi</w:t>
      </w:r>
      <w:r>
        <w:t xml:space="preserve"> </w:t>
      </w:r>
      <w:r>
        <w:t xml:space="preserve">komunitas yang berdiri pada periode pasca-Reformasi.</w:t>
      </w:r>
    </w:p>
    <w:p>
      <w:pPr>
        <w:pStyle w:val="BodyText"/>
      </w:pPr>
      <w:r>
        <w:t xml:space="preserve">Munas III di Red Top Hotel Jakarta pada 8 sampai 10 November</w:t>
      </w:r>
      <w:r>
        <w:t xml:space="preserve"> </w:t>
      </w:r>
      <w:r>
        <w:t xml:space="preserve">2006 (dua puluh tujuh provinsi, lima puluh dua kota, dan</w:t>
      </w:r>
      <w:r>
        <w:t xml:space="preserve"> </w:t>
      </w:r>
      <w:r>
        <w:t xml:space="preserve">lima utusan mancanegara) memilih Tedy untuk periode terakhirnya</w:t>
      </w:r>
      <w:r>
        <w:t xml:space="preserve"> </w:t>
      </w:r>
      <w:r>
        <w:t xml:space="preserve">2006-2009 (MK#p318). Pada Munas itu juga berlangsung dua</w:t>
      </w:r>
      <w:r>
        <w:t xml:space="preserve"> </w:t>
      </w:r>
      <w:r>
        <w:t xml:space="preserve">pekerjaan administratif yang penting: pelunasan kantor</w:t>
      </w:r>
      <w:r>
        <w:t xml:space="preserve"> </w:t>
      </w:r>
      <w:r>
        <w:t xml:space="preserve">sekretariat di Puri Delta Mas yang sudah ditelusuri di Bab 7</w:t>
      </w:r>
      <w:r>
        <w:t xml:space="preserve"> </w:t>
      </w:r>
      <w:r>
        <w:t xml:space="preserve">sebagai bagian dari arc "memantapkan organisasi," dan</w:t>
      </w:r>
      <w:r>
        <w:t xml:space="preserve"> </w:t>
      </w:r>
      <w:r>
        <w:t xml:space="preserve">penghimpunan dana TBTI yang melengkapi pekerjaan fisik di</w:t>
      </w:r>
      <w:r>
        <w:t xml:space="preserve"> </w:t>
      </w:r>
      <w:r>
        <w:t xml:space="preserve">Taman Mini yang sudah dimulai sejak peletakan batu pertama</w:t>
      </w:r>
      <w:r>
        <w:t xml:space="preserve"> </w:t>
      </w:r>
      <w:r>
        <w:t xml:space="preserve">April 2005. Bahwa kedua pekerjaan administratif itu berlangsung</w:t>
      </w:r>
      <w:r>
        <w:t xml:space="preserve"> </w:t>
      </w:r>
      <w:r>
        <w:t xml:space="preserve">pada Munas yang sama adalah indikator bahwa konsolidasi</w:t>
      </w:r>
      <w:r>
        <w:t xml:space="preserve"> </w:t>
      </w:r>
      <w:r>
        <w:t xml:space="preserve">organisasional PSMTI pada periode ini berjalan di dua</w:t>
      </w:r>
      <w:r>
        <w:t xml:space="preserve"> </w:t>
      </w:r>
      <w:r>
        <w:t xml:space="preserve">jalur paralel: sekretariat sebagai pangkalan operasi sehari-</w:t>
      </w:r>
      <w:r>
        <w:t xml:space="preserve"> </w:t>
      </w:r>
      <w:r>
        <w:t xml:space="preserve">hari dan TBTI sebagai simbol unggulan yang dikenal di luar.</w:t>
      </w:r>
    </w:p>
    <w:p>
      <w:pPr>
        <w:pStyle w:val="BodyText"/>
      </w:pPr>
      <w:r>
        <w:t xml:space="preserve">Pergerakan dari MKB I ke Munas III, jika dilihat dari sudut</w:t>
      </w:r>
      <w:r>
        <w:t xml:space="preserve"> </w:t>
      </w:r>
      <w:r>
        <w:t xml:space="preserve">angka peserta saja, adalah pergerakan yang patut dicatat:</w:t>
      </w:r>
      <w:r>
        <w:t xml:space="preserve"> </w:t>
      </w:r>
      <w:r>
        <w:t xml:space="preserve">tujuh puluh daerah pada 2000, dua ratus lima puluh delapan</w:t>
      </w:r>
      <w:r>
        <w:t xml:space="preserve"> </w:t>
      </w:r>
      <w:r>
        <w:t xml:space="preserve">kota pada 2003, dua puluh tujuh provinsi yang mencakup lima</w:t>
      </w:r>
      <w:r>
        <w:t xml:space="preserve"> </w:t>
      </w:r>
      <w:r>
        <w:t xml:space="preserve">puluh dua kota plus lima utusan mancanegara pada 2006. Yang</w:t>
      </w:r>
      <w:r>
        <w:t xml:space="preserve"> </w:t>
      </w:r>
      <w:r>
        <w:t xml:space="preserve">diukur oleh angka itu bukan hanya kemampuan PSMTI memobilisasi</w:t>
      </w:r>
      <w:r>
        <w:t xml:space="preserve"> </w:t>
      </w:r>
      <w:r>
        <w:t xml:space="preserve">kehadiran fisik dari banyak titik geografis ke Jakarta atau</w:t>
      </w:r>
      <w:r>
        <w:t xml:space="preserve"> </w:t>
      </w:r>
      <w:r>
        <w:t xml:space="preserve">Bali atau Batam pada periode tertentu; yang diukur adalah</w:t>
      </w:r>
      <w:r>
        <w:t xml:space="preserve"> </w:t>
      </w:r>
      <w:r>
        <w:t xml:space="preserve">kelangsungan jaringan cabang yang dapat menjawab undangan</w:t>
      </w:r>
      <w:r>
        <w:t xml:space="preserve"> </w:t>
      </w:r>
      <w:r>
        <w:t xml:space="preserve">pusat dengan kehadiran utusan formal, dengan biaya perjalanan</w:t>
      </w:r>
      <w:r>
        <w:t xml:space="preserve"> </w:t>
      </w:r>
      <w:r>
        <w:t xml:space="preserve">yang ditanggung cabang masing-masing, dengan mandat untuk</w:t>
      </w:r>
      <w:r>
        <w:t xml:space="preserve"> </w:t>
      </w:r>
      <w:r>
        <w:t xml:space="preserve">membawa suara cabang ke pengambilan keputusan tingkat</w:t>
      </w:r>
      <w:r>
        <w:t xml:space="preserve"> </w:t>
      </w:r>
      <w:r>
        <w:t xml:space="preserve">nasional. Jaringan cabang itu sendiri sudah ditelusuri di</w:t>
      </w:r>
      <w:r>
        <w:t xml:space="preserve"> </w:t>
      </w:r>
      <w:r>
        <w:t xml:space="preserve">Bab 7 dari sudut pembangunan dari daerah; di Bab 11 ia muncul</w:t>
      </w:r>
      <w:r>
        <w:t xml:space="preserve"> </w:t>
      </w:r>
      <w:r>
        <w:t xml:space="preserve">sebagai</w:t>
      </w:r>
      <w:r>
        <w:t xml:space="preserve"> </w:t>
      </w:r>
      <w:r>
        <w:rPr>
          <w:i/>
          <w:iCs/>
        </w:rPr>
        <w:t xml:space="preserve">kapasitas konsolidasi</w:t>
      </w:r>
      <w:r>
        <w:t xml:space="preserve"> </w:t>
      </w:r>
      <w:r>
        <w:t xml:space="preserve">— kemampuan untuk</w:t>
      </w:r>
      <w:r>
        <w:t xml:space="preserve"> </w:t>
      </w:r>
      <w:r>
        <w:t xml:space="preserve">mengumpulkan jaringan itu menjadi musyawarah yang dapat</w:t>
      </w:r>
      <w:r>
        <w:t xml:space="preserve"> </w:t>
      </w:r>
      <w:r>
        <w:t xml:space="preserve">menetapkan keputusan organisasional yang mengikat.</w:t>
      </w:r>
    </w:p>
    <w:bookmarkEnd w:id="136"/>
    <w:bookmarkStart w:id="137" w:name="sembilan-rakernas-dan-ritme-yang-berbeda"/>
    <w:p>
      <w:pPr>
        <w:pStyle w:val="Heading2"/>
      </w:pPr>
      <w:r>
        <w:t xml:space="preserve">Sembilan Rakernas dan ritme yang berbeda</w:t>
      </w:r>
    </w:p>
    <w:p>
      <w:pPr>
        <w:pStyle w:val="FirstParagraph"/>
      </w:pPr>
      <w:r>
        <w:t xml:space="preserve">Antara satu Munas dan Munas berikutnya, Rapat Kerja Nasional</w:t>
      </w:r>
      <w:r>
        <w:t xml:space="preserve"> </w:t>
      </w:r>
      <w:r>
        <w:t xml:space="preserve">mengisi ritme tengah dari kehidupan organisasi. Sembilan</w:t>
      </w:r>
      <w:r>
        <w:t xml:space="preserve"> </w:t>
      </w:r>
      <w:r>
        <w:t xml:space="preserve">Rakernas yang berlangsung selama sebelas tahun Tedy menjabat,</w:t>
      </w:r>
      <w:r>
        <w:t xml:space="preserve"> </w:t>
      </w:r>
      <w:r>
        <w:t xml:space="preserve">sebagaimana didaftar di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pada</w:t>
      </w:r>
      <w:r>
        <w:t xml:space="preserve"> </w:t>
      </w:r>
      <w:r>
        <w:t xml:space="preserve">halaman 212, mengikuti pola tempat penyelenggaraan yang</w:t>
      </w:r>
      <w:r>
        <w:t xml:space="preserve"> </w:t>
      </w:r>
      <w:r>
        <w:t xml:space="preserve">bervariasi: lima di</w:t>
      </w:r>
      <w:r>
        <w:t xml:space="preserve"> </w:t>
      </w:r>
      <w:r>
        <w:t xml:space="preserve">Jakarta dengan Hotel Omni Batavia digunakan tiga kali serta</w:t>
      </w:r>
      <w:r>
        <w:t xml:space="preserve"> </w:t>
      </w:r>
      <w:r>
        <w:t xml:space="preserve">Hotel Will Top dan Hotel Kartika Chandra masing-masing sekali;</w:t>
      </w:r>
      <w:r>
        <w:t xml:space="preserve"> </w:t>
      </w:r>
      <w:r>
        <w:t xml:space="preserve">satu di Medan-Danau Toba pada Hotel Niagara; satu di Jakarta</w:t>
      </w:r>
      <w:r>
        <w:t xml:space="preserve"> </w:t>
      </w:r>
      <w:r>
        <w:t xml:space="preserve">pada Hotel The Batavia; satu di Palembang pada Hotel Royal;</w:t>
      </w:r>
      <w:r>
        <w:t xml:space="preserve"> </w:t>
      </w:r>
      <w:r>
        <w:t xml:space="preserve">dan satu di Lombok Nusa Tenggara Barat pada Hotel Senggigi</w:t>
      </w:r>
      <w:r>
        <w:t xml:space="preserve"> </w:t>
      </w:r>
      <w:r>
        <w:t xml:space="preserve">(OT#p212). Distribusi geografis Rakernas itu adalah salah</w:t>
      </w:r>
      <w:r>
        <w:t xml:space="preserve"> </w:t>
      </w:r>
      <w:r>
        <w:t xml:space="preserve">satu bukti operasional dari klaim bahwa PSMTI adalah</w:t>
      </w:r>
      <w:r>
        <w:t xml:space="preserve"> </w:t>
      </w:r>
      <w:r>
        <w:t xml:space="preserve">organisasi nasional, bukan organisasi Jakarta dengan cabang-</w:t>
      </w:r>
      <w:r>
        <w:t xml:space="preserve"> </w:t>
      </w:r>
      <w:r>
        <w:t xml:space="preserve">cabang. Bahwa Rakernas dibawa keluar Jakarta secara berkala</w:t>
      </w:r>
      <w:r>
        <w:t xml:space="preserve"> </w:t>
      </w:r>
      <w:r>
        <w:t xml:space="preserve">adalah pernyataan struktural bahwa pengurus pusat datang ke</w:t>
      </w:r>
      <w:r>
        <w:t xml:space="preserve"> </w:t>
      </w:r>
      <w:r>
        <w:t xml:space="preserve">daerah, tidak hanya menerima utusan daerah datang ke pusat.</w:t>
      </w:r>
    </w:p>
    <w:p>
      <w:pPr>
        <w:pStyle w:val="BodyText"/>
      </w:pPr>
      <w:r>
        <w:t xml:space="preserve">Dua Rakernas dari sembilan itu layak ditelusuri sedikit lebih</w:t>
      </w:r>
      <w:r>
        <w:t xml:space="preserve"> </w:t>
      </w:r>
      <w:r>
        <w:t xml:space="preserve">jauh karena substansi agendanya memuat klaim yang berimplikasi</w:t>
      </w:r>
      <w:r>
        <w:t xml:space="preserve"> </w:t>
      </w:r>
      <w:r>
        <w:t xml:space="preserve">jauh. Yang pertama adalah Rakernas VI yang berlangsung di</w:t>
      </w:r>
      <w:r>
        <w:t xml:space="preserve"> </w:t>
      </w:r>
      <w:r>
        <w:t xml:space="preserve">Danau Toba pada September 2005 dengan utusan dari dua puluh</w:t>
      </w:r>
      <w:r>
        <w:t xml:space="preserve"> </w:t>
      </w:r>
      <w:r>
        <w:t xml:space="preserve">provinsi dan tujuh puluh sembilan kota (MK#p325). Agenda</w:t>
      </w:r>
      <w:r>
        <w:t xml:space="preserve"> </w:t>
      </w:r>
      <w:r>
        <w:t xml:space="preserve">utamanya adalah pemantauan penghapusan Surat Bukti</w:t>
      </w:r>
      <w:r>
        <w:t xml:space="preserve"> </w:t>
      </w:r>
      <w:r>
        <w:t xml:space="preserve">Kewarganegaraan Republik Indonesia (SBKRI) — dokumen khusus</w:t>
      </w:r>
      <w:r>
        <w:t xml:space="preserve"> </w:t>
      </w:r>
      <w:r>
        <w:t xml:space="preserve">yang sebelumnya diwajibkan bagi warga negara keturunan</w:t>
      </w:r>
      <w:r>
        <w:t xml:space="preserve"> </w:t>
      </w:r>
      <w:r>
        <w:t xml:space="preserve">Tionghoa sebagai bukti tambahan atas status kewarganegaraan</w:t>
      </w:r>
      <w:r>
        <w:t xml:space="preserve"> </w:t>
      </w:r>
      <w:r>
        <w:t xml:space="preserve">yang sudah dimiliki — dan penghimpunan dana untuk TBTI yang</w:t>
      </w:r>
      <w:r>
        <w:t xml:space="preserve"> </w:t>
      </w:r>
      <w:r>
        <w:t xml:space="preserve">pada saat itu baru lima bulan setelah peletakan batu pertama.</w:t>
      </w:r>
      <w:r>
        <w:t xml:space="preserve"> </w:t>
      </w:r>
      <w:r>
        <w:t xml:space="preserve">Pada Rakernas yang sama itu, sebagaimana sudah ditelusuri di</w:t>
      </w:r>
      <w:r>
        <w:t xml:space="preserve"> </w:t>
      </w:r>
      <w:r>
        <w:t xml:space="preserve">Bab 1 dalam konteks identitas penghubung Tedy, berlangsung</w:t>
      </w:r>
      <w:r>
        <w:t xml:space="preserve"> </w:t>
      </w:r>
      <w:r>
        <w:t xml:space="preserve">sebuah peristiwa adat di Parapat pada 28 September 2005 di</w:t>
      </w:r>
      <w:r>
        <w:t xml:space="preserve"> </w:t>
      </w:r>
      <w:r>
        <w:t xml:space="preserve">mana Wakil Bupati Mindo Tua Siagian dan Pendeta Eben Siagian</w:t>
      </w:r>
      <w:r>
        <w:t xml:space="preserve"> </w:t>
      </w:r>
      <w:r>
        <w:t xml:space="preserve">mengumumkan adopsi Tedy ke dalam Keluarga Besar Siagian</w:t>
      </w:r>
      <w:r>
        <w:t xml:space="preserve"> </w:t>
      </w:r>
      <w:r>
        <w:t xml:space="preserve">(MK#p87, MK#p88). Tedy menjadi Tedy Siagian. Bahwa peristiwa</w:t>
      </w:r>
      <w:r>
        <w:t xml:space="preserve"> </w:t>
      </w:r>
      <w:r>
        <w:t xml:space="preserve">adat Siagian itu berlangsung di sela Rakernas PSMTI adalah</w:t>
      </w:r>
      <w:r>
        <w:t xml:space="preserve"> </w:t>
      </w:r>
      <w:r>
        <w:t xml:space="preserve">indikator tentang bagaimana ritme organisasional PSMTI</w:t>
      </w:r>
      <w:r>
        <w:t xml:space="preserve"> </w:t>
      </w:r>
      <w:r>
        <w:t xml:space="preserve">menyerap peristiwa-peristiwa yang lebih dari sekadar agenda</w:t>
      </w:r>
      <w:r>
        <w:t xml:space="preserve"> </w:t>
      </w:r>
      <w:r>
        <w:t xml:space="preserve">formal — di sela rapat kerja, di antara dua puluh provinsi</w:t>
      </w:r>
      <w:r>
        <w:t xml:space="preserve"> </w:t>
      </w:r>
      <w:r>
        <w:t xml:space="preserve">yang berkumpul, sebuah komunitas Batak Toba memberi Tedy nama</w:t>
      </w:r>
      <w:r>
        <w:t xml:space="preserve"> </w:t>
      </w:r>
      <w:r>
        <w:t xml:space="preserve">keluarga ketiga.</w:t>
      </w:r>
    </w:p>
    <w:p>
      <w:pPr>
        <w:pStyle w:val="BodyText"/>
      </w:pPr>
      <w:r>
        <w:t xml:space="preserve">Yang kedua adalah Rakernas VII yang berlangsung di Hotel The</w:t>
      </w:r>
      <w:r>
        <w:t xml:space="preserve"> </w:t>
      </w:r>
      <w:r>
        <w:t xml:space="preserve">Batavia Jakarta pada 2007 dengan dua agenda yang substansinya</w:t>
      </w:r>
      <w:r>
        <w:t xml:space="preserve"> </w:t>
      </w:r>
      <w:r>
        <w:t xml:space="preserve">sensitif: pembahasan tentang aset milik orang Tionghoa</w:t>
      </w:r>
      <w:r>
        <w:t xml:space="preserve"> </w:t>
      </w:r>
      <w:r>
        <w:t xml:space="preserve">Indonesia yang disita pada 1965 dan penyusunan konsep</w:t>
      </w:r>
      <w:r>
        <w:t xml:space="preserve"> </w:t>
      </w:r>
      <w:r>
        <w:t xml:space="preserve">kepengurusan organisasi untuk periode berikutnya (MK#p270).</w:t>
      </w:r>
      <w:r>
        <w:t xml:space="preserve"> </w:t>
      </w:r>
      <w:r>
        <w:t xml:space="preserve">Penyitaan aset 1965, dalam konteks historis yang lebih luas,</w:t>
      </w:r>
      <w:r>
        <w:t xml:space="preserve"> </w:t>
      </w:r>
      <w:r>
        <w:t xml:space="preserve">adalah salah satu bekas peristiwa transisi politik 1965-1966</w:t>
      </w:r>
      <w:r>
        <w:t xml:space="preserve"> </w:t>
      </w:r>
      <w:r>
        <w:t xml:space="preserve">yang sebagian besar pelaksanaannya tidak pernah dievaluasi</w:t>
      </w:r>
      <w:r>
        <w:t xml:space="preserve"> </w:t>
      </w:r>
      <w:r>
        <w:t xml:space="preserve">secara formal oleh negara pasca-Reformasi. Bahwa Rakernas</w:t>
      </w:r>
      <w:r>
        <w:t xml:space="preserve"> </w:t>
      </w:r>
      <w:r>
        <w:t xml:space="preserve">PSMTI membahasnya sebagai agenda formal pada 2007 adalah</w:t>
      </w:r>
      <w:r>
        <w:t xml:space="preserve"> </w:t>
      </w:r>
      <w:r>
        <w:t xml:space="preserve">pengingat bahwa pekerjaan organisasional komunitas mencakup</w:t>
      </w:r>
      <w:r>
        <w:t xml:space="preserve"> </w:t>
      </w:r>
      <w:r>
        <w:t xml:space="preserve">juga pekerjaan menjaga ingatan tentang kerugian historis yang</w:t>
      </w:r>
      <w:r>
        <w:t xml:space="preserve"> </w:t>
      </w:r>
      <w:r>
        <w:t xml:space="preserve">belum diselesaikan — pekerjaan yang akan ditelusuri lebih</w:t>
      </w:r>
      <w:r>
        <w:t xml:space="preserve"> </w:t>
      </w:r>
      <w:r>
        <w:t xml:space="preserve">substantif di Bab 13 sebagai bagian dari arc kendala-kendala</w:t>
      </w:r>
      <w:r>
        <w:t xml:space="preserve"> </w:t>
      </w:r>
      <w:r>
        <w:t xml:space="preserve">yang masih berdiri pada penyusunan pesan generasi mendatang.</w:t>
      </w:r>
    </w:p>
    <w:p>
      <w:pPr>
        <w:pStyle w:val="BodyText"/>
      </w:pPr>
      <w:r>
        <w:t xml:space="preserve">Rakernas-rakernas lainnya — termasuk Rakernas IX di Senggigi</w:t>
      </w:r>
      <w:r>
        <w:t xml:space="preserve"> </w:t>
      </w:r>
      <w:r>
        <w:t xml:space="preserve">Lombok pada 19-21 November 2008 dan empat Rakernas yang</w:t>
      </w:r>
      <w:r>
        <w:t xml:space="preserve"> </w:t>
      </w:r>
      <w:r>
        <w:t xml:space="preserve">diselenggarakan di Jakarta — mengisi ritme tengah dengan</w:t>
      </w:r>
      <w:r>
        <w:t xml:space="preserve"> </w:t>
      </w:r>
      <w:r>
        <w:t xml:space="preserve">agenda yang lebih rutin: koordinasi cabang-cabang, evaluasi</w:t>
      </w:r>
      <w:r>
        <w:t xml:space="preserve"> </w:t>
      </w:r>
      <w:r>
        <w:t xml:space="preserve">program, persiapan untuk Munas berikutnya. Tabel kronologis</w:t>
      </w:r>
      <w:r>
        <w:t xml:space="preserve"> </w:t>
      </w:r>
      <w:r>
        <w:t xml:space="preserve">lengkap dari kesembilan Rakernas itu dimuat di Lampiran A2;</w:t>
      </w:r>
      <w:r>
        <w:t xml:space="preserve"> </w:t>
      </w:r>
      <w:r>
        <w:t xml:space="preserve">yang ditelusuri di Bab 11 ini adalah dua yang substansi</w:t>
      </w:r>
      <w:r>
        <w:t xml:space="preserve"> </w:t>
      </w:r>
      <w:r>
        <w:t xml:space="preserve">agendanya menjadi bagian dari arc historis yang lebih besar.</w:t>
      </w:r>
    </w:p>
    <w:bookmarkEnd w:id="137"/>
    <w:bookmarkStart w:id="138" w:name="X2eeae19b63800225228c9f462c6d61e7c727ee8"/>
    <w:p>
      <w:pPr>
        <w:pStyle w:val="Heading2"/>
      </w:pPr>
      <w:r>
        <w:t xml:space="preserve">Kampanye Pontianak 2008: pengecualian yang dijelaskan</w:t>
      </w:r>
    </w:p>
    <w:p>
      <w:pPr>
        <w:pStyle w:val="FirstParagraph"/>
      </w:pPr>
      <w:r>
        <w:t xml:space="preserve">Pada periode menjelang pemilihan kepala daerah Kalimantan</w:t>
      </w:r>
      <w:r>
        <w:t xml:space="preserve"> </w:t>
      </w:r>
      <w:r>
        <w:t xml:space="preserve">Barat 2007-2008, sebuah pasangan calon mengajukan dirinya</w:t>
      </w:r>
      <w:r>
        <w:t xml:space="preserve"> </w:t>
      </w:r>
      <w:r>
        <w:t xml:space="preserve">untuk Gubernur dan Wakil Gubernur. Wakil Gubernur yang</w:t>
      </w:r>
      <w:r>
        <w:t xml:space="preserve"> </w:t>
      </w:r>
      <w:r>
        <w:t xml:space="preserve">diusulkan adalah Drs. Christiandy Sanjaya — yang juga</w:t>
      </w:r>
      <w:r>
        <w:t xml:space="preserve"> </w:t>
      </w:r>
      <w:r>
        <w:t xml:space="preserve">dikenal dengan nama Bong Hong San — seorang keturunan</w:t>
      </w:r>
      <w:r>
        <w:t xml:space="preserve"> </w:t>
      </w:r>
      <w:r>
        <w:t xml:space="preserve">Tionghoa beragama Kristen yang sebelumnya berkarier sebagai</w:t>
      </w:r>
      <w:r>
        <w:t xml:space="preserve"> </w:t>
      </w:r>
      <w:r>
        <w:t xml:space="preserve">pendidik. Pencalonannya adalah salah satu dari sedikit</w:t>
      </w:r>
      <w:r>
        <w:t xml:space="preserve"> </w:t>
      </w:r>
      <w:r>
        <w:t xml:space="preserve">pencalonan keturunan Tionghoa untuk jabatan eksekutif daerah</w:t>
      </w:r>
      <w:r>
        <w:t xml:space="preserve"> </w:t>
      </w:r>
      <w:r>
        <w:t xml:space="preserve">pada periode awal pasca-Reformasi, dan jika ia terpilih ia</w:t>
      </w:r>
      <w:r>
        <w:t xml:space="preserve"> </w:t>
      </w:r>
      <w:r>
        <w:t xml:space="preserve">akan menjadi salah satu Wakil Gubernur keturunan Tionghoa</w:t>
      </w:r>
      <w:r>
        <w:t xml:space="preserve"> </w:t>
      </w:r>
      <w:r>
        <w:t xml:space="preserve">pertama di Indonesia pasca-Orde Baru.</w:t>
      </w:r>
    </w:p>
    <w:p>
      <w:pPr>
        <w:pStyle w:val="BodyText"/>
      </w:pPr>
      <w:r>
        <w:t xml:space="preserve">Bahwa Tedy memutuskan untuk turun langsung ke Pontianak untuk</w:t>
      </w:r>
      <w:r>
        <w:t xml:space="preserve"> </w:t>
      </w:r>
      <w:r>
        <w:t xml:space="preserve">mengkampanyekan Christiandy adalah keputusan yang dalam</w:t>
      </w:r>
      <w:r>
        <w:t xml:space="preserve"> </w:t>
      </w:r>
      <w:r>
        <w:t xml:space="preserve">catatannya sendiri dijelaskan sebagai pengecualian terhadap</w:t>
      </w:r>
      <w:r>
        <w:t xml:space="preserve"> </w:t>
      </w:r>
      <w:r>
        <w:t xml:space="preserve">aturan organisasi. Tedy mencatatnya dengan kejujuran yang</w:t>
      </w:r>
      <w:r>
        <w:t xml:space="preserve"> </w:t>
      </w:r>
      <w:r>
        <w:t xml:space="preserve">khas: "sebagai Pengurus PSMTI tidak boleh berpolitik praktis,</w:t>
      </w:r>
      <w:r>
        <w:t xml:space="preserve"> </w:t>
      </w:r>
      <w:r>
        <w:t xml:space="preserve">kampanye termasuk politik praktis" (MK#p313). Aturan internal</w:t>
      </w:r>
      <w:r>
        <w:t xml:space="preserve"> </w:t>
      </w:r>
      <w:r>
        <w:t xml:space="preserve">itu, yang menempatkan PSMTI sebagai organisasi sosial-budaya</w:t>
      </w:r>
      <w:r>
        <w:t xml:space="preserve"> </w:t>
      </w:r>
      <w:r>
        <w:t xml:space="preserve">yang tidak terikat pada partai atau kandidat tertentu, sudah</w:t>
      </w:r>
      <w:r>
        <w:t xml:space="preserve"> </w:t>
      </w:r>
      <w:r>
        <w:t xml:space="preserve">menjadi salah satu pagar yang membedakan PSMTI dari organisasi</w:t>
      </w:r>
      <w:r>
        <w:t xml:space="preserve"> </w:t>
      </w:r>
      <w:r>
        <w:t xml:space="preserve">komunitas yang berafiliasi politis. Bahwa Tedy memutuskan</w:t>
      </w:r>
      <w:r>
        <w:t xml:space="preserve"> </w:t>
      </w:r>
      <w:r>
        <w:t xml:space="preserve">melanggar pagar itu untuk satu kasus, dan menjelaskan</w:t>
      </w:r>
      <w:r>
        <w:t xml:space="preserve"> </w:t>
      </w:r>
      <w:r>
        <w:t xml:space="preserve">pelanggarannya secara eksplisit dalam memoarnya, adalah pola</w:t>
      </w:r>
      <w:r>
        <w:t xml:space="preserve"> </w:t>
      </w:r>
      <w:r>
        <w:t xml:space="preserve">pengambilan keputusan yang menjadi pokok bagian ini.</w:t>
      </w:r>
    </w:p>
    <w:p>
      <w:pPr>
        <w:pStyle w:val="BodyText"/>
      </w:pPr>
      <w:r>
        <w:t xml:space="preserve">Justifikasi yang Tedy berikan untuk pengecualian itu bersifat</w:t>
      </w:r>
      <w:r>
        <w:t xml:space="preserve"> </w:t>
      </w:r>
      <w:r>
        <w:t xml:space="preserve">etis: "merasa ini sangat penting untuk memberi dukungan moril</w:t>
      </w:r>
      <w:r>
        <w:t xml:space="preserve"> </w:t>
      </w:r>
      <w:r>
        <w:t xml:space="preserve">di kalangan orang Tionghoa, agar jangan trauma terus terhadap</w:t>
      </w:r>
      <w:r>
        <w:t xml:space="preserve"> </w:t>
      </w:r>
      <w:r>
        <w:t xml:space="preserve">kegiatan politik" (MK#p313). Argumen itu, jika dibaca secara</w:t>
      </w:r>
      <w:r>
        <w:t xml:space="preserve"> </w:t>
      </w:r>
      <w:r>
        <w:t xml:space="preserve">teliti, menempatkan kampanye Pontianak bukan sebagai dukungan</w:t>
      </w:r>
      <w:r>
        <w:t xml:space="preserve"> </w:t>
      </w:r>
      <w:r>
        <w:t xml:space="preserve">politis terhadap kandidat individual melainkan sebagai</w:t>
      </w:r>
      <w:r>
        <w:t xml:space="preserve"> </w:t>
      </w:r>
      <w:r>
        <w:t xml:space="preserve">intervensi pada psikologi kolektif komunitas yang baru sepuluh</w:t>
      </w:r>
      <w:r>
        <w:t xml:space="preserve"> </w:t>
      </w:r>
      <w:r>
        <w:t xml:space="preserve">tahun keluar dari trauma Mei 1998. Tim Sukses yang dibentuk</w:t>
      </w:r>
      <w:r>
        <w:t xml:space="preserve"> </w:t>
      </w:r>
      <w:r>
        <w:t xml:space="preserve">diberi nama "Tong Sin" — yang dalam bahasa Indonesia berarti</w:t>
      </w:r>
      <w:r>
        <w:t xml:space="preserve"> </w:t>
      </w:r>
      <w:r>
        <w:t xml:space="preserve">"Sehati" — sebuah nama yang</w:t>
      </w:r>
      <w:r>
        <w:t xml:space="preserve"> </w:t>
      </w:r>
      <w:r>
        <w:t xml:space="preserve">sengaja bukan struktur partai, melainkan struktur kampanye</w:t>
      </w:r>
      <w:r>
        <w:t xml:space="preserve"> </w:t>
      </w:r>
      <w:r>
        <w:t xml:space="preserve">yang berfungsi khusus di kalangan komunitas Tionghoa</w:t>
      </w:r>
      <w:r>
        <w:t xml:space="preserve"> </w:t>
      </w:r>
      <w:r>
        <w:t xml:space="preserve">Kalimantan Barat. Pada orasi di Pontianak, Tedy berbicara</w:t>
      </w:r>
      <w:r>
        <w:t xml:space="preserve"> </w:t>
      </w:r>
      <w:r>
        <w:t xml:space="preserve">dalam bahasa Indonesia yang dicampur Hakka dan Mandarin —</w:t>
      </w:r>
      <w:r>
        <w:t xml:space="preserve"> </w:t>
      </w:r>
      <w:r>
        <w:t xml:space="preserve">bahasa yang ia tidak gunakan di forum-forum Jakarta tetapi</w:t>
      </w:r>
      <w:r>
        <w:t xml:space="preserve"> </w:t>
      </w:r>
      <w:r>
        <w:t xml:space="preserve">yang sesuai dengan komposisi audiens lokal.</w:t>
      </w:r>
    </w:p>
    <w:p>
      <w:pPr>
        <w:pStyle w:val="BodyText"/>
      </w:pPr>
      <w:r>
        <w:t xml:space="preserve">Tiga jaminan yang Tedy ucapkan kepada hadirin pada orasi itu</w:t>
      </w:r>
      <w:r>
        <w:t xml:space="preserve"> </w:t>
      </w:r>
      <w:r>
        <w:t xml:space="preserve">adalah jaminan yang spesifik pada konteks ketakutan kolektif</w:t>
      </w:r>
      <w:r>
        <w:t xml:space="preserve"> </w:t>
      </w:r>
      <w:r>
        <w:t xml:space="preserve">yang melatari kampanye. Yang pertama: bahwa pemilihan akan</w:t>
      </w:r>
      <w:r>
        <w:t xml:space="preserve"> </w:t>
      </w:r>
      <w:r>
        <w:t xml:space="preserve">berlangsung sesuai Undang-Undang. Yang kedua: bahwa Calon</w:t>
      </w:r>
      <w:r>
        <w:t xml:space="preserve"> </w:t>
      </w:r>
      <w:r>
        <w:t xml:space="preserve">Gubernur yang berpasangan dengan Christiandy adalah seorang</w:t>
      </w:r>
      <w:r>
        <w:t xml:space="preserve"> </w:t>
      </w:r>
      <w:r>
        <w:t xml:space="preserve">berpengalaman dari latar Dayak yang ayahnya seorang Polisi,</w:t>
      </w:r>
      <w:r>
        <w:t xml:space="preserve"> </w:t>
      </w:r>
      <w:r>
        <w:t xml:space="preserve">sehingga pengamanan terhadap pemilih akan terjamin. Yang</w:t>
      </w:r>
      <w:r>
        <w:t xml:space="preserve"> </w:t>
      </w:r>
      <w:r>
        <w:t xml:space="preserve">ketiga, yang merupakan jaminan yang paling personal: "Saya</w:t>
      </w:r>
      <w:r>
        <w:t xml:space="preserve"> </w:t>
      </w:r>
      <w:r>
        <w:t xml:space="preserve">sendiri seorang Jenderal, percayalah pada TNI di Kalimantan</w:t>
      </w:r>
      <w:r>
        <w:t xml:space="preserve"> </w:t>
      </w:r>
      <w:r>
        <w:t xml:space="preserve">Barat" (MK#p314). Jaminan ketiga itu adalah identitas penghubung</w:t>
      </w:r>
      <w:r>
        <w:t xml:space="preserve"> </w:t>
      </w:r>
      <w:r>
        <w:t xml:space="preserve">dalam bentuk yang paling konkret operasional —</w:t>
      </w:r>
      <w:r>
        <w:t xml:space="preserve"> </w:t>
      </w:r>
      <w:r>
        <w:t xml:space="preserve">bukan retorika tentang identitas, melainkan pernyataan otoritas</w:t>
      </w:r>
      <w:r>
        <w:t xml:space="preserve"> </w:t>
      </w:r>
      <w:r>
        <w:t xml:space="preserve">militer yang dipakai untuk menenangkan komunitas yang khawatir</w:t>
      </w:r>
      <w:r>
        <w:t xml:space="preserve"> </w:t>
      </w:r>
      <w:r>
        <w:t xml:space="preserve">tentang keamanan partisipasi politiknya. Bahwa seorang</w:t>
      </w:r>
      <w:r>
        <w:t xml:space="preserve"> </w:t>
      </w:r>
      <w:r>
        <w:t xml:space="preserve">Brigadir Jenderal Purnawirawan keturunan Tionghoa berdiri di</w:t>
      </w:r>
      <w:r>
        <w:t xml:space="preserve"> </w:t>
      </w:r>
      <w:r>
        <w:t xml:space="preserve">hadapan ratusan calon pemilih Tionghoa di Pontianak dan</w:t>
      </w:r>
      <w:r>
        <w:t xml:space="preserve"> </w:t>
      </w:r>
      <w:r>
        <w:t xml:space="preserve">menjamin pengamanan dengan menyebut dirinya seorang Jenderal</w:t>
      </w:r>
      <w:r>
        <w:t xml:space="preserve"> </w:t>
      </w:r>
      <w:r>
        <w:t xml:space="preserve">adalah momen yang sulit dibayangkan pada satu dekade</w:t>
      </w:r>
      <w:r>
        <w:t xml:space="preserve"> </w:t>
      </w:r>
      <w:r>
        <w:t xml:space="preserve">sebelumnya, dan yang menjadi mungkin pada 2008 karena</w:t>
      </w:r>
      <w:r>
        <w:t xml:space="preserve"> </w:t>
      </w:r>
      <w:r>
        <w:t xml:space="preserve">konvergensi biografi yang tidak dapat direplikasi pada</w:t>
      </w:r>
      <w:r>
        <w:t xml:space="preserve"> </w:t>
      </w:r>
      <w:r>
        <w:t xml:space="preserve">generasi berikutnya.</w:t>
      </w:r>
    </w:p>
    <w:p>
      <w:pPr>
        <w:pStyle w:val="BodyText"/>
      </w:pPr>
      <w:r>
        <w:t xml:space="preserve">Christiandy Sanjaya terpilih sebagai Wakil Gubernur Kalimantan</w:t>
      </w:r>
      <w:r>
        <w:t xml:space="preserve"> </w:t>
      </w:r>
      <w:r>
        <w:t xml:space="preserve">Barat pada 2008, dan kemudian terpilih kembali untuk periode</w:t>
      </w:r>
      <w:r>
        <w:t xml:space="preserve"> </w:t>
      </w:r>
      <w:r>
        <w:t xml:space="preserve">berikutnya. Tetapi catatan Tedy tentang hasil itu memuat</w:t>
      </w:r>
      <w:r>
        <w:t xml:space="preserve"> </w:t>
      </w:r>
      <w:r>
        <w:t xml:space="preserve">nada sadar diri yang menjaga bagian ini dari kesan</w:t>
      </w:r>
      <w:r>
        <w:t xml:space="preserve"> </w:t>
      </w:r>
      <w:r>
        <w:t xml:space="preserve">perayaan: "Orang tidak puas pada Wakil Gubernur, karena</w:t>
      </w:r>
      <w:r>
        <w:t xml:space="preserve"> </w:t>
      </w:r>
      <w:r>
        <w:t xml:space="preserve">mengharapkan terlalu banyak dari beliau" (MK#p314). Kekecewaan</w:t>
      </w:r>
      <w:r>
        <w:t xml:space="preserve"> </w:t>
      </w:r>
      <w:r>
        <w:t xml:space="preserve">yang tercatat itu adalah bagian dari pekerjaan politis: bahwa</w:t>
      </w:r>
      <w:r>
        <w:t xml:space="preserve"> </w:t>
      </w:r>
      <w:r>
        <w:t xml:space="preserve">keterpilihan tidak sama dengan kepuasan, dan bahwa harapan</w:t>
      </w:r>
      <w:r>
        <w:t xml:space="preserve"> </w:t>
      </w:r>
      <w:r>
        <w:t xml:space="preserve">yang ditumpukkan pada satu pejabat keturunan Tionghoa di</w:t>
      </w:r>
      <w:r>
        <w:t xml:space="preserve"> </w:t>
      </w:r>
      <w:r>
        <w:t xml:space="preserve">posisi eksekutif daerah lebih besar dari apa yang dapat</w:t>
      </w:r>
      <w:r>
        <w:t xml:space="preserve"> </w:t>
      </w:r>
      <w:r>
        <w:t xml:space="preserve">dipenuhi oleh satu jabatan. Catatan itu adalah catatan yang</w:t>
      </w:r>
      <w:r>
        <w:t xml:space="preserve"> </w:t>
      </w:r>
      <w:r>
        <w:t xml:space="preserve">menahan agar episode Pontianak tidak dibaca sebagai</w:t>
      </w:r>
      <w:r>
        <w:t xml:space="preserve"> </w:t>
      </w:r>
      <w:r>
        <w:t xml:space="preserve">keberhasilan tunggal yang menyelesaikan persoalan partisipasi</w:t>
      </w:r>
      <w:r>
        <w:t xml:space="preserve"> </w:t>
      </w:r>
      <w:r>
        <w:t xml:space="preserve">politik komunitas Tionghoa, melainkan sebagai langkah awal</w:t>
      </w:r>
      <w:r>
        <w:t xml:space="preserve"> </w:t>
      </w:r>
      <w:r>
        <w:t xml:space="preserve">yang menempatkan harapan dan kekecewaan di tempat yang sama.</w:t>
      </w:r>
    </w:p>
    <w:bookmarkEnd w:id="138"/>
    <w:bookmarkStart w:id="139" w:name="penang-2009-pengakuan-diaspora"/>
    <w:p>
      <w:pPr>
        <w:pStyle w:val="Heading2"/>
      </w:pPr>
      <w:r>
        <w:t xml:space="preserve">Penang 2009: pengakuan diaspora</w:t>
      </w:r>
    </w:p>
    <w:p>
      <w:pPr>
        <w:pStyle w:val="FirstParagraph"/>
      </w:pPr>
      <w:r>
        <w:t xml:space="preserve">Pada 2009, sebelas tahun setelah kerusuhan Mei 1998 yang</w:t>
      </w:r>
      <w:r>
        <w:t xml:space="preserve"> </w:t>
      </w:r>
      <w:r>
        <w:t xml:space="preserve">melatari berdirinya PSMTI, Tedy melakukan kunjungan khusus</w:t>
      </w:r>
      <w:r>
        <w:t xml:space="preserve"> </w:t>
      </w:r>
      <w:r>
        <w:t xml:space="preserve">ke Penang Malaysia. Tujuan kunjungan itu adalah penyerahan</w:t>
      </w:r>
      <w:r>
        <w:t xml:space="preserve"> </w:t>
      </w:r>
      <w:r>
        <w:t xml:space="preserve">penghargaan dari PSMTI kepada dua institusi yang pada periode</w:t>
      </w:r>
      <w:r>
        <w:t xml:space="preserve"> </w:t>
      </w:r>
      <w:r>
        <w:t xml:space="preserve">1998-1999 telah menampung sebagian besar pengungsi keturunan</w:t>
      </w:r>
      <w:r>
        <w:t xml:space="preserve"> </w:t>
      </w:r>
      <w:r>
        <w:t xml:space="preserve">Tionghoa Indonesia yang melarikan diri dari trauma kerusuhan:</w:t>
      </w:r>
      <w:r>
        <w:t xml:space="preserve"> </w:t>
      </w:r>
      <w:r>
        <w:t xml:space="preserve">Rumah Sakit Mahkota Penang, yang memberi potongan biaya</w:t>
      </w:r>
      <w:r>
        <w:t xml:space="preserve"> </w:t>
      </w:r>
      <w:r>
        <w:t xml:space="preserve">pengobatan bagi pengungsi yang berobat di sana, dan sebuah</w:t>
      </w:r>
      <w:r>
        <w:t xml:space="preserve"> </w:t>
      </w:r>
      <w:r>
        <w:t xml:space="preserve">sekolah menengah di Penang yang membuka kelas-kelas khusus</w:t>
      </w:r>
      <w:r>
        <w:t xml:space="preserve"> </w:t>
      </w:r>
      <w:r>
        <w:t xml:space="preserve">untuk anak-anak Indonesia dengan kurikulum Indonesia dan</w:t>
      </w:r>
      <w:r>
        <w:t xml:space="preserve"> </w:t>
      </w:r>
      <w:r>
        <w:t xml:space="preserve">pengantar bahasa Indonesia (MK#p334). Pengaturan kelas khusus</w:t>
      </w:r>
      <w:r>
        <w:t xml:space="preserve"> </w:t>
      </w:r>
      <w:r>
        <w:t xml:space="preserve">itu adalah pengaturan yang memungkinkan anak-anak pengungsi</w:t>
      </w:r>
      <w:r>
        <w:t xml:space="preserve"> </w:t>
      </w:r>
      <w:r>
        <w:t xml:space="preserve">yang sebagian sudah berusia sekolah dasar atau menengah</w:t>
      </w:r>
      <w:r>
        <w:t xml:space="preserve"> </w:t>
      </w:r>
      <w:r>
        <w:t xml:space="preserve">tidak terputus pendidikannya selama keluarga mereka berada</w:t>
      </w:r>
      <w:r>
        <w:t xml:space="preserve"> </w:t>
      </w:r>
      <w:r>
        <w:t xml:space="preserve">di luar Indonesia.</w:t>
      </w:r>
    </w:p>
    <w:p>
      <w:pPr>
        <w:pStyle w:val="BodyText"/>
      </w:pPr>
      <w:r>
        <w:t xml:space="preserve">Penyerahan plakat dari PSMTI di 2009, sepuluh tahun setelah</w:t>
      </w:r>
      <w:r>
        <w:t xml:space="preserve"> </w:t>
      </w:r>
      <w:r>
        <w:t xml:space="preserve">periode pengungsian, adalah pengakuan formal yang berlaku</w:t>
      </w:r>
      <w:r>
        <w:t xml:space="preserve"> </w:t>
      </w:r>
      <w:r>
        <w:t xml:space="preserve">dua arah. Dari satu arah, ia menyatakan kepada institusi</w:t>
      </w:r>
      <w:r>
        <w:t xml:space="preserve"> </w:t>
      </w:r>
      <w:r>
        <w:t xml:space="preserve">Malaysia yang membantu bahwa bantuan itu diingat dan dihargai.</w:t>
      </w:r>
      <w:r>
        <w:t xml:space="preserve"> </w:t>
      </w:r>
      <w:r>
        <w:t xml:space="preserve">Dari arah yang lain, ia menyatakan kepada komunitas Tionghoa</w:t>
      </w:r>
      <w:r>
        <w:t xml:space="preserve"> </w:t>
      </w:r>
      <w:r>
        <w:t xml:space="preserve">Indonesia bahwa pengungsian Mei 1998 adalah bagian dari</w:t>
      </w:r>
      <w:r>
        <w:t xml:space="preserve"> </w:t>
      </w:r>
      <w:r>
        <w:t xml:space="preserve">sejarah yang tidak dilupakan oleh organisasi yang berdiri</w:t>
      </w:r>
      <w:r>
        <w:t xml:space="preserve"> </w:t>
      </w:r>
      <w:r>
        <w:t xml:space="preserve">pasca-Reformasi sebagai respons terhadap peristiwa itu.</w:t>
      </w:r>
      <w:r>
        <w:t xml:space="preserve"> </w:t>
      </w:r>
      <w:r>
        <w:t xml:space="preserve">Rumah Sakit Mahkota pada penyerahan itu memberi komitmen</w:t>
      </w:r>
      <w:r>
        <w:t xml:space="preserve"> </w:t>
      </w:r>
      <w:r>
        <w:t xml:space="preserve">bahwa potongan biaya pengobatan akan diperluas kepada</w:t>
      </w:r>
      <w:r>
        <w:t xml:space="preserve"> </w:t>
      </w:r>
      <w:r>
        <w:t xml:space="preserve">anggota PSMTI yang berobat di sana di masa mendatang —</w:t>
      </w:r>
      <w:r>
        <w:t xml:space="preserve"> </w:t>
      </w:r>
      <w:r>
        <w:t xml:space="preserve">komitmen yang menempatkan hubungan sepuluh tahun setelah</w:t>
      </w:r>
      <w:r>
        <w:t xml:space="preserve"> </w:t>
      </w:r>
      <w:r>
        <w:t xml:space="preserve">peristiwa pada konteks kontinuitas, bukan transaksi tunggal.</w:t>
      </w:r>
    </w:p>
    <w:p>
      <w:pPr>
        <w:pStyle w:val="BodyText"/>
      </w:pPr>
      <w:r>
        <w:t xml:space="preserve">Pola "memberi penghargaan kepada yang menolong" yang</w:t>
      </w:r>
      <w:r>
        <w:t xml:space="preserve"> </w:t>
      </w:r>
      <w:r>
        <w:t xml:space="preserve">diperagakan di Penang 2009 paralel dengan dua keluarga di</w:t>
      </w:r>
      <w:r>
        <w:t xml:space="preserve"> </w:t>
      </w:r>
      <w:r>
        <w:t xml:space="preserve">Aceh yang ditelusuri di Bab 8 — keluarga yang melindungi</w:t>
      </w:r>
      <w:r>
        <w:t xml:space="preserve"> </w:t>
      </w:r>
      <w:r>
        <w:t xml:space="preserve">pengungsi Tionghoa selama kerusuhan dan yang oleh PSMTI</w:t>
      </w:r>
      <w:r>
        <w:t xml:space="preserve"> </w:t>
      </w:r>
      <w:r>
        <w:t xml:space="preserve">diberi penghargaan kemudian. Penang adalah versi lintas-</w:t>
      </w:r>
      <w:r>
        <w:t xml:space="preserve"> </w:t>
      </w:r>
      <w:r>
        <w:t xml:space="preserve">batas dari pola yang sama. Yang membedakan keduanya adalah</w:t>
      </w:r>
      <w:r>
        <w:t xml:space="preserve"> </w:t>
      </w:r>
      <w:r>
        <w:t xml:space="preserve">geografi dan komposisi penolong: di Aceh, keluarga Muslim</w:t>
      </w:r>
      <w:r>
        <w:t xml:space="preserve"> </w:t>
      </w:r>
      <w:r>
        <w:t xml:space="preserve">Indonesia melindungi tetangga Tionghoa; di Penang, institusi</w:t>
      </w:r>
      <w:r>
        <w:t xml:space="preserve"> </w:t>
      </w:r>
      <w:r>
        <w:t xml:space="preserve">Malaysia yang sebagian besar bersifat Muslim atau lintas-agama</w:t>
      </w:r>
      <w:r>
        <w:t xml:space="preserve"> </w:t>
      </w:r>
      <w:r>
        <w:t xml:space="preserve">menampung pengungsi Tionghoa Indonesia. Yang menyatukannya</w:t>
      </w:r>
      <w:r>
        <w:t xml:space="preserve"> </w:t>
      </w:r>
      <w:r>
        <w:t xml:space="preserve">adalah prinsip operasional bahwa pengakuan terhadap bantuan</w:t>
      </w:r>
      <w:r>
        <w:t xml:space="preserve"> </w:t>
      </w:r>
      <w:r>
        <w:t xml:space="preserve">tidak dibatasi oleh batas etnis maupun batas negara. Episode</w:t>
      </w:r>
      <w:r>
        <w:t xml:space="preserve"> </w:t>
      </w:r>
      <w:r>
        <w:t xml:space="preserve">Penang 2009, dalam konteks Bab 11, juga menempatkan diaspora</w:t>
      </w:r>
      <w:r>
        <w:t xml:space="preserve"> </w:t>
      </w:r>
      <w:r>
        <w:t xml:space="preserve">Tionghoa Indonesia di Malaysia bukan sebagai entitas terpisah</w:t>
      </w:r>
      <w:r>
        <w:t xml:space="preserve"> </w:t>
      </w:r>
      <w:r>
        <w:t xml:space="preserve">dari komunitas di tanah air, melainkan sebagai bagian dari</w:t>
      </w:r>
      <w:r>
        <w:t xml:space="preserve"> </w:t>
      </w:r>
      <w:r>
        <w:t xml:space="preserve">jaringan pengakuan yang dijaga oleh organisasi yang berbasis</w:t>
      </w:r>
      <w:r>
        <w:t xml:space="preserve"> </w:t>
      </w:r>
      <w:r>
        <w:t xml:space="preserve">di Jakarta.</w:t>
      </w:r>
    </w:p>
    <w:bookmarkEnd w:id="139"/>
    <w:bookmarkStart w:id="140" w:name="munas-iv-2009-transfer-demokratis"/>
    <w:p>
      <w:pPr>
        <w:pStyle w:val="Heading2"/>
      </w:pPr>
      <w:r>
        <w:t xml:space="preserve">Munas IV 2009: transfer demokratis</w:t>
      </w:r>
    </w:p>
    <w:p>
      <w:pPr>
        <w:pStyle w:val="FirstParagraph"/>
      </w:pPr>
      <w:r>
        <w:t xml:space="preserve">Pada 17 sampai 19 November 2009 di Hotel Batavi Jakarta,</w:t>
      </w:r>
      <w:r>
        <w:t xml:space="preserve"> </w:t>
      </w:r>
      <w:r>
        <w:t xml:space="preserve">Musyawarah Nasional yang keempat dari periode kepemimpinan</w:t>
      </w:r>
      <w:r>
        <w:t xml:space="preserve"> </w:t>
      </w:r>
      <w:r>
        <w:t xml:space="preserve">Tedy berlangsung sebagai musyawarah penutup periode itu.</w:t>
      </w:r>
      <w:r>
        <w:t xml:space="preserve"> </w:t>
      </w:r>
      <w:r>
        <w:t xml:space="preserve">Yang membedakan Munas IV dari ketiga Munas sebelumnya adalah</w:t>
      </w:r>
      <w:r>
        <w:t xml:space="preserve"> </w:t>
      </w:r>
      <w:r>
        <w:t xml:space="preserve">bahwa Tedy tidak mencalonkan dirinya untuk periode</w:t>
      </w:r>
      <w:r>
        <w:t xml:space="preserve"> </w:t>
      </w:r>
      <w:r>
        <w:t xml:space="preserve">berikutnya. Sebelum musyawarah, dia mengusulkan agar Anggaran</w:t>
      </w:r>
      <w:r>
        <w:t xml:space="preserve"> </w:t>
      </w:r>
      <w:r>
        <w:t xml:space="preserve">Dasar dan Anggaran Rumah Tangga PSMTI</w:t>
      </w:r>
      <w:r>
        <w:t xml:space="preserve"> </w:t>
      </w:r>
      <w:r>
        <w:rPr>
          <w:i/>
          <w:iCs/>
        </w:rPr>
        <w:t xml:space="preserve">tidak</w:t>
      </w:r>
      <w:r>
        <w:t xml:space="preserve"> </w:t>
      </w:r>
      <w:r>
        <w:t xml:space="preserve">diubah untuk</w:t>
      </w:r>
      <w:r>
        <w:t xml:space="preserve"> </w:t>
      </w:r>
      <w:r>
        <w:t xml:space="preserve">memungkinkan periode jabatan ketiga bagi dirinya. Alasan</w:t>
      </w:r>
      <w:r>
        <w:t xml:space="preserve"> </w:t>
      </w:r>
      <w:r>
        <w:t xml:space="preserve">yang ia berikan: "supaya ada penyegaran dan semangat baru,</w:t>
      </w:r>
      <w:r>
        <w:t xml:space="preserve"> </w:t>
      </w:r>
      <w:r>
        <w:t xml:space="preserve">kita yakin Pengurus yang lebih muda lebih baik dan lebih</w:t>
      </w:r>
      <w:r>
        <w:t xml:space="preserve"> </w:t>
      </w:r>
      <w:r>
        <w:t xml:space="preserve">kreatif" (MK#p336). Pernyataan itu, dari seorang pendiri</w:t>
      </w:r>
      <w:r>
        <w:t xml:space="preserve"> </w:t>
      </w:r>
      <w:r>
        <w:t xml:space="preserve">yang sudah menjabat dua periode penuh selama sembilan tahun,</w:t>
      </w:r>
      <w:r>
        <w:t xml:space="preserve"> </w:t>
      </w:r>
      <w:r>
        <w:t xml:space="preserve">adalah pernyataan yang menempatkan pergantian kepemimpinan</w:t>
      </w:r>
      <w:r>
        <w:t xml:space="preserve"> </w:t>
      </w:r>
      <w:r>
        <w:t xml:space="preserve">sebagai prinsip yang tidak boleh ditawar oleh keberhasilan</w:t>
      </w:r>
      <w:r>
        <w:t xml:space="preserve"> </w:t>
      </w:r>
      <w:r>
        <w:t xml:space="preserve">periode sebelumnya.</w:t>
      </w:r>
    </w:p>
    <w:p>
      <w:pPr>
        <w:pStyle w:val="BodyText"/>
      </w:pPr>
      <w:r>
        <w:t xml:space="preserve">Pemilihan Ketua Umum baru pada Munas IV berlangsung lewat</w:t>
      </w:r>
      <w:r>
        <w:t xml:space="preserve"> </w:t>
      </w:r>
      <w:r>
        <w:t xml:space="preserve">voting. Dua kandidat maju: Bapak Rachmat Mulya yang sebelumnya</w:t>
      </w:r>
      <w:r>
        <w:t xml:space="preserve"> </w:t>
      </w:r>
      <w:r>
        <w:t xml:space="preserve">menjabat sebagai Ketua Harian Pengurus Pusat PSMTI, dan Bapak</w:t>
      </w:r>
      <w:r>
        <w:t xml:space="preserve"> </w:t>
      </w:r>
      <w:r>
        <w:t xml:space="preserve">Budi Purnomo. Hasil voting: Rachmat Mulya 130 suara, Budi</w:t>
      </w:r>
      <w:r>
        <w:t xml:space="preserve"> </w:t>
      </w:r>
      <w:r>
        <w:t xml:space="preserve">Purnomo 119 suara. Selisih sebelas suara — bukan kemenangan</w:t>
      </w:r>
      <w:r>
        <w:t xml:space="preserve"> </w:t>
      </w:r>
      <w:r>
        <w:t xml:space="preserve">yang menyapu, tetapi cukup untuk menyelesaikan pemilihan</w:t>
      </w:r>
      <w:r>
        <w:t xml:space="preserve"> </w:t>
      </w:r>
      <w:r>
        <w:t xml:space="preserve">dalam satu putaran (MK#p319). Yang dialihkan dari Tedy kepada</w:t>
      </w:r>
      <w:r>
        <w:t xml:space="preserve"> </w:t>
      </w:r>
      <w:r>
        <w:t xml:space="preserve">Rachmat Mulya pada hari itu di Hotel Batavi adalah</w:t>
      </w:r>
      <w:r>
        <w:t xml:space="preserve"> </w:t>
      </w:r>
      <w:r>
        <w:t xml:space="preserve">kepemimpinan organisasi yang pada saat itu sudah memiliki</w:t>
      </w:r>
      <w:r>
        <w:t xml:space="preserve"> </w:t>
      </w:r>
      <w:r>
        <w:t xml:space="preserve">cabang di seratus dua puluh delapan kota dengan asset TBTI</w:t>
      </w:r>
      <w:r>
        <w:t xml:space="preserve"> </w:t>
      </w:r>
      <w:r>
        <w:t xml:space="preserve">yang sedang dibangun bernilai puluhan miliar rupiah, dengan</w:t>
      </w:r>
      <w:r>
        <w:t xml:space="preserve"> </w:t>
      </w:r>
      <w:r>
        <w:t xml:space="preserve">catatan kebijakan publik yang sudah memasukkan Inpres</w:t>
      </w:r>
      <w:r>
        <w:t xml:space="preserve"> </w:t>
      </w:r>
      <w:r>
        <w:t xml:space="preserve">26/1998, Inpres 6/2000, Keppres 19/2002, dan persiapan untuk</w:t>
      </w:r>
      <w:r>
        <w:t xml:space="preserve"> </w:t>
      </w:r>
      <w:r>
        <w:t xml:space="preserve">Inpres 12/2014 yang akan ditandatangani lima tahun kemudian.</w:t>
      </w:r>
      <w:r>
        <w:t xml:space="preserve"> </w:t>
      </w:r>
      <w:r>
        <w:t xml:space="preserve">Yang dialihkan, dengan kata lain, adalah organisasi yang sudah</w:t>
      </w:r>
      <w:r>
        <w:t xml:space="preserve"> </w:t>
      </w:r>
      <w:r>
        <w:t xml:space="preserve">melewati fase pendirian dan sedang memasuki fase</w:t>
      </w:r>
      <w:r>
        <w:t xml:space="preserve"> </w:t>
      </w:r>
      <w:r>
        <w:t xml:space="preserve">kelangsungan.</w:t>
      </w:r>
    </w:p>
    <w:p>
      <w:pPr>
        <w:pStyle w:val="BodyText"/>
      </w:pPr>
      <w:r>
        <w:t xml:space="preserve">Pengusulan Tedy agar AD/ART tidak diubah untuk membuka</w:t>
      </w:r>
      <w:r>
        <w:t xml:space="preserve"> </w:t>
      </w:r>
      <w:r>
        <w:t xml:space="preserve">periode ketiga adalah pilihan yang patut dicatat bukan</w:t>
      </w:r>
      <w:r>
        <w:t xml:space="preserve"> </w:t>
      </w:r>
      <w:r>
        <w:t xml:space="preserve">karena ia tidak biasa pada lembaga komunitas pada umumnya —</w:t>
      </w:r>
      <w:r>
        <w:t xml:space="preserve"> </w:t>
      </w:r>
      <w:r>
        <w:t xml:space="preserve">banyak organisasi mempunyai pagar formal terhadap periode</w:t>
      </w:r>
      <w:r>
        <w:t xml:space="preserve"> </w:t>
      </w:r>
      <w:r>
        <w:t xml:space="preserve">jabatan ketiga di tingkat tertinggi — melainkan karena ia</w:t>
      </w:r>
      <w:r>
        <w:t xml:space="preserve"> </w:t>
      </w:r>
      <w:r>
        <w:t xml:space="preserve">datang dari pendiri yang masih mempunyai dukungan substantif</w:t>
      </w:r>
      <w:r>
        <w:t xml:space="preserve"> </w:t>
      </w:r>
      <w:r>
        <w:t xml:space="preserve">dari sebagian besar cabang. Selisih sebelas suara antara</w:t>
      </w:r>
      <w:r>
        <w:t xml:space="preserve"> </w:t>
      </w:r>
      <w:r>
        <w:t xml:space="preserve">Rachmat Mulya dan Budi Purnomo pada voting kepemimpinan</w:t>
      </w:r>
      <w:r>
        <w:t xml:space="preserve"> </w:t>
      </w:r>
      <w:r>
        <w:t xml:space="preserve">adalah indikator bahwa basis dukungan PSMTI pada saat itu</w:t>
      </w:r>
      <w:r>
        <w:t xml:space="preserve"> </w:t>
      </w:r>
      <w:r>
        <w:t xml:space="preserve">belum sepenuhnya menetap pada satu nama atau satu generasi</w:t>
      </w:r>
      <w:r>
        <w:t xml:space="preserve"> </w:t>
      </w:r>
      <w:r>
        <w:t xml:space="preserve">penerus. Bahwa Tedy memilih untuk tidak meminta perubahan</w:t>
      </w:r>
      <w:r>
        <w:t xml:space="preserve"> </w:t>
      </w:r>
      <w:r>
        <w:t xml:space="preserve">aturan yang akan memungkinkan dirinya tetap di kursi Ketua</w:t>
      </w:r>
      <w:r>
        <w:t xml:space="preserve"> </w:t>
      </w:r>
      <w:r>
        <w:t xml:space="preserve">Umum, dan sebagai gantinya membiarkan dua kandidat dari</w:t>
      </w:r>
      <w:r>
        <w:t xml:space="preserve"> </w:t>
      </w:r>
      <w:r>
        <w:t xml:space="preserve">generasi lebih muda berkompetisi lewat voting yang hasilnya</w:t>
      </w:r>
      <w:r>
        <w:t xml:space="preserve"> </w:t>
      </w:r>
      <w:r>
        <w:t xml:space="preserve">tidak telak, adalah pilihan yang menempatkan kelangsungan</w:t>
      </w:r>
      <w:r>
        <w:t xml:space="preserve"> </w:t>
      </w:r>
      <w:r>
        <w:t xml:space="preserve">organisasi di atas kontinuitas kepemimpinan personalnya</w:t>
      </w:r>
      <w:r>
        <w:t xml:space="preserve"> </w:t>
      </w:r>
      <w:r>
        <w:t xml:space="preserve">sendiri.</w:t>
      </w:r>
    </w:p>
    <w:bookmarkEnd w:id="140"/>
    <w:bookmarkStart w:id="141" w:name="X72273ea6779abdc14528ca38b1bffa8df993844"/>
    <w:p>
      <w:pPr>
        <w:pStyle w:val="Heading2"/>
      </w:pPr>
      <w:r>
        <w:t xml:space="preserve">Penutup: terima kasih kepada yang tidak mendukung</w:t>
      </w:r>
    </w:p>
    <w:p>
      <w:pPr>
        <w:pStyle w:val="FirstParagraph"/>
      </w:pPr>
      <w:r>
        <w:t xml:space="preserve">Pada bagian akhir memoar yang Tedy tulis tentang periode</w:t>
      </w:r>
      <w:r>
        <w:t xml:space="preserve"> </w:t>
      </w:r>
      <w:r>
        <w:t xml:space="preserve">kepemimpinannya, terdapat satu paragraf yang berfungsi</w:t>
      </w:r>
      <w:r>
        <w:t xml:space="preserve"> </w:t>
      </w:r>
      <w:r>
        <w:t xml:space="preserve">sebagai penutup dari arc sebelas tahun yang menjadi pokok</w:t>
      </w:r>
      <w:r>
        <w:t xml:space="preserve"> </w:t>
      </w:r>
      <w:r>
        <w:t xml:space="preserve">Bab 11 ini. Paragraf itu berbunyi: Tedy mengucapkan terima</w:t>
      </w:r>
      <w:r>
        <w:t xml:space="preserve"> </w:t>
      </w:r>
      <w:r>
        <w:t xml:space="preserve">kasih kepada semua pengurus, anggota, dan pendukung yang</w:t>
      </w:r>
      <w:r>
        <w:t xml:space="preserve"> </w:t>
      </w:r>
      <w:r>
        <w:t xml:space="preserve">membantu PSMTI selama sebelas tahun kepemimpinannya. Kalimat</w:t>
      </w:r>
      <w:r>
        <w:t xml:space="preserve"> </w:t>
      </w:r>
      <w:r>
        <w:t xml:space="preserve">yang menyusul kemudian, yang membedakan paragraf itu dari</w:t>
      </w:r>
      <w:r>
        <w:t xml:space="preserve"> </w:t>
      </w:r>
      <w:r>
        <w:t xml:space="preserve">penutup memoar biasa, adalah kalimat yang ditujukan kepada</w:t>
      </w:r>
      <w:r>
        <w:t xml:space="preserve"> </w:t>
      </w:r>
      <w:r>
        <w:t xml:space="preserve">pihak yang lain: "Saya mengucapkan banyak terima kasih juga</w:t>
      </w:r>
      <w:r>
        <w:t xml:space="preserve"> </w:t>
      </w:r>
      <w:r>
        <w:t xml:space="preserve">pada Bapak / Ibu yang tidak mendukung, bahkan ada yang</w:t>
      </w:r>
      <w:r>
        <w:t xml:space="preserve"> </w:t>
      </w:r>
      <w:r>
        <w:t xml:space="preserve">berprasangka tidak baik pada saya, hal ini justru menjadi</w:t>
      </w:r>
      <w:r>
        <w:t xml:space="preserve"> </w:t>
      </w:r>
      <w:r>
        <w:t xml:space="preserve">pemicu bagi saya untuk bekerja lebih baik lagi" (MK#p345).</w:t>
      </w:r>
    </w:p>
    <w:p>
      <w:pPr>
        <w:pStyle w:val="BodyText"/>
      </w:pPr>
      <w:r>
        <w:t xml:space="preserve">Kalimat itu, dibaca pada konteks seluruh memoar yang Tedy</w:t>
      </w:r>
      <w:r>
        <w:t xml:space="preserve"> </w:t>
      </w:r>
      <w:r>
        <w:t xml:space="preserve">tulis, adalah salah satu momen di mana penulis membiarkan</w:t>
      </w:r>
      <w:r>
        <w:t xml:space="preserve"> </w:t>
      </w:r>
      <w:r>
        <w:t xml:space="preserve">catatan tentang pertentangan internal tampak di permukaan</w:t>
      </w:r>
      <w:r>
        <w:t xml:space="preserve"> </w:t>
      </w:r>
      <w:r>
        <w:t xml:space="preserve">tanpa upaya menetralisirnya. Bahwa pengurus PSMTI selama</w:t>
      </w:r>
      <w:r>
        <w:t xml:space="preserve"> </w:t>
      </w:r>
      <w:r>
        <w:t xml:space="preserve">sebelas tahun mendapat dukungan tidak penuh dari komunitas</w:t>
      </w:r>
      <w:r>
        <w:t xml:space="preserve"> </w:t>
      </w:r>
      <w:r>
        <w:t xml:space="preserve">yang ia wakili — bahwa ada anggota yang berprasangka tidak</w:t>
      </w:r>
      <w:r>
        <w:t xml:space="preserve"> </w:t>
      </w:r>
      <w:r>
        <w:t xml:space="preserve">baik, ada cabang yang tidak setuju, ada periode di mana</w:t>
      </w:r>
      <w:r>
        <w:t xml:space="preserve"> </w:t>
      </w:r>
      <w:r>
        <w:t xml:space="preserve">keputusan-keputusan kepemimpinan dipersoalkan — adalah fakta</w:t>
      </w:r>
      <w:r>
        <w:t xml:space="preserve"> </w:t>
      </w:r>
      <w:r>
        <w:t xml:space="preserve">yang Tedy catat di paragraf penutup memoarnya dan yang</w:t>
      </w:r>
      <w:r>
        <w:t xml:space="preserve"> </w:t>
      </w:r>
      <w:r>
        <w:t xml:space="preserve">karena itu menjadi bagian dari catatan organisasional yang</w:t>
      </w:r>
      <w:r>
        <w:t xml:space="preserve"> </w:t>
      </w:r>
      <w:r>
        <w:t xml:space="preserve">dapat diakses oleh pembaca buku ini. Bab 11 menutup dengan</w:t>
      </w:r>
      <w:r>
        <w:t xml:space="preserve"> </w:t>
      </w:r>
      <w:r>
        <w:t xml:space="preserve">kalimat itu karena kalimat itu adalah penangkal hagiografi</w:t>
      </w:r>
      <w:r>
        <w:t xml:space="preserve"> </w:t>
      </w:r>
      <w:r>
        <w:t xml:space="preserve">yang dibawa oleh sumber sendiri: pendiri yang menulis</w:t>
      </w:r>
      <w:r>
        <w:t xml:space="preserve"> </w:t>
      </w:r>
      <w:r>
        <w:t xml:space="preserve">memoarnya mengakui bahwa kepemimpinannya tidak diterima</w:t>
      </w:r>
      <w:r>
        <w:t xml:space="preserve"> </w:t>
      </w:r>
      <w:r>
        <w:t xml:space="preserve">seragam, dan bahwa prasangka yang ia terima menjadi pemicu</w:t>
      </w:r>
      <w:r>
        <w:t xml:space="preserve"> </w:t>
      </w:r>
      <w:r>
        <w:t xml:space="preserve">kerja yang lebih baik. Pengakuan itu, lebih dari semua catatan</w:t>
      </w:r>
      <w:r>
        <w:t xml:space="preserve"> </w:t>
      </w:r>
      <w:r>
        <w:t xml:space="preserve">prestasi yang mendahuluinya, adalah ukuran kedewasaan</w:t>
      </w:r>
      <w:r>
        <w:t xml:space="preserve"> </w:t>
      </w:r>
      <w:r>
        <w:t xml:space="preserve">organisasi yang dipimpinnya.</w:t>
      </w:r>
    </w:p>
    <w:p>
      <w:pPr>
        <w:pStyle w:val="BodyText"/>
      </w:pPr>
      <w:r>
        <w:t xml:space="preserve">Pekerjaan organisasional yang ditelusuri Bab 11 ini —</w:t>
      </w:r>
      <w:r>
        <w:t xml:space="preserve"> </w:t>
      </w:r>
      <w:r>
        <w:t xml:space="preserve">seminar yang menetapkan kerangka, empat Munas yang</w:t>
      </w:r>
      <w:r>
        <w:t xml:space="preserve"> </w:t>
      </w:r>
      <w:r>
        <w:t xml:space="preserve">mengonsolidasi nasional, sembilan Rakernas yang mengisi</w:t>
      </w:r>
      <w:r>
        <w:t xml:space="preserve"> </w:t>
      </w:r>
      <w:r>
        <w:t xml:space="preserve">ritme tengah, satu Rapimnas yang membahas agenda hukum dan</w:t>
      </w:r>
      <w:r>
        <w:t xml:space="preserve"> </w:t>
      </w:r>
      <w:r>
        <w:t xml:space="preserve">politis, satu kampanye Pontianak yang menjadi pengecualian</w:t>
      </w:r>
      <w:r>
        <w:t xml:space="preserve"> </w:t>
      </w:r>
      <w:r>
        <w:t xml:space="preserve">yang dijelaskan, satu penyerahan penghargaan di Penang yang</w:t>
      </w:r>
      <w:r>
        <w:t xml:space="preserve"> </w:t>
      </w:r>
      <w:r>
        <w:t xml:space="preserve">menjadi pengakuan lintas-batas, satu transfer kepemimpinan</w:t>
      </w:r>
      <w:r>
        <w:t xml:space="preserve"> </w:t>
      </w:r>
      <w:r>
        <w:t xml:space="preserve">yang demokratis pada Hotel Batavi — adalah pekerjaan tubuh</w:t>
      </w:r>
      <w:r>
        <w:t xml:space="preserve"> </w:t>
      </w:r>
      <w:r>
        <w:t xml:space="preserve">organisasi yang menjadi syarat bagi visi-visi yang lebih</w:t>
      </w:r>
      <w:r>
        <w:t xml:space="preserve"> </w:t>
      </w:r>
      <w:r>
        <w:t xml:space="preserve">spesifik yang ditelusuri di bab-bab lain. TBTI yang ditelusuri</w:t>
      </w:r>
      <w:r>
        <w:t xml:space="preserve"> </w:t>
      </w:r>
      <w:r>
        <w:t xml:space="preserve">Bab 10 sebagai mimpi besar tidak akan menjadi proyek nasional</w:t>
      </w:r>
      <w:r>
        <w:t xml:space="preserve"> </w:t>
      </w:r>
      <w:r>
        <w:t xml:space="preserve">tanpa dua ratus lima puluh delapan kota yang hadir di Bali</w:t>
      </w:r>
      <w:r>
        <w:t xml:space="preserve"> </w:t>
      </w:r>
      <w:r>
        <w:t xml:space="preserve">2003 untuk mengangkatnya menjadi butir kedua keputusan Munas.</w:t>
      </w:r>
      <w:r>
        <w:t xml:space="preserve"> </w:t>
      </w:r>
      <w:r>
        <w:t xml:space="preserve">Inpres 12/2014 yang ditelusuri Bab 9 sebagai bagian dari</w:t>
      </w:r>
      <w:r>
        <w:t xml:space="preserve"> </w:t>
      </w:r>
      <w:r>
        <w:t xml:space="preserve">restorasi kultural tidak akan menjadi kerangka resmi negara</w:t>
      </w:r>
      <w:r>
        <w:t xml:space="preserve"> </w:t>
      </w:r>
      <w:r>
        <w:t xml:space="preserve">tanpa Seminar 1999 yang menyiapkan argumentasi multi-disiplin</w:t>
      </w:r>
      <w:r>
        <w:t xml:space="preserve"> </w:t>
      </w:r>
      <w:r>
        <w:t xml:space="preserve">yang menjadi dasar kerangka itu. Transfer kepemimpinan ke</w:t>
      </w:r>
      <w:r>
        <w:t xml:space="preserve"> </w:t>
      </w:r>
      <w:r>
        <w:t xml:space="preserve">Rachmat Mulya pada Hotel Batavi 19 November 2009 menyiapkan</w:t>
      </w:r>
      <w:r>
        <w:t xml:space="preserve"> </w:t>
      </w:r>
      <w:r>
        <w:t xml:space="preserve">panggung bagi apa yang akan ditelusuri di Bab 12: pengalihan</w:t>
      </w:r>
      <w:r>
        <w:t xml:space="preserve"> </w:t>
      </w:r>
      <w:r>
        <w:t xml:space="preserve">Tedy sendiri dari peran Ketua Umum yang mengelola seluruh</w:t>
      </w:r>
      <w:r>
        <w:t xml:space="preserve"> </w:t>
      </w:r>
      <w:r>
        <w:t xml:space="preserve">arc organisasional menjadi peran ketua Yayasan yang berfokus</w:t>
      </w:r>
      <w:r>
        <w:t xml:space="preserve"> </w:t>
      </w:r>
      <w:r>
        <w:t xml:space="preserve">penuh pada realisasi fisik Taman Budaya Tionghoa Indonesia.</w:t>
      </w:r>
    </w:p>
    <w:bookmarkEnd w:id="141"/>
    <w:bookmarkEnd w:id="142"/>
    <w:bookmarkStart w:id="149" w:name="bab-12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12 — Dari Visi Menjadi Kenyataan</w:t>
      </w:r>
    </w:p>
    <w:p>
      <w:pPr>
        <w:pStyle w:val="FirstParagraph"/>
      </w:pPr>
      <w:r>
        <w:t xml:space="preserve">Pada 19 November 2009, beberapa jam setelah Bapak Rachmat</w:t>
      </w:r>
      <w:r>
        <w:t xml:space="preserve"> </w:t>
      </w:r>
      <w:r>
        <w:t xml:space="preserve">Mulya menerima dukungan seratus tiga puluh suara dan kursi</w:t>
      </w:r>
      <w:r>
        <w:t xml:space="preserve"> </w:t>
      </w:r>
      <w:r>
        <w:t xml:space="preserve">Ketua Umum PSMTI berpindah dari Tedy Jusuf ke generasi</w:t>
      </w:r>
      <w:r>
        <w:t xml:space="preserve"> </w:t>
      </w:r>
      <w:r>
        <w:t xml:space="preserve">penerus sebagaimana ditelusuri di Bab 11, Tedy mengucapkan</w:t>
      </w:r>
      <w:r>
        <w:t xml:space="preserve"> </w:t>
      </w:r>
      <w:r>
        <w:t xml:space="preserve">satu kalimat yang mengubah arah pekerjaannya untuk satu</w:t>
      </w:r>
      <w:r>
        <w:t xml:space="preserve"> </w:t>
      </w:r>
      <w:r>
        <w:t xml:space="preserve">dekade berikutnya. Kalimat itu, sebagaimana dicatat di</w:t>
      </w:r>
      <w:r>
        <w:t xml:space="preserve"> </w:t>
      </w:r>
      <w:r>
        <w:t xml:space="preserve">memoarnya, berbunyi: "Saya akan full time urusi TBTI, karena</w:t>
      </w:r>
      <w:r>
        <w:t xml:space="preserve"> </w:t>
      </w:r>
      <w:r>
        <w:t xml:space="preserve">TBTI ini merupakan Simbol diterimanya kita Suku Tionghoa</w:t>
      </w:r>
      <w:r>
        <w:t xml:space="preserve"> </w:t>
      </w:r>
      <w:r>
        <w:t xml:space="preserve">Bangsa Indonesia dalam Keluarga Besar Bangsa Indonesia"</w:t>
      </w:r>
      <w:r>
        <w:t xml:space="preserve"> </w:t>
      </w:r>
      <w:r>
        <w:t xml:space="preserve">(MK#p337). Kata "full time" yang Tedy gunakan dalam Bahasa</w:t>
      </w:r>
      <w:r>
        <w:t xml:space="preserve"> </w:t>
      </w:r>
      <w:r>
        <w:t xml:space="preserve">Indonesia campurannya, dialihbahasakan secara harfiah, adalah</w:t>
      </w:r>
      <w:r>
        <w:t xml:space="preserve"> </w:t>
      </w:r>
      <w:r>
        <w:t xml:space="preserve">komitmen mencurahkan waktu sepenuhnya pada satu pekerjaan.</w:t>
      </w:r>
      <w:r>
        <w:t xml:space="preserve"> </w:t>
      </w:r>
      <w:r>
        <w:t xml:space="preserve">Pernyataan itu bukan pernyataan pensiun. Ia adalah</w:t>
      </w:r>
      <w:r>
        <w:t xml:space="preserve"> </w:t>
      </w:r>
      <w:r>
        <w:t xml:space="preserve">pernyataan pergeseran peran: dari Ketua Umum organisasi</w:t>
      </w:r>
      <w:r>
        <w:t xml:space="preserve"> </w:t>
      </w:r>
      <w:r>
        <w:t xml:space="preserve">nasional dengan agenda yang merentang dari pemulihan</w:t>
      </w:r>
      <w:r>
        <w:t xml:space="preserve"> </w:t>
      </w:r>
      <w:r>
        <w:t xml:space="preserve">kultural sampai kampanye Pontianak, menjadi Ketua tunggal</w:t>
      </w:r>
      <w:r>
        <w:t xml:space="preserve"> </w:t>
      </w:r>
      <w:r>
        <w:t xml:space="preserve">pembangunan satu infrastruktur fisik di kompleks Taman Mini</w:t>
      </w:r>
      <w:r>
        <w:t xml:space="preserve"> </w:t>
      </w:r>
      <w:r>
        <w:t xml:space="preserve">Indonesia Indah. Yang dilepas Tedy pada hari itu adalah</w:t>
      </w:r>
      <w:r>
        <w:t xml:space="preserve"> </w:t>
      </w:r>
      <w:r>
        <w:t xml:space="preserve">sebelas tahun amplitudo agenda; yang ia ambil sebagai</w:t>
      </w:r>
      <w:r>
        <w:t xml:space="preserve"> </w:t>
      </w:r>
      <w:r>
        <w:t xml:space="preserve">gantinya adalah konsentrasi penuh pada satu proyek yang</w:t>
      </w:r>
      <w:r>
        <w:t xml:space="preserve"> </w:t>
      </w:r>
      <w:r>
        <w:t xml:space="preserve">sudah dimulai empat tahun sebelumnya dengan peletakan batu</w:t>
      </w:r>
      <w:r>
        <w:t xml:space="preserve"> </w:t>
      </w:r>
      <w:r>
        <w:t xml:space="preserve">pertama 7 April 2005 dan yang pada saat itu, empat tahun</w:t>
      </w:r>
      <w:r>
        <w:t xml:space="preserve"> </w:t>
      </w:r>
      <w:r>
        <w:t xml:space="preserve">setelah peletakan, masih jauh dari selesai.</w:t>
      </w:r>
    </w:p>
    <w:p>
      <w:pPr>
        <w:pStyle w:val="BodyText"/>
      </w:pPr>
      <w:r>
        <w:t xml:space="preserve">Risiko yang dipertaruhkan Tedy dalam framing itu juga</w:t>
      </w:r>
      <w:r>
        <w:t xml:space="preserve"> </w:t>
      </w:r>
      <w:r>
        <w:t xml:space="preserve">dicatatnya secara eksplisit di halaman yang sama: "Apabila</w:t>
      </w:r>
      <w:r>
        <w:t xml:space="preserve"> </w:t>
      </w:r>
      <w:r>
        <w:t xml:space="preserve">Pembangunan TBTI tidak berhasil artinya orang Tionghoa</w:t>
      </w:r>
      <w:r>
        <w:t xml:space="preserve"> </w:t>
      </w:r>
      <w:r>
        <w:t xml:space="preserve">menyia-nyiakan peluang dan kesempatan yang tidak akan</w:t>
      </w:r>
      <w:r>
        <w:t xml:space="preserve"> </w:t>
      </w:r>
      <w:r>
        <w:t xml:space="preserve">terulang kembali, dianggap tidak mau membaur dan menyatu</w:t>
      </w:r>
      <w:r>
        <w:t xml:space="preserve"> </w:t>
      </w:r>
      <w:r>
        <w:t xml:space="preserve">dalam Persatuan dan Kesatuan Bangsa Indonesia" (MK#p337).</w:t>
      </w:r>
      <w:r>
        <w:t xml:space="preserve"> </w:t>
      </w:r>
      <w:r>
        <w:t xml:space="preserve">Kalimat itu adalah kalimat dengan beban yang tidak ringan.</w:t>
      </w:r>
      <w:r>
        <w:t xml:space="preserve"> </w:t>
      </w:r>
      <w:r>
        <w:t xml:space="preserve">Ia menempatkan keberhasilan pembangunan satu kompleks</w:t>
      </w:r>
      <w:r>
        <w:t xml:space="preserve"> </w:t>
      </w:r>
      <w:r>
        <w:t xml:space="preserve">museum-anjungan sebagai bukti material tentang pilihan</w:t>
      </w:r>
      <w:r>
        <w:t xml:space="preserve"> </w:t>
      </w:r>
      <w:r>
        <w:t xml:space="preserve">komunitas Tionghoa Indonesia untuk membaur dengan bangsa</w:t>
      </w:r>
      <w:r>
        <w:t xml:space="preserve"> </w:t>
      </w:r>
      <w:r>
        <w:t xml:space="preserve">yang lebih luas, dan dengan begitu menempatkan kegagalan</w:t>
      </w:r>
      <w:r>
        <w:t xml:space="preserve"> </w:t>
      </w:r>
      <w:r>
        <w:t xml:space="preserve">pembangunan sebagai bukti yang sebaliknya. Klaim sebesar itu</w:t>
      </w:r>
      <w:r>
        <w:t xml:space="preserve"> </w:t>
      </w:r>
      <w:r>
        <w:t xml:space="preserve">tentang stake satu proyek infrastruktur adalah klaim yang</w:t>
      </w:r>
      <w:r>
        <w:t xml:space="preserve"> </w:t>
      </w:r>
      <w:r>
        <w:t xml:space="preserve">tipikal untuk cara Tedy memikirkan TBTI: ia bukan bangunan</w:t>
      </w:r>
      <w:r>
        <w:t xml:space="preserve"> </w:t>
      </w:r>
      <w:r>
        <w:t xml:space="preserve">melainkan pernyataan, dan pernyataan yang tidak diwujudkan</w:t>
      </w:r>
      <w:r>
        <w:t xml:space="preserve"> </w:t>
      </w:r>
      <w:r>
        <w:t xml:space="preserve">adalah pernyataan yang membatalkan dirinya sendiri.</w:t>
      </w:r>
    </w:p>
    <w:p>
      <w:pPr>
        <w:pStyle w:val="BodyText"/>
      </w:pPr>
      <w:r>
        <w:t xml:space="preserve">Bab 12 menelusuri sepuluh tahun yang menyusul pergeseran</w:t>
      </w:r>
      <w:r>
        <w:t xml:space="preserve"> </w:t>
      </w:r>
      <w:r>
        <w:t xml:space="preserve">peran itu — dari November 2009 hingga catatan terakhir</w:t>
      </w:r>
      <w:r>
        <w:t xml:space="preserve"> </w:t>
      </w:r>
      <w:r>
        <w:t xml:space="preserve">memoar yang ditulis pada 2020 dan diperbarui pada 2021 — dari</w:t>
      </w:r>
      <w:r>
        <w:t xml:space="preserve"> </w:t>
      </w:r>
      <w:r>
        <w:t xml:space="preserve">sudut realisasi material. Bab 10 sudah menelusuri visi</w:t>
      </w:r>
      <w:r>
        <w:t xml:space="preserve"> </w:t>
      </w:r>
      <w:r>
        <w:t xml:space="preserve">sebagai mimpi yang menjadi mandat formal pada Munas II Bali</w:t>
      </w:r>
      <w:r>
        <w:t xml:space="preserve"> </w:t>
      </w:r>
      <w:r>
        <w:t xml:space="preserve">2003 dan alokasi lahan pada 6 Januari 2003. Bab 12 menelusuri</w:t>
      </w:r>
      <w:r>
        <w:t xml:space="preserve"> </w:t>
      </w:r>
      <w:r>
        <w:t xml:space="preserve">bagaimana mimpi itu menjadi bangunan-bangunan tertentu yang</w:t>
      </w:r>
      <w:r>
        <w:t xml:space="preserve"> </w:t>
      </w:r>
      <w:r>
        <w:t xml:space="preserve">berdiri di tanah, dengan akta notaris yang menyusun ulang</w:t>
      </w:r>
      <w:r>
        <w:t xml:space="preserve"> </w:t>
      </w:r>
      <w:r>
        <w:t xml:space="preserve">struktur pengelolaannya, dengan donor-donor yang menyumbang</w:t>
      </w:r>
      <w:r>
        <w:t xml:space="preserve"> </w:t>
      </w:r>
      <w:r>
        <w:t xml:space="preserve">bangunan-bangunan spesifik atas nama subkomunitas masing-</w:t>
      </w:r>
      <w:r>
        <w:t xml:space="preserve"> </w:t>
      </w:r>
      <w:r>
        <w:t xml:space="preserve">masing, dan dengan gedung-gedung lain yang sampai pada</w:t>
      </w:r>
      <w:r>
        <w:t xml:space="preserve"> </w:t>
      </w:r>
      <w:r>
        <w:t xml:space="preserve">catatan terakhir Tedy belum tegak. Penilaian Yumi Kitamura,</w:t>
      </w:r>
      <w:r>
        <w:t xml:space="preserve"> </w:t>
      </w:r>
      <w:r>
        <w:t xml:space="preserve">yang sudah ditelusuri di Bab 10 sebagai argumentasi tentang</w:t>
      </w:r>
      <w:r>
        <w:t xml:space="preserve"> </w:t>
      </w:r>
      <w:r>
        <w:t xml:space="preserve">representasi etnis, muncul lagi di Bab 12 dalam peran yang</w:t>
      </w:r>
      <w:r>
        <w:t xml:space="preserve"> </w:t>
      </w:r>
      <w:r>
        <w:t xml:space="preserve">berbeda: sebagai audit eksternal atas jurang antara rancang</w:t>
      </w:r>
      <w:r>
        <w:t xml:space="preserve"> </w:t>
      </w:r>
      <w:r>
        <w:t xml:space="preserve">bangun dan implementasi. Antara visi 2003 dan realisasi</w:t>
      </w:r>
      <w:r>
        <w:t xml:space="preserve"> </w:t>
      </w:r>
      <w:r>
        <w:t xml:space="preserve">2021, ada lima belas tahun pekerjaan operasional, sejumlah</w:t>
      </w:r>
      <w:r>
        <w:t xml:space="preserve"> </w:t>
      </w:r>
      <w:r>
        <w:t xml:space="preserve">donor yang menyumbang dengan motif yang dapat dilihat, dan</w:t>
      </w:r>
      <w:r>
        <w:t xml:space="preserve"> </w:t>
      </w:r>
      <w:r>
        <w:t xml:space="preserve">satu pendiri yang pada usia tujuh puluh tujuh tahun menulis</w:t>
      </w:r>
      <w:r>
        <w:t xml:space="preserve"> </w:t>
      </w:r>
      <w:r>
        <w:t xml:space="preserve">satu kalimat pengakuan terbuka yang menjaga seluruh bab ini</w:t>
      </w:r>
      <w:r>
        <w:t xml:space="preserve"> </w:t>
      </w:r>
      <w:r>
        <w:t xml:space="preserve">dari nada perayaan.</w:t>
      </w:r>
    </w:p>
    <w:bookmarkStart w:id="143" w:name="akta-nomor-27-fondasi-legal"/>
    <w:p>
      <w:pPr>
        <w:pStyle w:val="Heading2"/>
      </w:pPr>
      <w:r>
        <w:t xml:space="preserve">Akta Nomor 27: fondasi legal</w:t>
      </w:r>
    </w:p>
    <w:p>
      <w:pPr>
        <w:pStyle w:val="FirstParagraph"/>
      </w:pPr>
      <w:r>
        <w:t xml:space="preserve">Pada 20 Januari 2015 pukul 13.00 WIB, di hadapan Nyonya</w:t>
      </w:r>
      <w:r>
        <w:t xml:space="preserve"> </w:t>
      </w:r>
      <w:r>
        <w:t xml:space="preserve">Susanna Tanu, Sarjana Hukum, seorang Notaris yang berkantor</w:t>
      </w:r>
      <w:r>
        <w:t xml:space="preserve"> </w:t>
      </w:r>
      <w:r>
        <w:t xml:space="preserve">di Jakarta, sebuah akta pendirian yayasan ditandatangani</w:t>
      </w:r>
      <w:r>
        <w:t xml:space="preserve"> </w:t>
      </w:r>
      <w:r>
        <w:t xml:space="preserve">oleh sejumlah pendiri yang berkumpul di kantor notaris pada</w:t>
      </w:r>
      <w:r>
        <w:t xml:space="preserve"> </w:t>
      </w:r>
      <w:r>
        <w:t xml:space="preserve">sore hari itu. Akta itu, bernomor 27, adalah pendirian</w:t>
      </w:r>
      <w:r>
        <w:t xml:space="preserve"> </w:t>
      </w:r>
      <w:r>
        <w:t xml:space="preserve">Yayasan PSMTI Taman Budaya Tionghoa Indonesia — sebuah</w:t>
      </w:r>
      <w:r>
        <w:t xml:space="preserve"> </w:t>
      </w:r>
      <w:r>
        <w:t xml:space="preserve">yayasan formal yang dimaksudkan untuk menjadi badan hukum</w:t>
      </w:r>
      <w:r>
        <w:t xml:space="preserve"> </w:t>
      </w:r>
      <w:r>
        <w:t xml:space="preserve">pengelola TBTI yang berpisah dari operasi PSMTI sehari-hari</w:t>
      </w:r>
      <w:r>
        <w:t xml:space="preserve"> </w:t>
      </w:r>
      <w:r>
        <w:t xml:space="preserve">(AKTA1#p2). Akta Nomor 27 itu sendiri adalah pernyataan</w:t>
      </w:r>
      <w:r>
        <w:t xml:space="preserve"> </w:t>
      </w:r>
      <w:r>
        <w:t xml:space="preserve">kembali dari akta yang lebih awal, Akta Nomor 69 yang</w:t>
      </w:r>
      <w:r>
        <w:t xml:space="preserve"> </w:t>
      </w:r>
      <w:r>
        <w:t xml:space="preserve">ditandatangani pada 28 Oktober 2014, yang menurut catatan</w:t>
      </w:r>
      <w:r>
        <w:t xml:space="preserve"> </w:t>
      </w:r>
      <w:r>
        <w:t xml:space="preserve">Akta Nomor 27 "sampai saat ini belum mendapat persetujuan</w:t>
      </w:r>
      <w:r>
        <w:t xml:space="preserve"> </w:t>
      </w:r>
      <w:r>
        <w:t xml:space="preserve">dari pihak yang berwenang" dan karena itu disusun ulang</w:t>
      </w:r>
      <w:r>
        <w:t xml:space="preserve"> </w:t>
      </w:r>
      <w:r>
        <w:t xml:space="preserve">"dengan penambahan ketentuan" (AKTA1#p2). Tiga bulan antara</w:t>
      </w:r>
      <w:r>
        <w:t xml:space="preserve"> </w:t>
      </w:r>
      <w:r>
        <w:t xml:space="preserve">Akta Nomor 69 yang belum disahkan dan Akta Nomor 27 yang</w:t>
      </w:r>
      <w:r>
        <w:t xml:space="preserve"> </w:t>
      </w:r>
      <w:r>
        <w:t xml:space="preserve">disahkan adalah waktu yang biasa untuk perbaikan administrasi</w:t>
      </w:r>
      <w:r>
        <w:t xml:space="preserve"> </w:t>
      </w:r>
      <w:r>
        <w:t xml:space="preserve">akta yayasan; yang menjadi catatan substansial adalah bahwa</w:t>
      </w:r>
      <w:r>
        <w:t xml:space="preserve"> </w:t>
      </w:r>
      <w:r>
        <w:t xml:space="preserve">proses pendirian Yayasan PSMTI TBTI memerlukan dua kali</w:t>
      </w:r>
      <w:r>
        <w:t xml:space="preserve"> </w:t>
      </w:r>
      <w:r>
        <w:t xml:space="preserve">penandatanganan notaris sebelum sampai pada bentuk yang</w:t>
      </w:r>
      <w:r>
        <w:t xml:space="preserve"> </w:t>
      </w:r>
      <w:r>
        <w:t xml:space="preserve">diterima oleh pihak yang berwenang.</w:t>
      </w:r>
    </w:p>
    <w:p>
      <w:pPr>
        <w:pStyle w:val="BodyText"/>
      </w:pPr>
      <w:r>
        <w:t xml:space="preserve">Pemisahan harta kekayaan awal yang dicatat dalam Akta Nomor</w:t>
      </w:r>
      <w:r>
        <w:t xml:space="preserve"> </w:t>
      </w:r>
      <w:r>
        <w:t xml:space="preserve">27 adalah sepuluh miliar rupiah — angka yang menempatkan</w:t>
      </w:r>
      <w:r>
        <w:t xml:space="preserve"> </w:t>
      </w:r>
      <w:r>
        <w:t xml:space="preserve">Yayasan ini di kategori yayasan substansial pada konteks</w:t>
      </w:r>
      <w:r>
        <w:t xml:space="preserve"> </w:t>
      </w:r>
      <w:r>
        <w:t xml:space="preserve">yayasan komunitas di Indonesia. Yayasan berkedudukan di</w:t>
      </w:r>
      <w:r>
        <w:t xml:space="preserve"> </w:t>
      </w:r>
      <w:r>
        <w:t xml:space="preserve">Komplek Puri Delta Mas Blok H8-9 (AKTA1#p5), alamat yang</w:t>
      </w:r>
      <w:r>
        <w:t xml:space="preserve"> </w:t>
      </w:r>
      <w:r>
        <w:t xml:space="preserve">sama dengan kantor pusat PSMTI sebagaimana dicatat di</w:t>
      </w:r>
      <w:r>
        <w:t xml:space="preserve"> </w:t>
      </w:r>
      <w:r>
        <w:rPr>
          <w:i/>
          <w:iCs/>
        </w:rPr>
        <w:t xml:space="preserve">Orang</w:t>
      </w:r>
      <w:r>
        <w:rPr>
          <w:i/>
          <w:iCs/>
        </w:rPr>
        <w:t xml:space="preserve"> </w:t>
      </w:r>
      <w:r>
        <w:rPr>
          <w:i/>
          <w:iCs/>
        </w:rPr>
        <w:t xml:space="preserve">Tionghoa Dalam NKRI</w:t>
      </w:r>
      <w:r>
        <w:t xml:space="preserve"> </w:t>
      </w:r>
      <w:r>
        <w:t xml:space="preserve">pada halaman 205. Pemakaian alamat yang</w:t>
      </w:r>
      <w:r>
        <w:t xml:space="preserve"> </w:t>
      </w:r>
      <w:r>
        <w:t xml:space="preserve">sama itu adalah indikator institusional yang berarti dua hal</w:t>
      </w:r>
      <w:r>
        <w:t xml:space="preserve"> </w:t>
      </w:r>
      <w:r>
        <w:t xml:space="preserve">sekaligus: bahwa Yayasan PSMTI TBTI berdiri sebagai entitas</w:t>
      </w:r>
      <w:r>
        <w:t xml:space="preserve"> </w:t>
      </w:r>
      <w:r>
        <w:t xml:space="preserve">hukum yang terpisah dari PSMTI sebagai perkumpulan, dan</w:t>
      </w:r>
      <w:r>
        <w:t xml:space="preserve"> </w:t>
      </w:r>
      <w:r>
        <w:t xml:space="preserve">bahwa kedua entitas itu berbagi ruang fisik yang sama di</w:t>
      </w:r>
      <w:r>
        <w:t xml:space="preserve"> </w:t>
      </w:r>
      <w:r>
        <w:t xml:space="preserve">Jakarta Utara. Pola ini — entitas hukum yang formal-terpisah</w:t>
      </w:r>
      <w:r>
        <w:t xml:space="preserve"> </w:t>
      </w:r>
      <w:r>
        <w:t xml:space="preserve">tetapi beroperasi di satu alamat — adalah pola yang biasa</w:t>
      </w:r>
      <w:r>
        <w:t xml:space="preserve"> </w:t>
      </w:r>
      <w:r>
        <w:t xml:space="preserve">untuk yayasan yang dilahirkan dari organisasi induk untuk</w:t>
      </w:r>
      <w:r>
        <w:t xml:space="preserve"> </w:t>
      </w:r>
      <w:r>
        <w:t xml:space="preserve">mengelola proyek spesifik.</w:t>
      </w:r>
    </w:p>
    <w:p>
      <w:pPr>
        <w:pStyle w:val="BodyText"/>
      </w:pPr>
      <w:r>
        <w:t xml:space="preserve">Pendiri Yayasan yang tercatat dalam Akta Nomor 27 berasal</w:t>
      </w:r>
      <w:r>
        <w:t xml:space="preserve"> </w:t>
      </w:r>
      <w:r>
        <w:t xml:space="preserve">dari beberapa generasi pengurus PSMTI. Yang pertama tercatat</w:t>
      </w:r>
      <w:r>
        <w:t xml:space="preserve"> </w:t>
      </w:r>
      <w:r>
        <w:t xml:space="preserve">adalah Bapak David Herman Jaya, lahir di Magelang pada 5</w:t>
      </w:r>
      <w:r>
        <w:t xml:space="preserve"> </w:t>
      </w:r>
      <w:r>
        <w:t xml:space="preserve">Maret 1952, berstatus Swasta, yang pada periode penandatanganan</w:t>
      </w:r>
      <w:r>
        <w:t xml:space="preserve"> </w:t>
      </w:r>
      <w:r>
        <w:t xml:space="preserve">akta sudah menjabat sebagai Ketua Umum PSMTI menggantikan</w:t>
      </w:r>
      <w:r>
        <w:t xml:space="preserve"> </w:t>
      </w:r>
      <w:r>
        <w:t xml:space="preserve">Rachmat Mulya yang menggantikan Tedy pada 2009 (OT#p205,</w:t>
      </w:r>
      <w:r>
        <w:t xml:space="preserve"> </w:t>
      </w:r>
      <w:r>
        <w:t xml:space="preserve">AKTA1#p5). Bahwa Ketua Umum PSMTI yang menjabat pada saat</w:t>
      </w:r>
      <w:r>
        <w:t xml:space="preserve"> </w:t>
      </w:r>
      <w:r>
        <w:t xml:space="preserve">penandatanganan akta tercatat sebagai pendiri yayasan adalah</w:t>
      </w:r>
      <w:r>
        <w:t xml:space="preserve"> </w:t>
      </w:r>
      <w:r>
        <w:t xml:space="preserve">penanda kontinuitas organisasional: Yayasan PSMTI TBTI</w:t>
      </w:r>
      <w:r>
        <w:t xml:space="preserve"> </w:t>
      </w:r>
      <w:r>
        <w:t xml:space="preserve">berdiri di bawah persetujuan dan partisipasi kepemimpinan</w:t>
      </w:r>
      <w:r>
        <w:t xml:space="preserve"> </w:t>
      </w:r>
      <w:r>
        <w:t xml:space="preserve">PSMTI yang sah pada saat itu, bukan sebagai inisiatif sayap</w:t>
      </w:r>
      <w:r>
        <w:t xml:space="preserve"> </w:t>
      </w:r>
      <w:r>
        <w:t xml:space="preserve">yang berdiri sendiri.</w:t>
      </w:r>
    </w:p>
    <w:p>
      <w:pPr>
        <w:pStyle w:val="BodyText"/>
      </w:pPr>
      <w:r>
        <w:t xml:space="preserve">Pendiri yang kedua adalah Tuan Tedy Yusuf — nama Tedy</w:t>
      </w:r>
      <w:r>
        <w:t xml:space="preserve"> </w:t>
      </w:r>
      <w:r>
        <w:t xml:space="preserve">sebagaimana ia tercatat di dokumen resmi tanpa marga Jusuf</w:t>
      </w:r>
      <w:r>
        <w:t xml:space="preserve"> </w:t>
      </w:r>
      <w:r>
        <w:t xml:space="preserve">yang ia gunakan di memoar — lahir di Bogor pada 24 Mei 1944,</w:t>
      </w:r>
      <w:r>
        <w:t xml:space="preserve"> </w:t>
      </w:r>
      <w:r>
        <w:t xml:space="preserve">dengan status "Tentara Nasional Indonesia" sebagaimana</w:t>
      </w:r>
      <w:r>
        <w:t xml:space="preserve"> </w:t>
      </w:r>
      <w:r>
        <w:t xml:space="preserve">tercatat di Akta, beralamat di Cilangkap Cipayung Jakarta</w:t>
      </w:r>
      <w:r>
        <w:t xml:space="preserve"> </w:t>
      </w:r>
      <w:r>
        <w:t xml:space="preserve">Timur (AKTA1#p5). Pencatatan status Tedy sebagai "Tentara</w:t>
      </w:r>
      <w:r>
        <w:t xml:space="preserve"> </w:t>
      </w:r>
      <w:r>
        <w:t xml:space="preserve">Nasional Indonesia" pada akta yang ditandatangani enam tahun</w:t>
      </w:r>
      <w:r>
        <w:t xml:space="preserve"> </w:t>
      </w:r>
      <w:r>
        <w:t xml:space="preserve">setelah ia lengser sebagai Ketua Umum PSMTI dan beberapa</w:t>
      </w:r>
      <w:r>
        <w:t xml:space="preserve"> </w:t>
      </w:r>
      <w:r>
        <w:t xml:space="preserve">tahun setelah ia mencapai usia pensiun adalah pencatatan</w:t>
      </w:r>
      <w:r>
        <w:t xml:space="preserve"> </w:t>
      </w:r>
      <w:r>
        <w:t xml:space="preserve">yang merepresentasikan latar profesional yang menempel pada</w:t>
      </w:r>
      <w:r>
        <w:t xml:space="preserve"> </w:t>
      </w:r>
      <w:r>
        <w:t xml:space="preserve">identitas formalnya di dokumen-dokumen resmi negara. Bagi</w:t>
      </w:r>
      <w:r>
        <w:t xml:space="preserve"> </w:t>
      </w:r>
      <w:r>
        <w:t xml:space="preserve">seorang Brigadir Jenderal Purnawirawan, status TNI tetap</w:t>
      </w:r>
      <w:r>
        <w:t xml:space="preserve"> </w:t>
      </w:r>
      <w:r>
        <w:t xml:space="preserve">menjadi penanda identitas formal yang tidak terhapus oleh</w:t>
      </w:r>
      <w:r>
        <w:t xml:space="preserve"> </w:t>
      </w:r>
      <w:r>
        <w:t xml:space="preserve">pensiun. Pendiri yang ketiga adalah Doktorandus Hartono,</w:t>
      </w:r>
      <w:r>
        <w:t xml:space="preserve"> </w:t>
      </w:r>
      <w:r>
        <w:t xml:space="preserve">lahir di Tuban pada 5 April 1936, berstatus Swasta, dengan</w:t>
      </w:r>
      <w:r>
        <w:t xml:space="preserve"> </w:t>
      </w:r>
      <w:r>
        <w:t xml:space="preserve">alamat di Kapuk Jakarta Barat (AKTA1#p5). Daftar pendiri</w:t>
      </w:r>
      <w:r>
        <w:t xml:space="preserve"> </w:t>
      </w:r>
      <w:r>
        <w:t xml:space="preserve">lengkap, dengan rincian alamat dan nomor identitas kependudukan</w:t>
      </w:r>
      <w:r>
        <w:t xml:space="preserve"> </w:t>
      </w:r>
      <w:r>
        <w:t xml:space="preserve">sebagaimana tercatat di Akta Nomor 27, dimuat di Lampiran A1.</w:t>
      </w:r>
    </w:p>
    <w:p>
      <w:pPr>
        <w:pStyle w:val="BodyText"/>
      </w:pPr>
      <w:r>
        <w:t xml:space="preserve">Pasal 3 Akta Nomor 27 mengkodifikasi misi seni-budaya Yayasan</w:t>
      </w:r>
      <w:r>
        <w:t xml:space="preserve"> </w:t>
      </w:r>
      <w:r>
        <w:t xml:space="preserve">dalam satu daftar yang menjadi mandat operasional pengelolaan</w:t>
      </w:r>
      <w:r>
        <w:t xml:space="preserve"> </w:t>
      </w:r>
      <w:r>
        <w:t xml:space="preserve">TBTI selanjutnya: lembaga formal dan non-formal; penelitian</w:t>
      </w:r>
      <w:r>
        <w:t xml:space="preserve"> </w:t>
      </w:r>
      <w:r>
        <w:t xml:space="preserve">bidang ilmu pengetahuan dan budaya; pengembangan seni budaya</w:t>
      </w:r>
      <w:r>
        <w:t xml:space="preserve"> </w:t>
      </w:r>
      <w:r>
        <w:t xml:space="preserve">Tionghoa; memperkenalkan filosofi Tionghoa dan implementasinya</w:t>
      </w:r>
      <w:r>
        <w:t xml:space="preserve"> </w:t>
      </w:r>
      <w:r>
        <w:t xml:space="preserve">di Indonesia; studi banding; penelitian, diskusi, seminar</w:t>
      </w:r>
      <w:r>
        <w:t xml:space="preserve"> </w:t>
      </w:r>
      <w:r>
        <w:t xml:space="preserve">dalam bidang seni budaya dan sejarah orang-orang Tionghoa</w:t>
      </w:r>
      <w:r>
        <w:t xml:space="preserve"> </w:t>
      </w:r>
      <w:r>
        <w:t xml:space="preserve">yang dipengaruhi adat kebiasaan dengan suku-suku; mendirikan</w:t>
      </w:r>
      <w:r>
        <w:t xml:space="preserve"> </w:t>
      </w:r>
      <w:r>
        <w:t xml:space="preserve">dan menyelenggarakan kepustakaan dan dokumentasi; serta</w:t>
      </w:r>
      <w:r>
        <w:t xml:space="preserve"> </w:t>
      </w:r>
      <w:r>
        <w:t xml:space="preserve">melaksanakan kursus bahasa Mandarin dan sejarah (AKTA1#p6).</w:t>
      </w:r>
      <w:r>
        <w:t xml:space="preserve"> </w:t>
      </w:r>
      <w:r>
        <w:t xml:space="preserve">Daftar mandat itu, sebagaimana sudah ditelusuri di Bab 9</w:t>
      </w:r>
      <w:r>
        <w:t xml:space="preserve"> </w:t>
      </w:r>
      <w:r>
        <w:t xml:space="preserve">pada penutupnya, adalah kodifikasi formal dari aktivitas yang</w:t>
      </w:r>
      <w:r>
        <w:t xml:space="preserve"> </w:t>
      </w:r>
      <w:r>
        <w:t xml:space="preserve">PSMTI sudah jalankan secara sporadis selama lima belas tahun</w:t>
      </w:r>
      <w:r>
        <w:t xml:space="preserve"> </w:t>
      </w:r>
      <w:r>
        <w:t xml:space="preserve">sebelumnya: Imlek sebagai Hari Libur Nasional, pencabutan</w:t>
      </w:r>
      <w:r>
        <w:t xml:space="preserve"> </w:t>
      </w:r>
      <w:r>
        <w:t xml:space="preserve">larangan Mandarin di formulir bea cukai, pemugaran Makam</w:t>
      </w:r>
      <w:r>
        <w:t xml:space="preserve"> </w:t>
      </w:r>
      <w:r>
        <w:t xml:space="preserve">Souw Beng Kong, Upacara Bendera tahunan, ziarah ke Pondok</w:t>
      </w:r>
      <w:r>
        <w:t xml:space="preserve"> </w:t>
      </w:r>
      <w:r>
        <w:t xml:space="preserve">Rangon, tayangan Asia Manise, Pemilihan Cici Koko. Yang</w:t>
      </w:r>
      <w:r>
        <w:t xml:space="preserve"> </w:t>
      </w:r>
      <w:r>
        <w:t xml:space="preserve">sebelumnya berjalan sebagai inisiatif organisasi tanpa</w:t>
      </w:r>
      <w:r>
        <w:t xml:space="preserve"> </w:t>
      </w:r>
      <w:r>
        <w:t xml:space="preserve">mandat tertulis, sejak 20 Januari 2015 berjalan sebagai</w:t>
      </w:r>
      <w:r>
        <w:t xml:space="preserve"> </w:t>
      </w:r>
      <w:r>
        <w:t xml:space="preserve">mandat tertulis Yayasan yang akan mengelola TBTI sebagai</w:t>
      </w:r>
      <w:r>
        <w:t xml:space="preserve"> </w:t>
      </w:r>
      <w:r>
        <w:t xml:space="preserve">basis fisiknya. Akta Nomor 27, dengan kata lain, bukan hanya</w:t>
      </w:r>
      <w:r>
        <w:t xml:space="preserve"> </w:t>
      </w:r>
      <w:r>
        <w:t xml:space="preserve">akta pendirian yayasan baru; ia adalah dokumen yang menempatkan</w:t>
      </w:r>
      <w:r>
        <w:t xml:space="preserve"> </w:t>
      </w:r>
      <w:r>
        <w:t xml:space="preserve">seluruh arc pekerjaan kultural PSMTI sejak 1999 di dalam</w:t>
      </w:r>
      <w:r>
        <w:t xml:space="preserve"> </w:t>
      </w:r>
      <w:r>
        <w:t xml:space="preserve">struktur kelembagaan yang permanen.</w:t>
      </w:r>
    </w:p>
    <w:bookmarkEnd w:id="143"/>
    <w:bookmarkStart w:id="144" w:name="X697afe4f7b2c50de76700edcb2da7d7f4cbd3e8"/>
    <w:p>
      <w:pPr>
        <w:pStyle w:val="Heading2"/>
      </w:pPr>
      <w:r>
        <w:t xml:space="preserve">Yang sudah berdiri: pola sumbangan subkomunitas</w:t>
      </w:r>
    </w:p>
    <w:p>
      <w:pPr>
        <w:pStyle w:val="FirstParagraph"/>
      </w:pPr>
      <w:r>
        <w:t xml:space="preserve">Pembangunan TBTI sebagaimana terlihat di kompleks 4,5 hektar</w:t>
      </w:r>
      <w:r>
        <w:t xml:space="preserve"> </w:t>
      </w:r>
      <w:r>
        <w:t xml:space="preserve">Bambu Apus pada 2021 adalah kompleks dengan beberapa bangunan</w:t>
      </w:r>
      <w:r>
        <w:t xml:space="preserve"> </w:t>
      </w:r>
      <w:r>
        <w:t xml:space="preserve">yang sudah berdiri dan beberapa rancangan yang belum</w:t>
      </w:r>
      <w:r>
        <w:t xml:space="preserve"> </w:t>
      </w:r>
      <w:r>
        <w:t xml:space="preserve">diwujudkan. Yang sudah berdiri dapat dibaca dari sudut yang</w:t>
      </w:r>
      <w:r>
        <w:t xml:space="preserve"> </w:t>
      </w:r>
      <w:r>
        <w:t xml:space="preserve">menarik untuk diteliti: hampir semua bangunan yang berhasil</w:t>
      </w:r>
      <w:r>
        <w:t xml:space="preserve"> </w:t>
      </w:r>
      <w:r>
        <w:t xml:space="preserve">diselesaikan adalah bangunan yang ada subkomunitas spesifik</w:t>
      </w:r>
      <w:r>
        <w:t xml:space="preserve"> </w:t>
      </w:r>
      <w:r>
        <w:t xml:space="preserve">yang mengklaimnya sebagai sumbangan kolektif mereka.</w:t>
      </w:r>
    </w:p>
    <w:p>
      <w:pPr>
        <w:pStyle w:val="BodyText"/>
      </w:pPr>
      <w:r>
        <w:t xml:space="preserve">Pintu Gerbang utama di sisi depan kompleks, yang sudah</w:t>
      </w:r>
      <w:r>
        <w:t xml:space="preserve"> </w:t>
      </w:r>
      <w:r>
        <w:t xml:space="preserve">disinggung di Bab 10 sebagai sumbangan PSMTI Batam, adalah</w:t>
      </w:r>
      <w:r>
        <w:t xml:space="preserve"> </w:t>
      </w:r>
      <w:r>
        <w:t xml:space="preserve">manifestasi pertama dari pola ini. Singa Batu yang berdiri</w:t>
      </w:r>
      <w:r>
        <w:t xml:space="preserve"> </w:t>
      </w:r>
      <w:r>
        <w:t xml:space="preserve">di kiri dan kanan Pintu Gerbang adalah sumbangan terpisah</w:t>
      </w:r>
      <w:r>
        <w:t xml:space="preserve"> </w:t>
      </w:r>
      <w:r>
        <w:t xml:space="preserve">dari PSMTI Tanjung Pinang (MK#p193, OT#p16). Dua cabang</w:t>
      </w:r>
      <w:r>
        <w:t xml:space="preserve"> </w:t>
      </w:r>
      <w:r>
        <w:t xml:space="preserve">PSMTI di Provinsi Kepulauan Riau menyumbang dua elemen</w:t>
      </w:r>
      <w:r>
        <w:t xml:space="preserve"> </w:t>
      </w:r>
      <w:r>
        <w:t xml:space="preserve">arsitektural yang berdiri di sisi depan kompleks Jakarta —</w:t>
      </w:r>
      <w:r>
        <w:t xml:space="preserve"> </w:t>
      </w:r>
      <w:r>
        <w:t xml:space="preserve">sebuah pengikat material antara pusat dan daerah yang lebih</w:t>
      </w:r>
      <w:r>
        <w:t xml:space="preserve"> </w:t>
      </w:r>
      <w:r>
        <w:t xml:space="preserve">konkret daripada laporan keuangan atau buletin organisasi.</w:t>
      </w:r>
      <w:r>
        <w:t xml:space="preserve"> </w:t>
      </w:r>
      <w:r>
        <w:t xml:space="preserve">Prasasti yang dipasang di Pintu Gerbang ditandatangani oleh</w:t>
      </w:r>
      <w:r>
        <w:t xml:space="preserve"> </w:t>
      </w:r>
      <w:r>
        <w:t xml:space="preserve">H.M. Soeharto pada 8 November 2006, dua tahun sebelum</w:t>
      </w:r>
      <w:r>
        <w:t xml:space="preserve"> </w:t>
      </w:r>
      <w:r>
        <w:t xml:space="preserve">beliau wafat pada 27 Januari 2008. Bahwa Prasasti itu sudah</w:t>
      </w:r>
      <w:r>
        <w:t xml:space="preserve"> </w:t>
      </w:r>
      <w:r>
        <w:t xml:space="preserve">diterima sebelum wafatnya beliau (MK#p196) menempatkan</w:t>
      </w:r>
      <w:r>
        <w:t xml:space="preserve"> </w:t>
      </w:r>
      <w:r>
        <w:t xml:space="preserve">keterlibatan Soeharto dengan TBTI tidak hanya pada alokasi</w:t>
      </w:r>
      <w:r>
        <w:t xml:space="preserve"> </w:t>
      </w:r>
      <w:r>
        <w:t xml:space="preserve">lahan 2003 dan penandatanganan rancang bangun 2006, tetapi</w:t>
      </w:r>
      <w:r>
        <w:t xml:space="preserve"> </w:t>
      </w:r>
      <w:r>
        <w:t xml:space="preserve">juga pada pengukuhan tertulis di Pintu Gerbang yang masih</w:t>
      </w:r>
      <w:r>
        <w:t xml:space="preserve"> </w:t>
      </w:r>
      <w:r>
        <w:t xml:space="preserve">berdiri sebagai bagian fisik dari kompleks.</w:t>
      </w:r>
    </w:p>
    <w:p>
      <w:pPr>
        <w:pStyle w:val="BodyText"/>
      </w:pPr>
      <w:r>
        <w:t xml:space="preserve">Museum Hakka Indonesia, sebuah bangunan berbentuk bundar</w:t>
      </w:r>
      <w:r>
        <w:t xml:space="preserve"> </w:t>
      </w:r>
      <w:r>
        <w:t xml:space="preserve">yang berdiri di depan danau yang asri di kompleks TBTI,</w:t>
      </w:r>
      <w:r>
        <w:t xml:space="preserve"> </w:t>
      </w:r>
      <w:r>
        <w:t xml:space="preserve">adalah sumbangan dari Perkumpulan Hakka Indonesia Sejahtera —</w:t>
      </w:r>
      <w:r>
        <w:t xml:space="preserve"> </w:t>
      </w:r>
      <w:r>
        <w:t xml:space="preserve">sebuah perkumpulan subetnik di dalam komunitas Tionghoa</w:t>
      </w:r>
      <w:r>
        <w:t xml:space="preserve"> </w:t>
      </w:r>
      <w:r>
        <w:t xml:space="preserve">Indonesia yang menghimpun keturunan Hakka, salah satu</w:t>
      </w:r>
      <w:r>
        <w:t xml:space="preserve"> </w:t>
      </w:r>
      <w:r>
        <w:t xml:space="preserve">kelompok migran Tiongkok selatan yang menjadi bagian</w:t>
      </w:r>
      <w:r>
        <w:t xml:space="preserve"> </w:t>
      </w:r>
      <w:r>
        <w:t xml:space="preserve">substansial dari komunitas Tionghoa Indonesia. Museum Hakka</w:t>
      </w:r>
      <w:r>
        <w:t xml:space="preserve"> </w:t>
      </w:r>
      <w:r>
        <w:t xml:space="preserve">diresmikan pada 30 Agustus 2014 oleh Presiden Susilo Bambang</w:t>
      </w:r>
      <w:r>
        <w:t xml:space="preserve"> </w:t>
      </w:r>
      <w:r>
        <w:t xml:space="preserve">Yudhoyono beserta Ibu Negara, dengan kunjungan kepresidenan</w:t>
      </w:r>
      <w:r>
        <w:t xml:space="preserve"> </w:t>
      </w:r>
      <w:r>
        <w:t xml:space="preserve">yang juga mencakup penanaman pohon Cemara di Kong Miao</w:t>
      </w:r>
      <w:r>
        <w:t xml:space="preserve"> </w:t>
      </w:r>
      <w:r>
        <w:t xml:space="preserve">sebagaimana sudah ditelusuri di Bab 10 (MK#p195). Peresmian</w:t>
      </w:r>
      <w:r>
        <w:t xml:space="preserve"> </w:t>
      </w:r>
      <w:r>
        <w:t xml:space="preserve">oleh Presiden pada 2014 adalah realisasi pertama di TBTI</w:t>
      </w:r>
      <w:r>
        <w:t xml:space="preserve"> </w:t>
      </w:r>
      <w:r>
        <w:t xml:space="preserve">yang sah secara presidensial sejak peletakan batu pertama</w:t>
      </w:r>
      <w:r>
        <w:t xml:space="preserve"> </w:t>
      </w:r>
      <w:r>
        <w:t xml:space="preserve">sembilan tahun sebelumnya. Bahwa realisasi pertama yang</w:t>
      </w:r>
      <w:r>
        <w:t xml:space="preserve"> </w:t>
      </w:r>
      <w:r>
        <w:t xml:space="preserve">mendapat peresmian presidensial adalah bangunan yang</w:t>
      </w:r>
      <w:r>
        <w:t xml:space="preserve"> </w:t>
      </w:r>
      <w:r>
        <w:t xml:space="preserve">disumbangkan oleh subkomunitas Hakka — bukan Gedung Utama</w:t>
      </w:r>
      <w:r>
        <w:t xml:space="preserve"> </w:t>
      </w:r>
      <w:r>
        <w:t xml:space="preserve">TBTI yang seharusnya menjadi jantung kompleks — adalah pola</w:t>
      </w:r>
      <w:r>
        <w:t xml:space="preserve"> </w:t>
      </w:r>
      <w:r>
        <w:t xml:space="preserve">yang penting untuk dipahami sebelum melangkah ke bagian</w:t>
      </w:r>
      <w:r>
        <w:t xml:space="preserve"> </w:t>
      </w:r>
      <w:r>
        <w:t xml:space="preserve">berikutnya tentang apa yang belum dibangun. Empat tahun</w:t>
      </w:r>
      <w:r>
        <w:t xml:space="preserve"> </w:t>
      </w:r>
      <w:r>
        <w:t xml:space="preserve">kemudian, pada 8 September 2018, Presiden Joko Widodo</w:t>
      </w:r>
      <w:r>
        <w:t xml:space="preserve"> </w:t>
      </w:r>
      <w:r>
        <w:t xml:space="preserve">melakukan tatap muka dengan para pengusaha di Museum Hakka,</w:t>
      </w:r>
      <w:r>
        <w:t xml:space="preserve"> </w:t>
      </w:r>
      <w:r>
        <w:t xml:space="preserve">dan pada 8 November 2018 berkunjung ke kompleks TBTI secara</w:t>
      </w:r>
      <w:r>
        <w:t xml:space="preserve"> </w:t>
      </w:r>
      <w:r>
        <w:t xml:space="preserve">keseluruhan (OT#p22).</w:t>
      </w:r>
    </w:p>
    <w:p>
      <w:pPr>
        <w:pStyle w:val="BodyText"/>
      </w:pPr>
      <w:r>
        <w:t xml:space="preserve">Pagoda tujuh lantai, sumbangan Perkumpulan Marga Zhang</w:t>
      </w:r>
      <w:r>
        <w:t xml:space="preserve"> </w:t>
      </w:r>
      <w:r>
        <w:t xml:space="preserve">Indonesia — sebuah perkumpulan yang menghimpun keturunan</w:t>
      </w:r>
      <w:r>
        <w:t xml:space="preserve"> </w:t>
      </w:r>
      <w:r>
        <w:t xml:space="preserve">satu marga Tionghoa spesifik yang dalam tradisi Tionghoa</w:t>
      </w:r>
      <w:r>
        <w:t xml:space="preserve"> </w:t>
      </w:r>
      <w:r>
        <w:t xml:space="preserve">mempunyai signifikansi historis sebagai salah satu marga</w:t>
      </w:r>
      <w:r>
        <w:t xml:space="preserve"> </w:t>
      </w:r>
      <w:r>
        <w:t xml:space="preserve">besar — adalah penanda fisik ketiga yang berdiri sebagai</w:t>
      </w:r>
      <w:r>
        <w:t xml:space="preserve"> </w:t>
      </w:r>
      <w:r>
        <w:t xml:space="preserve">hasil sumbangan subkomunitas. Pada catatan terakhir memoar</w:t>
      </w:r>
      <w:r>
        <w:t xml:space="preserve"> </w:t>
      </w:r>
      <w:r>
        <w:t xml:space="preserve">yang diperbarui pada 13 April 2021, Pagoda Marga Zhang</w:t>
      </w:r>
      <w:r>
        <w:t xml:space="preserve"> </w:t>
      </w:r>
      <w:r>
        <w:t xml:space="preserve">sudah mencapai lantai tujuh (MK#p194), menyelesaikan</w:t>
      </w:r>
      <w:r>
        <w:t xml:space="preserve"> </w:t>
      </w:r>
      <w:r>
        <w:t xml:space="preserve">struktur vertikal yang menjadi salah satu landmark visual</w:t>
      </w:r>
      <w:r>
        <w:t xml:space="preserve"> </w:t>
      </w:r>
      <w:r>
        <w:t xml:space="preserve">TBTI dari kejauhan. Pagoda tujuh lantai dalam tradisi</w:t>
      </w:r>
      <w:r>
        <w:t xml:space="preserve"> </w:t>
      </w:r>
      <w:r>
        <w:t xml:space="preserve">arsitektur Tionghoa mempunyai makna numerologis tertentu;</w:t>
      </w:r>
      <w:r>
        <w:t xml:space="preserve"> </w:t>
      </w:r>
      <w:r>
        <w:t xml:space="preserve">bahwa satu Perkumpulan Marga membiayai dan menamai pagoda</w:t>
      </w:r>
      <w:r>
        <w:t xml:space="preserve"> </w:t>
      </w:r>
      <w:r>
        <w:t xml:space="preserve">seperti itu sebagai sumbangan ke TBTI adalah sumbangan yang</w:t>
      </w:r>
      <w:r>
        <w:t xml:space="preserve"> </w:t>
      </w:r>
      <w:r>
        <w:t xml:space="preserve">mempunyai signifikansi simbolis dan material sekaligus.</w:t>
      </w:r>
    </w:p>
    <w:p>
      <w:pPr>
        <w:pStyle w:val="BodyText"/>
      </w:pPr>
      <w:r>
        <w:t xml:space="preserve">Pola yang muncul dari empat manifestasi konkret ini — Pintu</w:t>
      </w:r>
      <w:r>
        <w:t xml:space="preserve"> </w:t>
      </w:r>
      <w:r>
        <w:t xml:space="preserve">Gerbang dari cabang Batam, Singa Batu dari cabang Tanjung</w:t>
      </w:r>
      <w:r>
        <w:t xml:space="preserve"> </w:t>
      </w:r>
      <w:r>
        <w:t xml:space="preserve">Pinang, Museum Hakka dari Perkumpulan Hakka, Pagoda dari</w:t>
      </w:r>
      <w:r>
        <w:t xml:space="preserve"> </w:t>
      </w:r>
      <w:r>
        <w:t xml:space="preserve">Marga Zhang — adalah pola yang dapat disebut sebagai</w:t>
      </w:r>
      <w:r>
        <w:t xml:space="preserve"> </w:t>
      </w:r>
      <w:r>
        <w:t xml:space="preserve">sumbangan subkomunitas yang terdistribusi. Mekanismenya</w:t>
      </w:r>
      <w:r>
        <w:t xml:space="preserve"> </w:t>
      </w:r>
      <w:r>
        <w:t xml:space="preserve">sederhana: sebuah subkomunitas — baik berupa cabang</w:t>
      </w:r>
      <w:r>
        <w:t xml:space="preserve"> </w:t>
      </w:r>
      <w:r>
        <w:t xml:space="preserve">geografis PSMTI, perkumpulan subetnik, ataupun perkumpulan</w:t>
      </w:r>
      <w:r>
        <w:t xml:space="preserve"> </w:t>
      </w:r>
      <w:r>
        <w:t xml:space="preserve">marga — mengusulkan untuk menyumbang satu bangunan tertentu</w:t>
      </w:r>
      <w:r>
        <w:t xml:space="preserve"> </w:t>
      </w:r>
      <w:r>
        <w:t xml:space="preserve">di TBTI dengan biaya yang ditanggung sebagai komitmen</w:t>
      </w:r>
      <w:r>
        <w:t xml:space="preserve"> </w:t>
      </w:r>
      <w:r>
        <w:t xml:space="preserve">kolektif subkomunitas itu sendiri, dan setelah selesai</w:t>
      </w:r>
      <w:r>
        <w:t xml:space="preserve"> </w:t>
      </w:r>
      <w:r>
        <w:t xml:space="preserve">bangunan itu menjadi bagian dari kompleks TBTI dengan</w:t>
      </w:r>
      <w:r>
        <w:t xml:space="preserve"> </w:t>
      </w:r>
      <w:r>
        <w:t xml:space="preserve">identifikasi sumbangan yang tercantum di papan pengenal.</w:t>
      </w:r>
      <w:r>
        <w:t xml:space="preserve"> </w:t>
      </w:r>
      <w:r>
        <w:t xml:space="preserve">Bangunan yang dihasilkan adalah bangunan yang sah secara</w:t>
      </w:r>
      <w:r>
        <w:t xml:space="preserve"> </w:t>
      </w:r>
      <w:r>
        <w:t xml:space="preserve">struktural sebagai bagian dari kompleks bersama, tetapi yang</w:t>
      </w:r>
      <w:r>
        <w:t xml:space="preserve"> </w:t>
      </w:r>
      <w:r>
        <w:t xml:space="preserve">sekaligus dapat diidentifikasi oleh anggota subkomunitas</w:t>
      </w:r>
      <w:r>
        <w:t xml:space="preserve"> </w:t>
      </w:r>
      <w:r>
        <w:t xml:space="preserve">penyumbangnya sebagai sumbangan yang khusus berasal dari</w:t>
      </w:r>
      <w:r>
        <w:t xml:space="preserve"> </w:t>
      </w:r>
      <w:r>
        <w:t xml:space="preserve">mereka. Pola itu mengikat 128 kota jaringan PSMTI yang</w:t>
      </w:r>
      <w:r>
        <w:t xml:space="preserve"> </w:t>
      </w:r>
      <w:r>
        <w:t xml:space="preserve">sudah ditelusuri di Bab 7 ke kompleks pusat di Jakarta lewat</w:t>
      </w:r>
      <w:r>
        <w:t xml:space="preserve"> </w:t>
      </w:r>
      <w:r>
        <w:t xml:space="preserve">objek fisik yang dapat dilihat dan diraba. Pendanaan untuk</w:t>
      </w:r>
      <w:r>
        <w:t xml:space="preserve"> </w:t>
      </w:r>
      <w:r>
        <w:t xml:space="preserve">bangunan di TBTI tidak datang dari satu donor besar yang</w:t>
      </w:r>
      <w:r>
        <w:t xml:space="preserve"> </w:t>
      </w:r>
      <w:r>
        <w:t xml:space="preserve">membiayai keseluruhan kompleks, dan tidak datang dari</w:t>
      </w:r>
      <w:r>
        <w:t xml:space="preserve"> </w:t>
      </w:r>
      <w:r>
        <w:t xml:space="preserve">pengumpulan dana tersentralisasi PSMTI yang kemudian</w:t>
      </w:r>
      <w:r>
        <w:t xml:space="preserve"> </w:t>
      </w:r>
      <w:r>
        <w:t xml:space="preserve">dialokasikan ke bangunan-bangunan tertentu. Pendanaan datang</w:t>
      </w:r>
      <w:r>
        <w:t xml:space="preserve"> </w:t>
      </w:r>
      <w:r>
        <w:t xml:space="preserve">dari subkomunitas-subkomunitas spesifik — cabang geografis,</w:t>
      </w:r>
      <w:r>
        <w:t xml:space="preserve"> </w:t>
      </w:r>
      <w:r>
        <w:t xml:space="preserve">perkumpulan subetnik, perkumpulan marga — yang masing-masing</w:t>
      </w:r>
      <w:r>
        <w:t xml:space="preserve"> </w:t>
      </w:r>
      <w:r>
        <w:t xml:space="preserve">menyumbang satu bangunan yang dapat mereka adopsi sebagai</w:t>
      </w:r>
      <w:r>
        <w:t xml:space="preserve"> </w:t>
      </w:r>
      <w:r>
        <w:t xml:space="preserve">miliknya. Bangunan yang sudah berdiri di TBTI, dengan kata</w:t>
      </w:r>
      <w:r>
        <w:t xml:space="preserve"> </w:t>
      </w:r>
      <w:r>
        <w:t xml:space="preserve">lain, adalah bangunan yang ada subkomunitas tunggal yang</w:t>
      </w:r>
      <w:r>
        <w:t xml:space="preserve"> </w:t>
      </w:r>
      <w:r>
        <w:t xml:space="preserve">bersedia menanggung biayanya sebagai komitmen kolektif sub-</w:t>
      </w:r>
      <w:r>
        <w:t xml:space="preserve"> </w:t>
      </w:r>
      <w:r>
        <w:t xml:space="preserve">komunitas itu sendiri.</w:t>
      </w:r>
    </w:p>
    <w:p>
      <w:pPr>
        <w:pStyle w:val="BodyText"/>
      </w:pPr>
      <w:r>
        <w:t xml:space="preserve">Pola ini bekerja dengan baik untuk bangunan yang ada</w:t>
      </w:r>
      <w:r>
        <w:t xml:space="preserve"> </w:t>
      </w:r>
      <w:r>
        <w:t xml:space="preserve">subkomunitas tunggal yang dapat mengklaimnya. Yang menjadi</w:t>
      </w:r>
      <w:r>
        <w:t xml:space="preserve"> </w:t>
      </w:r>
      <w:r>
        <w:t xml:space="preserve">pertanyaan adalah apa yang terjadi pada bangunan yang</w:t>
      </w:r>
      <w:r>
        <w:t xml:space="preserve"> </w:t>
      </w:r>
      <w:r>
        <w:t xml:space="preserve">tidak ada subkomunitas tunggal yang dapat mengklaimnya.</w:t>
      </w:r>
      <w:r>
        <w:t xml:space="preserve"> </w:t>
      </w:r>
      <w:r>
        <w:t xml:space="preserve">Bagian berikutnya menelusuri pertanyaan itu.</w:t>
      </w:r>
    </w:p>
    <w:bookmarkEnd w:id="144"/>
    <w:bookmarkStart w:id="145" w:name="Xe47996a91385cac948700ae3d2d2b5a79f92508"/>
    <w:p>
      <w:pPr>
        <w:pStyle w:val="Heading2"/>
      </w:pPr>
      <w:r>
        <w:t xml:space="preserve">Yang belum berdiri: Gedung Utama dan kendala pendanaan</w:t>
      </w:r>
    </w:p>
    <w:p>
      <w:pPr>
        <w:pStyle w:val="FirstParagraph"/>
      </w:pPr>
      <w:r>
        <w:t xml:space="preserve">Gedung Utama TBTI, yang dalam rancang bangun original yang</w:t>
      </w:r>
      <w:r>
        <w:t xml:space="preserve"> </w:t>
      </w:r>
      <w:r>
        <w:t xml:space="preserve">disusun rombongan Xiamen Architectural Design Institute pada</w:t>
      </w:r>
      <w:r>
        <w:t xml:space="preserve"> </w:t>
      </w:r>
      <w:r>
        <w:t xml:space="preserve">2005 dan ditandatangani H.M. Soeharto pada 1 Januari 2006</w:t>
      </w:r>
      <w:r>
        <w:t xml:space="preserve"> </w:t>
      </w:r>
      <w:r>
        <w:t xml:space="preserve">dimaksudkan sebagai jantung museum kompleks, adalah bangunan</w:t>
      </w:r>
      <w:r>
        <w:t xml:space="preserve"> </w:t>
      </w:r>
      <w:r>
        <w:t xml:space="preserve">yang sampai pada catatan terakhir memoar Tedy yang</w:t>
      </w:r>
      <w:r>
        <w:t xml:space="preserve"> </w:t>
      </w:r>
      <w:r>
        <w:t xml:space="preserve">diperbarui pada 2021 belum berdiri. Pekerjaan persiapan</w:t>
      </w:r>
      <w:r>
        <w:t xml:space="preserve"> </w:t>
      </w:r>
      <w:r>
        <w:t xml:space="preserve">sudah berjalan: PT Aryo Cipta Graha, sebuah biro arsitektur</w:t>
      </w:r>
      <w:r>
        <w:t xml:space="preserve"> </w:t>
      </w:r>
      <w:r>
        <w:t xml:space="preserve">yang bersedia menggambar Gedung Utama dengan biaya lima</w:t>
      </w:r>
      <w:r>
        <w:t xml:space="preserve"> </w:t>
      </w:r>
      <w:r>
        <w:t xml:space="preserve">puluh persen saja dari biaya pasar — sebuah subsidi de</w:t>
      </w:r>
      <w:r>
        <w:t xml:space="preserve"> </w:t>
      </w:r>
      <w:r>
        <w:t xml:space="preserve">facto dari pihak biro arsitektur — sedang menyelesaikan</w:t>
      </w:r>
      <w:r>
        <w:t xml:space="preserve"> </w:t>
      </w:r>
      <w:r>
        <w:t xml:space="preserve">gambar arsitektur lengkap (MK#p192). Gambar tampak samping</w:t>
      </w:r>
      <w:r>
        <w:t xml:space="preserve"> </w:t>
      </w:r>
      <w:r>
        <w:t xml:space="preserve">Gedung Utama</w:t>
      </w:r>
      <w:r>
        <w:t xml:space="preserve"> </w:t>
      </w:r>
      <w:r>
        <w:t xml:space="preserve">yang dimuat di memoar dengan keterangan "masih menanti</w:t>
      </w:r>
      <w:r>
        <w:t xml:space="preserve"> </w:t>
      </w:r>
      <w:r>
        <w:t xml:space="preserve">Donatur" (MK#p340) adalah dokumentasi visual</w:t>
      </w:r>
      <w:r>
        <w:t xml:space="preserve"> </w:t>
      </w:r>
      <w:r>
        <w:t xml:space="preserve">dari status proyek yang sudah selesai dirancang tetapi belum</w:t>
      </w:r>
      <w:r>
        <w:t xml:space="preserve"> </w:t>
      </w:r>
      <w:r>
        <w:t xml:space="preserve">mendapat pendanaan untuk dibangun.</w:t>
      </w:r>
    </w:p>
    <w:p>
      <w:pPr>
        <w:pStyle w:val="BodyText"/>
      </w:pPr>
      <w:r>
        <w:t xml:space="preserve">Gedung Pertemuan TBTI, yang dimaksudkan sebagai ruang untuk</w:t>
      </w:r>
      <w:r>
        <w:t xml:space="preserve"> </w:t>
      </w:r>
      <w:r>
        <w:t xml:space="preserve">acara-acara komunitas yang menampung jumlah peserta yang</w:t>
      </w:r>
      <w:r>
        <w:t xml:space="preserve"> </w:t>
      </w:r>
      <w:r>
        <w:t xml:space="preserve">besar, juga belum terlaksana per catatan</w:t>
      </w:r>
      <w:r>
        <w:t xml:space="preserve"> </w:t>
      </w:r>
      <w:r>
        <w:rPr>
          <w:i/>
          <w:iCs/>
        </w:rPr>
        <w:t xml:space="preserve">Orang Tionghoa</w:t>
      </w:r>
      <w:r>
        <w:rPr>
          <w:i/>
          <w:iCs/>
        </w:rPr>
        <w:t xml:space="preserve"> </w:t>
      </w:r>
      <w:r>
        <w:rPr>
          <w:i/>
          <w:iCs/>
        </w:rPr>
        <w:t xml:space="preserve">Dalam NKRI</w:t>
      </w:r>
      <w:r>
        <w:t xml:space="preserve"> </w:t>
      </w:r>
      <w:r>
        <w:t xml:space="preserve">— "masih mengharapkan partisipasi para Tokoh/</w:t>
      </w:r>
      <w:r>
        <w:t xml:space="preserve"> </w:t>
      </w:r>
      <w:r>
        <w:t xml:space="preserve">Pengusaha" (OT#p218). Beberapa elemen lain dalam rancang</w:t>
      </w:r>
      <w:r>
        <w:t xml:space="preserve"> </w:t>
      </w:r>
      <w:r>
        <w:t xml:space="preserve">bangun original Xiamen 2006 yang Kitamura dokumentasikan</w:t>
      </w:r>
      <w:r>
        <w:t xml:space="preserve"> </w:t>
      </w:r>
      <w:r>
        <w:t xml:space="preserve">secara terperinci di artikel akademisnya — termasuk replika</w:t>
      </w:r>
      <w:r>
        <w:t xml:space="preserve"> </w:t>
      </w:r>
      <w:r>
        <w:t xml:space="preserve">Kota Terlarang sebagai exhibition hall, replika bangunan</w:t>
      </w:r>
      <w:r>
        <w:t xml:space="preserve"> </w:t>
      </w:r>
      <w:r>
        <w:t xml:space="preserve">Candra Naya,</w:t>
      </w:r>
      <w:r>
        <w:t xml:space="preserve"> </w:t>
      </w:r>
      <w:r>
        <w:rPr>
          <w:i/>
          <w:iCs/>
        </w:rPr>
        <w:t xml:space="preserve">Chinese junk</w:t>
      </w:r>
      <w:r>
        <w:t xml:space="preserve"> </w:t>
      </w:r>
      <w:r>
        <w:t xml:space="preserve">sebagai miniatur kapal historis,</w:t>
      </w:r>
      <w:r>
        <w:t xml:space="preserve"> </w:t>
      </w:r>
      <w:r>
        <w:t xml:space="preserve">dan imitasi pasar Chinatown (KIT#p12, KIT#p13) — status</w:t>
      </w:r>
      <w:r>
        <w:t xml:space="preserve"> </w:t>
      </w:r>
      <w:r>
        <w:t xml:space="preserve">realisasinya tidak dicatat eksplisit dalam korpus penyusunan</w:t>
      </w:r>
      <w:r>
        <w:t xml:space="preserve"> </w:t>
      </w:r>
      <w:r>
        <w:t xml:space="preserve">buku ini. Apakah elemen-elemen itu masih dalam rencana,</w:t>
      </w:r>
      <w:r>
        <w:t xml:space="preserve"> </w:t>
      </w:r>
      <w:r>
        <w:t xml:space="preserve">dimodifikasi, atau tidak dibangun, adalah pertanyaan yang</w:t>
      </w:r>
      <w:r>
        <w:t xml:space="preserve"> </w:t>
      </w:r>
      <w:r>
        <w:t xml:space="preserve">jawabannya tidak tersedia di sumber-sumber yang dapat</w:t>
      </w:r>
      <w:r>
        <w:t xml:space="preserve"> </w:t>
      </w:r>
      <w:r>
        <w:t xml:space="preserve">diakses.</w:t>
      </w:r>
    </w:p>
    <w:p>
      <w:pPr>
        <w:pStyle w:val="BodyText"/>
      </w:pPr>
      <w:r>
        <w:t xml:space="preserve">Pada halaman 341 memoarnya, dengan tanggal yang menunjukkan</w:t>
      </w:r>
      <w:r>
        <w:t xml:space="preserve"> </w:t>
      </w:r>
      <w:r>
        <w:t xml:space="preserve">penulisan di akhir 2020 atau awal 2021 ketika Tedy sudah</w:t>
      </w:r>
      <w:r>
        <w:t xml:space="preserve"> </w:t>
      </w:r>
      <w:r>
        <w:t xml:space="preserve">mencapai usia tujuh puluh tujuh tahun, terdapat sebuah</w:t>
      </w:r>
      <w:r>
        <w:t xml:space="preserve"> </w:t>
      </w:r>
      <w:r>
        <w:t xml:space="preserve">paragraf yang berfungsi sebagai pengakuan tertulis atas</w:t>
      </w:r>
      <w:r>
        <w:t xml:space="preserve"> </w:t>
      </w:r>
      <w:r>
        <w:t xml:space="preserve">keterbatasan pekerjaan satu dekade terakhirnya. Paragraf itu</w:t>
      </w:r>
      <w:r>
        <w:t xml:space="preserve"> </w:t>
      </w:r>
      <w:r>
        <w:t xml:space="preserve">berbunyi: "Saat ini sudah 15 tahun, belum juga selesai,</w:t>
      </w:r>
      <w:r>
        <w:t xml:space="preserve"> </w:t>
      </w:r>
      <w:r>
        <w:t xml:space="preserve">mungkin karena saya yang tidak mampu mencari dana yang</w:t>
      </w:r>
      <w:r>
        <w:t xml:space="preserve"> </w:t>
      </w:r>
      <w:r>
        <w:t xml:space="preserve">diperlukan. Saat ini usia saya sudah 77 tahun, kesehatan</w:t>
      </w:r>
      <w:r>
        <w:t xml:space="preserve"> </w:t>
      </w:r>
      <w:r>
        <w:t xml:space="preserve">sudah menurun, diharapkan sisa hidup ini dapat merampungkan</w:t>
      </w:r>
      <w:r>
        <w:t xml:space="preserve"> </w:t>
      </w:r>
      <w:r>
        <w:t xml:space="preserve">tugas ini" (MK#p341). Kalimat "mungkin karena saya yang</w:t>
      </w:r>
      <w:r>
        <w:t xml:space="preserve"> </w:t>
      </w:r>
      <w:r>
        <w:t xml:space="preserve">tidak mampu mencari dana" adalah pengakuan terbuka yang dalam</w:t>
      </w:r>
      <w:r>
        <w:t xml:space="preserve"> </w:t>
      </w:r>
      <w:r>
        <w:t xml:space="preserve">literatur memoar tokoh organisasi jarang ditemukan secara</w:t>
      </w:r>
      <w:r>
        <w:t xml:space="preserve"> </w:t>
      </w:r>
      <w:r>
        <w:t xml:space="preserve">eksplisit. Pendiri organisasi yang menjabat dua periode</w:t>
      </w:r>
      <w:r>
        <w:t xml:space="preserve"> </w:t>
      </w:r>
      <w:r>
        <w:t xml:space="preserve">penuh dan kemudian satu dekade penuh sebagai ketua yayasan</w:t>
      </w:r>
      <w:r>
        <w:t xml:space="preserve"> </w:t>
      </w:r>
      <w:r>
        <w:t xml:space="preserve">proyek besar biasanya tidak menulis pengakuan kegagalan</w:t>
      </w:r>
      <w:r>
        <w:t xml:space="preserve"> </w:t>
      </w:r>
      <w:r>
        <w:t xml:space="preserve">struktural dalam memoarnya. Yang ditulis Tedy adalah</w:t>
      </w:r>
      <w:r>
        <w:t xml:space="preserve"> </w:t>
      </w:r>
      <w:r>
        <w:t xml:space="preserve">pengakuan itu, dengan kalimat tunggal yang berdiri tanpa</w:t>
      </w:r>
      <w:r>
        <w:t xml:space="preserve"> </w:t>
      </w:r>
      <w:r>
        <w:t xml:space="preserve">elaborasi yang membela atau menjelaskan, dan dengan satu</w:t>
      </w:r>
      <w:r>
        <w:t xml:space="preserve"> </w:t>
      </w:r>
      <w:r>
        <w:t xml:space="preserve">kalimat berikutnya yang menggeser harapan pada sisa hidup</w:t>
      </w:r>
      <w:r>
        <w:t xml:space="preserve"> </w:t>
      </w:r>
      <w:r>
        <w:t xml:space="preserve">yang masih tersedia untuk pekerjaan yang belum selesai.</w:t>
      </w:r>
    </w:p>
    <w:p>
      <w:pPr>
        <w:pStyle w:val="BodyText"/>
      </w:pPr>
      <w:r>
        <w:t xml:space="preserve">Pengakuan terbuka itu mempunyai dua fungsi dalam Bab 12.</w:t>
      </w:r>
      <w:r>
        <w:t xml:space="preserve"> </w:t>
      </w:r>
      <w:r>
        <w:t xml:space="preserve">Yang pertama: ia menjaga pembacaan tentang TBTI dari kesan</w:t>
      </w:r>
      <w:r>
        <w:t xml:space="preserve"> </w:t>
      </w:r>
      <w:r>
        <w:t xml:space="preserve">kemenangan yang sudah tercapai. Kompleks 4,5 hektar dengan</w:t>
      </w:r>
      <w:r>
        <w:t xml:space="preserve"> </w:t>
      </w:r>
      <w:r>
        <w:t xml:space="preserve">Pintu Gerbang, Museum Hakka, dan Pagoda Marga Zhang yang</w:t>
      </w:r>
      <w:r>
        <w:t xml:space="preserve"> </w:t>
      </w:r>
      <w:r>
        <w:t xml:space="preserve">sudah berdiri adalah pencapaian material yang substantif;</w:t>
      </w:r>
      <w:r>
        <w:t xml:space="preserve"> </w:t>
      </w:r>
      <w:r>
        <w:t xml:space="preserve">tetapi pencapaian itu, dalam catatan pendirinya sendiri,</w:t>
      </w:r>
      <w:r>
        <w:t xml:space="preserve"> </w:t>
      </w:r>
      <w:r>
        <w:t xml:space="preserve">adalah pencapaian yang belum lengkap dan yang kegagalan</w:t>
      </w:r>
      <w:r>
        <w:t xml:space="preserve"> </w:t>
      </w:r>
      <w:r>
        <w:t xml:space="preserve">melengkapinya sebagiannya disebabkan oleh keterbatasan</w:t>
      </w:r>
      <w:r>
        <w:t xml:space="preserve"> </w:t>
      </w:r>
      <w:r>
        <w:t xml:space="preserve">pendiri yang menulis catatan itu. Yang kedua: ia</w:t>
      </w:r>
      <w:r>
        <w:t xml:space="preserve"> </w:t>
      </w:r>
      <w:r>
        <w:t xml:space="preserve">mempersiapkan konteks untuk audit eksternal yang akan</w:t>
      </w:r>
      <w:r>
        <w:t xml:space="preserve"> </w:t>
      </w:r>
      <w:r>
        <w:t xml:space="preserve">ditelusuri di bagian berikutnya. Yumi Kitamura, ketika</w:t>
      </w:r>
      <w:r>
        <w:t xml:space="preserve"> </w:t>
      </w:r>
      <w:r>
        <w:t xml:space="preserve">menulis artikel akademisnya beberapa tahun sebelum Tedy</w:t>
      </w:r>
      <w:r>
        <w:t xml:space="preserve"> </w:t>
      </w:r>
      <w:r>
        <w:t xml:space="preserve">menulis kalimat pengakuan terbuka itu, sudah menelaah satu</w:t>
      </w:r>
      <w:r>
        <w:t xml:space="preserve"> </w:t>
      </w:r>
      <w:r>
        <w:t xml:space="preserve">liputan media Indonesia yang lima belas tahun lebih awal</w:t>
      </w:r>
      <w:r>
        <w:t xml:space="preserve"> </w:t>
      </w:r>
      <w:r>
        <w:t xml:space="preserve">sudah mencatat kendala yang sama. Konvergensi pada satu</w:t>
      </w:r>
      <w:r>
        <w:t xml:space="preserve"> </w:t>
      </w:r>
      <w:r>
        <w:t xml:space="preserve">titik antara akademisi eksternal dan pendiri internal adalah</w:t>
      </w:r>
      <w:r>
        <w:t xml:space="preserve"> </w:t>
      </w:r>
      <w:r>
        <w:t xml:space="preserve">salah satu indikasi paling kuat bahwa kendala yang dicatat</w:t>
      </w:r>
      <w:r>
        <w:t xml:space="preserve"> </w:t>
      </w:r>
      <w:r>
        <w:t xml:space="preserve">itu adalah kendala struktural, bukan persepsi salah satu</w:t>
      </w:r>
      <w:r>
        <w:t xml:space="preserve"> </w:t>
      </w:r>
      <w:r>
        <w:t xml:space="preserve">pihak.</w:t>
      </w:r>
    </w:p>
    <w:bookmarkEnd w:id="145"/>
    <w:bookmarkStart w:id="146" w:name="X0f85e21396ec6b2f9e2c4617b2e46af33386f12"/>
    <w:p>
      <w:pPr>
        <w:pStyle w:val="Heading2"/>
      </w:pPr>
      <w:r>
        <w:t xml:space="preserve">Audit eksternal: tiga jurang antara rancangan dan implementasi</w:t>
      </w:r>
    </w:p>
    <w:p>
      <w:pPr>
        <w:pStyle w:val="FirstParagraph"/>
      </w:pPr>
      <w:r>
        <w:t xml:space="preserve">Yumi Kitamura, yang argumentasi tentang representasi</w:t>
      </w:r>
      <w:r>
        <w:t xml:space="preserve"> </w:t>
      </w:r>
      <w:r>
        <w:t xml:space="preserve">etnisnya sudah ditelusuri di Bab 10, mengembangkan di</w:t>
      </w:r>
      <w:r>
        <w:t xml:space="preserve"> </w:t>
      </w:r>
      <w:r>
        <w:t xml:space="preserve">bagian-bagian lain artikelnya sebuah audit yang lebih</w:t>
      </w:r>
      <w:r>
        <w:t xml:space="preserve"> </w:t>
      </w:r>
      <w:r>
        <w:t xml:space="preserve">spesifik tentang jurang antara rancang bangun TBTI dan</w:t>
      </w:r>
      <w:r>
        <w:t xml:space="preserve"> </w:t>
      </w:r>
      <w:r>
        <w:t xml:space="preserve">implementasinya. Audit itu, yang ia susun melalui pengamatan</w:t>
      </w:r>
      <w:r>
        <w:t xml:space="preserve"> </w:t>
      </w:r>
      <w:r>
        <w:t xml:space="preserve">lapangan dan referensi kepada dokumentasi yang dipublikasi</w:t>
      </w:r>
      <w:r>
        <w:t xml:space="preserve"> </w:t>
      </w:r>
      <w:r>
        <w:t xml:space="preserve">oleh PSMTI sendiri, memuat tiga butir yang berbeda dari</w:t>
      </w:r>
      <w:r>
        <w:t xml:space="preserve"> </w:t>
      </w:r>
      <w:r>
        <w:t xml:space="preserve">empat kritik representasi etnis yang sudah diuraikan di Bab</w:t>
      </w:r>
      <w:r>
        <w:t xml:space="preserve"> </w:t>
      </w:r>
      <w:r>
        <w:t xml:space="preserve">10. Tiga butir audit ini diintegrasikan di Bab 12 ini karena</w:t>
      </w:r>
      <w:r>
        <w:t xml:space="preserve"> </w:t>
      </w:r>
      <w:r>
        <w:t xml:space="preserve">substansinya adalah audit operasional terhadap implementasi,</w:t>
      </w:r>
      <w:r>
        <w:t xml:space="preserve"> </w:t>
      </w:r>
      <w:r>
        <w:t xml:space="preserve">bukan argumentasi konseptual tentang representasi.</w:t>
      </w:r>
    </w:p>
    <w:p>
      <w:pPr>
        <w:pStyle w:val="BodyText"/>
      </w:pPr>
      <w:r>
        <w:t xml:space="preserve">Butir pertama adalah kritik tentang penanda simbolis Pintu</w:t>
      </w:r>
      <w:r>
        <w:t xml:space="preserve"> </w:t>
      </w:r>
      <w:r>
        <w:t xml:space="preserve">Gerbang. PSMTI dalam dokumentasi resminya mengklaim bahwa</w:t>
      </w:r>
      <w:r>
        <w:t xml:space="preserve"> </w:t>
      </w:r>
      <w:r>
        <w:t xml:space="preserve">Pintu Gerbang TBTI dirancang untuk "reflects the 5 pillars</w:t>
      </w:r>
      <w:r>
        <w:t xml:space="preserve"> </w:t>
      </w:r>
      <w:r>
        <w:t xml:space="preserve">of the Indonesian national policy of Pancasila" —</w:t>
      </w:r>
      <w:r>
        <w:t xml:space="preserve"> </w:t>
      </w:r>
      <w:r>
        <w:t xml:space="preserve">merefleksikan lima sila Pancasila sebagai dasar negara</w:t>
      </w:r>
      <w:r>
        <w:t xml:space="preserve"> </w:t>
      </w:r>
      <w:r>
        <w:t xml:space="preserve">Indonesia. Kitamura, setelah mengamati Pintu Gerbang</w:t>
      </w:r>
      <w:r>
        <w:t xml:space="preserve"> </w:t>
      </w:r>
      <w:r>
        <w:t xml:space="preserve">secara langsung, menulis bahwa "rather difficult to associate</w:t>
      </w:r>
      <w:r>
        <w:t xml:space="preserve"> </w:t>
      </w:r>
      <w:r>
        <w:t xml:space="preserve">the present design gate as the representation of Pancasila"</w:t>
      </w:r>
      <w:r>
        <w:t xml:space="preserve"> </w:t>
      </w:r>
      <w:r>
        <w:t xml:space="preserve">— bahwa cukup sulit untuk mengasosiasikan rancangan Pintu</w:t>
      </w:r>
      <w:r>
        <w:t xml:space="preserve"> </w:t>
      </w:r>
      <w:r>
        <w:t xml:space="preserve">Gerbang yang ada saat ini sebagai representasi Pancasila</w:t>
      </w:r>
      <w:r>
        <w:t xml:space="preserve"> </w:t>
      </w:r>
      <w:r>
        <w:t xml:space="preserve">(KIT#p13). Pengamatan komparatif Kitamura: Pintu Gerbang</w:t>
      </w:r>
      <w:r>
        <w:t xml:space="preserve"> </w:t>
      </w:r>
      <w:r>
        <w:t xml:space="preserve">TBTI "modeled after the gates of Western Qing Tomb and</w:t>
      </w:r>
      <w:r>
        <w:t xml:space="preserve"> </w:t>
      </w:r>
      <w:r>
        <w:t xml:space="preserve">Eastern Qing Tomb which represent the Qing dynasty" — bahwa</w:t>
      </w:r>
      <w:r>
        <w:t xml:space="preserve"> </w:t>
      </w:r>
      <w:r>
        <w:t xml:space="preserve">desain Pintu Gerbang TBTI dimodelkan berdasarkan gerbang</w:t>
      </w:r>
      <w:r>
        <w:t xml:space="preserve"> </w:t>
      </w:r>
      <w:r>
        <w:t xml:space="preserve">makam-makam Dinasti Qing di Tiongkok bagian barat dan timur.</w:t>
      </w:r>
      <w:r>
        <w:t xml:space="preserve"> </w:t>
      </w:r>
      <w:r>
        <w:t xml:space="preserve">Kontradiksi yang ditunjukkan Kitamura adalah kontradiksi</w:t>
      </w:r>
      <w:r>
        <w:t xml:space="preserve"> </w:t>
      </w:r>
      <w:r>
        <w:t xml:space="preserve">simbolis: PSMTI mengklaim makna Pancasila untuk sebuah</w:t>
      </w:r>
      <w:r>
        <w:t xml:space="preserve"> </w:t>
      </w:r>
      <w:r>
        <w:t xml:space="preserve">struktur arsitektural yang asal-usul desainnya adalah</w:t>
      </w:r>
      <w:r>
        <w:t xml:space="preserve"> </w:t>
      </w:r>
      <w:r>
        <w:t xml:space="preserve">gerbang makam Qing — dua referen simbolis yang sulit</w:t>
      </w:r>
      <w:r>
        <w:t xml:space="preserve"> </w:t>
      </w:r>
      <w:r>
        <w:t xml:space="preserve">disatukan dalam satu pembacaan.</w:t>
      </w:r>
    </w:p>
    <w:p>
      <w:pPr>
        <w:pStyle w:val="BodyText"/>
      </w:pPr>
      <w:r>
        <w:t xml:space="preserve">Butir kedua adalah audit yang lebih panjang dan lebih kaya</w:t>
      </w:r>
      <w:r>
        <w:t xml:space="preserve"> </w:t>
      </w:r>
      <w:r>
        <w:t xml:space="preserve">secara historis: kasus Candra Naya. Candra Naya adalah</w:t>
      </w:r>
      <w:r>
        <w:t xml:space="preserve"> </w:t>
      </w:r>
      <w:r>
        <w:t xml:space="preserve">bangunan Tionghoa-Batavia yang berdiri sejak pertengahan</w:t>
      </w:r>
      <w:r>
        <w:t xml:space="preserve"> </w:t>
      </w:r>
      <w:r>
        <w:t xml:space="preserve">abad ke-19 di Jalan Gajah Mada Jakarta Barat, dengan</w:t>
      </w:r>
      <w:r>
        <w:t xml:space="preserve"> </w:t>
      </w:r>
      <w:r>
        <w:t xml:space="preserve">sejarah kepemilikan yang berakar pada Khouw Tian Sek, salah</w:t>
      </w:r>
      <w:r>
        <w:t xml:space="preserve"> </w:t>
      </w:r>
      <w:r>
        <w:t xml:space="preserve">satu tokoh terkemuka komunitas Tionghoa Batavia pada abad</w:t>
      </w:r>
      <w:r>
        <w:t xml:space="preserve"> </w:t>
      </w:r>
      <w:r>
        <w:t xml:space="preserve">itu. Pada periode awal perencanaan TBTI, sebagaimana</w:t>
      </w:r>
      <w:r>
        <w:t xml:space="preserve"> </w:t>
      </w:r>
      <w:r>
        <w:t xml:space="preserve">dicatat Kitamura, sebagian pengurus mengusulkan agar</w:t>
      </w:r>
      <w:r>
        <w:t xml:space="preserve"> </w:t>
      </w:r>
      <w:r>
        <w:t xml:space="preserve">Candra Naya dibongkar dari lokasi aslinya dan dipindahkan</w:t>
      </w:r>
      <w:r>
        <w:t xml:space="preserve"> </w:t>
      </w:r>
      <w:r>
        <w:t xml:space="preserve">sebagai bangunan utuh ke kompleks TBTI di TMII, agar</w:t>
      </w:r>
      <w:r>
        <w:t xml:space="preserve"> </w:t>
      </w:r>
      <w:r>
        <w:t xml:space="preserve">sebuah bangunan historis Tionghoa-Jakarta dapat berdiri</w:t>
      </w:r>
      <w:r>
        <w:t xml:space="preserve"> </w:t>
      </w:r>
      <w:r>
        <w:t xml:space="preserve">sebagai bagian dari museum representasi etnis (KIT#p14,</w:t>
      </w:r>
      <w:r>
        <w:t xml:space="preserve"> </w:t>
      </w:r>
      <w:r>
        <w:t xml:space="preserve">KIT#p15). Rencana pemindahan itu ditolak oleh Gubernur</w:t>
      </w:r>
      <w:r>
        <w:t xml:space="preserve"> </w:t>
      </w:r>
      <w:r>
        <w:t xml:space="preserve">DKI Jakarta pada periode itu, Bapak Sutiyoso, dan kemudian</w:t>
      </w:r>
      <w:r>
        <w:t xml:space="preserve"> </w:t>
      </w:r>
      <w:r>
        <w:t xml:space="preserve">oleh Dewan Perwakilan Rakyat Daerah DKI. Proses penolakan</w:t>
      </w:r>
      <w:r>
        <w:t xml:space="preserve"> </w:t>
      </w:r>
      <w:r>
        <w:t xml:space="preserve">itu sendiri dipublikasi luas di media nasional: Kitamura</w:t>
      </w:r>
      <w:r>
        <w:t xml:space="preserve"> </w:t>
      </w:r>
      <w:r>
        <w:t xml:space="preserve">mencatat delapan artikel di</w:t>
      </w:r>
      <w:r>
        <w:t xml:space="preserve"> </w:t>
      </w:r>
      <w:r>
        <w:rPr>
          <w:i/>
          <w:iCs/>
        </w:rPr>
        <w:t xml:space="preserve">The Jakarta Post</w:t>
      </w:r>
      <w:r>
        <w:t xml:space="preserve"> </w:t>
      </w:r>
      <w:r>
        <w:t xml:space="preserve">dan lima</w:t>
      </w:r>
      <w:r>
        <w:t xml:space="preserve"> </w:t>
      </w:r>
      <w:r>
        <w:t xml:space="preserve">artikel di</w:t>
      </w:r>
      <w:r>
        <w:t xml:space="preserve"> </w:t>
      </w:r>
      <w:r>
        <w:rPr>
          <w:i/>
          <w:iCs/>
        </w:rPr>
        <w:t xml:space="preserve">Kompas</w:t>
      </w:r>
      <w:r>
        <w:t xml:space="preserve"> </w:t>
      </w:r>
      <w:r>
        <w:t xml:space="preserve">yang muncul antara 2000 dan 2003,</w:t>
      </w:r>
      <w:r>
        <w:t xml:space="preserve"> </w:t>
      </w:r>
      <w:r>
        <w:t xml:space="preserve">yang menelaah rencana, penolakan, dan implikasinya untuk</w:t>
      </w:r>
      <w:r>
        <w:t xml:space="preserve"> </w:t>
      </w:r>
      <w:r>
        <w:t xml:space="preserve">warisan arsitektur Jakarta (KIT#p15).</w:t>
      </w:r>
    </w:p>
    <w:p>
      <w:pPr>
        <w:pStyle w:val="BodyText"/>
      </w:pPr>
      <w:r>
        <w:t xml:space="preserve">Solusi yang akhirnya diambil PSMTI adalah membangun replika</w:t>
      </w:r>
      <w:r>
        <w:t xml:space="preserve"> </w:t>
      </w:r>
      <w:r>
        <w:t xml:space="preserve">Candra Naya di kompleks TBTI — sebuah kompromi yang</w:t>
      </w:r>
      <w:r>
        <w:t xml:space="preserve"> </w:t>
      </w:r>
      <w:r>
        <w:t xml:space="preserve">mempertahankan tujuan simbolis (menghadirkan Candra Naya</w:t>
      </w:r>
      <w:r>
        <w:t xml:space="preserve"> </w:t>
      </w:r>
      <w:r>
        <w:t xml:space="preserve">sebagai bagian dari museum representasi) tanpa membongkar</w:t>
      </w:r>
      <w:r>
        <w:t xml:space="preserve"> </w:t>
      </w:r>
      <w:r>
        <w:t xml:space="preserve">bangunan aslinya yang tetap berdiri di Jalan Gajah Mada.</w:t>
      </w:r>
      <w:r>
        <w:t xml:space="preserve"> </w:t>
      </w:r>
      <w:r>
        <w:t xml:space="preserve">Kitamura mengutip interpretasi yang dikembangkan oleh</w:t>
      </w:r>
      <w:r>
        <w:t xml:space="preserve"> </w:t>
      </w:r>
      <w:r>
        <w:t xml:space="preserve">Abidin Kusno pada 2001 dalam diskusi yang berlangsung</w:t>
      </w:r>
      <w:r>
        <w:t xml:space="preserve"> </w:t>
      </w:r>
      <w:r>
        <w:t xml:space="preserve">selama periode kontroversi: bahwa Candra Naya berdiri "only</w:t>
      </w:r>
      <w:r>
        <w:t xml:space="preserve"> </w:t>
      </w:r>
      <w:r>
        <w:t xml:space="preserve">100 meters away from the most severely damaged area by</w:t>
      </w:r>
      <w:r>
        <w:t xml:space="preserve"> </w:t>
      </w:r>
      <w:r>
        <w:t xml:space="preserve">arson in Grodok" pada kerusuhan Mei 1998, dan karena itu</w:t>
      </w:r>
      <w:r>
        <w:t xml:space="preserve"> </w:t>
      </w:r>
      <w:r>
        <w:t xml:space="preserve">mempunyai "an symbolic meaning that connects the past and</w:t>
      </w:r>
      <w:r>
        <w:t xml:space="preserve"> </w:t>
      </w:r>
      <w:r>
        <w:t xml:space="preserve">future of Chinese Indonesians in Indonesian society"</w:t>
      </w:r>
      <w:r>
        <w:t xml:space="preserve"> </w:t>
      </w:r>
      <w:r>
        <w:t xml:space="preserve">(KIT#p16). Pembacaan Kusno menempatkan Candra Naya sebagai</w:t>
      </w:r>
      <w:r>
        <w:t xml:space="preserve"> </w:t>
      </w:r>
      <w:r>
        <w:t xml:space="preserve">bangunan yang signifikansinya bukan hanya arsitektural</w:t>
      </w:r>
      <w:r>
        <w:t xml:space="preserve"> </w:t>
      </w:r>
      <w:r>
        <w:t xml:space="preserve">melainkan historis: ia adalah bukti material kelangsungan</w:t>
      </w:r>
      <w:r>
        <w:t xml:space="preserve"> </w:t>
      </w:r>
      <w:r>
        <w:t xml:space="preserve">komunitas Tionghoa di Jakarta yang berdiri seratus meter</w:t>
      </w:r>
      <w:r>
        <w:t xml:space="preserve"> </w:t>
      </w:r>
      <w:r>
        <w:t xml:space="preserve">dari titik kerusuhan terparah pada peristiwa yang baru saja</w:t>
      </w:r>
      <w:r>
        <w:t xml:space="preserve"> </w:t>
      </w:r>
      <w:r>
        <w:t xml:space="preserve">dilaluinya. Membongkar Candra Naya dari Gajah Mada untuk</w:t>
      </w:r>
      <w:r>
        <w:t xml:space="preserve"> </w:t>
      </w:r>
      <w:r>
        <w:t xml:space="preserve">dipindahkan ke TMII akan menghapus signifikansi historis</w:t>
      </w:r>
      <w:r>
        <w:t xml:space="preserve"> </w:t>
      </w:r>
      <w:r>
        <w:t xml:space="preserve">di lokasi aslinya; mempertahankan bangunan asli di lokasi dan</w:t>
      </w:r>
      <w:r>
        <w:t xml:space="preserve"> </w:t>
      </w:r>
      <w:r>
        <w:t xml:space="preserve">membangun replika di TBTI adalah kompromi yang</w:t>
      </w:r>
      <w:r>
        <w:t xml:space="preserve"> </w:t>
      </w:r>
      <w:r>
        <w:t xml:space="preserve">mempertahankan keduanya. Status replika Candra Naya di</w:t>
      </w:r>
      <w:r>
        <w:t xml:space="preserve"> </w:t>
      </w:r>
      <w:r>
        <w:t xml:space="preserve">TBTI per catatan terakhir memoar tidak dieksplisitkan; ini</w:t>
      </w:r>
      <w:r>
        <w:t xml:space="preserve"> </w:t>
      </w:r>
      <w:r>
        <w:t xml:space="preserve">adalah salah satu jurang audit yang Bab 12 ini wajib</w:t>
      </w:r>
      <w:r>
        <w:t xml:space="preserve"> </w:t>
      </w:r>
      <w:r>
        <w:t xml:space="preserve">mencatat tanpa menyelesaikan, karena penyelesaiannya</w:t>
      </w:r>
      <w:r>
        <w:t xml:space="preserve"> </w:t>
      </w:r>
      <w:r>
        <w:t xml:space="preserve">memerlukan informasi yang tidak tersedia di korpus.</w:t>
      </w:r>
    </w:p>
    <w:p>
      <w:pPr>
        <w:pStyle w:val="BodyText"/>
      </w:pPr>
      <w:r>
        <w:t xml:space="preserve">Butir ketiga adalah konvergensi paling tajam antara audit</w:t>
      </w:r>
      <w:r>
        <w:t xml:space="preserve"> </w:t>
      </w:r>
      <w:r>
        <w:t xml:space="preserve">eksternal Kitamura dan pengakuan terbuka internal Tedy.</w:t>
      </w:r>
      <w:r>
        <w:t xml:space="preserve"> </w:t>
      </w:r>
      <w:r>
        <w:t xml:space="preserve">Kitamura merujuk kepada satu liputan media yang muncul pada</w:t>
      </w:r>
      <w:r>
        <w:t xml:space="preserve"> </w:t>
      </w:r>
      <w:r>
        <w:t xml:space="preserve">26 Juli 2006 di</w:t>
      </w:r>
      <w:r>
        <w:t xml:space="preserve"> </w:t>
      </w:r>
      <w:r>
        <w:rPr>
          <w:i/>
          <w:iCs/>
        </w:rPr>
        <w:t xml:space="preserve">Kompas</w:t>
      </w:r>
      <w:r>
        <w:t xml:space="preserve"> </w:t>
      </w:r>
      <w:r>
        <w:t xml:space="preserve">dengan judul "Proyek Taman Mini</w:t>
      </w:r>
      <w:r>
        <w:t xml:space="preserve"> </w:t>
      </w:r>
      <w:r>
        <w:t xml:space="preserve">Budaya Tionghoa Kesulitan Dana" (KIT#p19). Liputan itu,</w:t>
      </w:r>
      <w:r>
        <w:t xml:space="preserve"> </w:t>
      </w:r>
      <w:r>
        <w:t xml:space="preserve">empat belas tahun sebelum Tedy menulis paragraf self-</w:t>
      </w:r>
      <w:r>
        <w:t xml:space="preserve"> </w:t>
      </w:r>
      <w:r>
        <w:t xml:space="preserve">disclosure di MK halaman 341, sudah mencatat secara publik</w:t>
      </w:r>
      <w:r>
        <w:t xml:space="preserve"> </w:t>
      </w:r>
      <w:r>
        <w:t xml:space="preserve">bahwa pembangunan TBTI menghadapi kendala pendanaan yang</w:t>
      </w:r>
      <w:r>
        <w:t xml:space="preserve"> </w:t>
      </w:r>
      <w:r>
        <w:t xml:space="preserve">substantif. Bahwa media nasional mencatat kesulitan dana</w:t>
      </w:r>
      <w:r>
        <w:t xml:space="preserve"> </w:t>
      </w:r>
      <w:r>
        <w:t xml:space="preserve">pada 2006 dan pendiri menulis pengakuan kesulitan dana</w:t>
      </w:r>
      <w:r>
        <w:t xml:space="preserve"> </w:t>
      </w:r>
      <w:r>
        <w:t xml:space="preserve">pada 2020 adalah konvergensi pada satu titik yang sama,</w:t>
      </w:r>
      <w:r>
        <w:t xml:space="preserve"> </w:t>
      </w:r>
      <w:r>
        <w:t xml:space="preserve">dengan jarak empat belas tahun yang menunjukkan bahwa</w:t>
      </w:r>
      <w:r>
        <w:t xml:space="preserve"> </w:t>
      </w:r>
      <w:r>
        <w:t xml:space="preserve">kendala itu adalah kendala yang berlangsung lama, bukan</w:t>
      </w:r>
      <w:r>
        <w:t xml:space="preserve"> </w:t>
      </w:r>
      <w:r>
        <w:t xml:space="preserve">kendala temporer. Audit eksternal pada 2006, refleksi</w:t>
      </w:r>
      <w:r>
        <w:t xml:space="preserve"> </w:t>
      </w:r>
      <w:r>
        <w:t xml:space="preserve">pendiri pada 2020 — keduanya membaca jurang antara visi</w:t>
      </w:r>
      <w:r>
        <w:t xml:space="preserve"> </w:t>
      </w:r>
      <w:r>
        <w:t xml:space="preserve">besar dan kapasitas pendanaan riil dengan diagnosa yang</w:t>
      </w:r>
      <w:r>
        <w:t xml:space="preserve"> </w:t>
      </w:r>
      <w:r>
        <w:t xml:space="preserve">sejajar.</w:t>
      </w:r>
    </w:p>
    <w:bookmarkEnd w:id="146"/>
    <w:bookmarkStart w:id="147" w:name="dukungan-negara-lintas-administrasi"/>
    <w:p>
      <w:pPr>
        <w:pStyle w:val="Heading2"/>
      </w:pPr>
      <w:r>
        <w:t xml:space="preserve">Dukungan negara lintas-administrasi</w:t>
      </w:r>
    </w:p>
    <w:p>
      <w:pPr>
        <w:pStyle w:val="FirstParagraph"/>
      </w:pPr>
      <w:r>
        <w:t xml:space="preserve">Walaupun audit Kitamura dan pengakuan terbuka Tedy</w:t>
      </w:r>
      <w:r>
        <w:t xml:space="preserve"> </w:t>
      </w:r>
      <w:r>
        <w:t xml:space="preserve">mengkonfirmasi kendala pendanaan struktural, dukungan</w:t>
      </w:r>
      <w:r>
        <w:t xml:space="preserve"> </w:t>
      </w:r>
      <w:r>
        <w:t xml:space="preserve">politis dari pemerintah Indonesia kepada visi TBTI tetap</w:t>
      </w:r>
      <w:r>
        <w:t xml:space="preserve"> </w:t>
      </w:r>
      <w:r>
        <w:t xml:space="preserve">berlanjut secara konsisten lintas-administrasi pasca-</w:t>
      </w:r>
      <w:r>
        <w:t xml:space="preserve"> </w:t>
      </w:r>
      <w:r>
        <w:t xml:space="preserve">Soeharto. Peresmian Museum Hakka oleh Presiden Yudhoyono</w:t>
      </w:r>
      <w:r>
        <w:t xml:space="preserve"> </w:t>
      </w:r>
      <w:r>
        <w:t xml:space="preserve">pada 30 Agustus 2014 yang sudah disinggung di bagian</w:t>
      </w:r>
      <w:r>
        <w:t xml:space="preserve"> </w:t>
      </w:r>
      <w:r>
        <w:t xml:space="preserve">sebelumnya adalah salah satu dari beberapa keterlibatan</w:t>
      </w:r>
      <w:r>
        <w:t xml:space="preserve"> </w:t>
      </w:r>
      <w:r>
        <w:t xml:space="preserve">presidensial yang mengukuhkan dukungan negara terhadap</w:t>
      </w:r>
      <w:r>
        <w:t xml:space="preserve"> </w:t>
      </w:r>
      <w:r>
        <w:t xml:space="preserve">proyek. Pada tahun yang sama, Presiden Yudhoyono juga</w:t>
      </w:r>
      <w:r>
        <w:t xml:space="preserve"> </w:t>
      </w:r>
      <w:r>
        <w:t xml:space="preserve">menandatangani Instruksi Presiden Nomor 12 Tahun 2014 pada</w:t>
      </w:r>
      <w:r>
        <w:t xml:space="preserve"> </w:t>
      </w:r>
      <w:r>
        <w:t xml:space="preserve">14 Maret 2014 yang menetapkan "Tionghoa" sebagai istilah</w:t>
      </w:r>
      <w:r>
        <w:t xml:space="preserve"> </w:t>
      </w:r>
      <w:r>
        <w:t xml:space="preserve">resmi pengganti "Cina" — sebuah Inpres yang akarnya, sebagai</w:t>
      </w:r>
      <w:r>
        <w:t xml:space="preserve"> </w:t>
      </w:r>
      <w:r>
        <w:t xml:space="preserve">ditelusuri di Bab 11, berada pada Seminar Nasional PSMTI</w:t>
      </w:r>
      <w:r>
        <w:t xml:space="preserve"> </w:t>
      </w:r>
      <w:r>
        <w:t xml:space="preserve">tahun 1999 (MK#p195, OT#p21).</w:t>
      </w:r>
    </w:p>
    <w:p>
      <w:pPr>
        <w:pStyle w:val="BodyText"/>
      </w:pPr>
      <w:r>
        <w:t xml:space="preserve">Presiden Joko Widodo melanjutkan keterlibatan dengan</w:t>
      </w:r>
      <w:r>
        <w:t xml:space="preserve"> </w:t>
      </w:r>
      <w:r>
        <w:t xml:space="preserve">kunjungan ke TBTI pada 8 November 2018 dan ke Museum Hakka</w:t>
      </w:r>
      <w:r>
        <w:t xml:space="preserve"> </w:t>
      </w:r>
      <w:r>
        <w:t xml:space="preserve">secara khusus pada 8 September 2018, dengan tatap muka</w:t>
      </w:r>
      <w:r>
        <w:t xml:space="preserve"> </w:t>
      </w:r>
      <w:r>
        <w:t xml:space="preserve">dengan para pengusaha yang berkontribusi pada pembangunan</w:t>
      </w:r>
      <w:r>
        <w:t xml:space="preserve"> </w:t>
      </w:r>
      <w:r>
        <w:t xml:space="preserve">(OT#p22). Tedy mencatat harapannya yang spesifik tentang</w:t>
      </w:r>
      <w:r>
        <w:t xml:space="preserve"> </w:t>
      </w:r>
      <w:r>
        <w:t xml:space="preserve">pemerintahan Jokowi pada memoarnya: "Kita mengharapkan</w:t>
      </w:r>
      <w:r>
        <w:t xml:space="preserve"> </w:t>
      </w:r>
      <w:r>
        <w:t xml:space="preserve">gedung utama ini selesai sebelum tahun 2024, agar bisa</w:t>
      </w:r>
      <w:r>
        <w:t xml:space="preserve"> </w:t>
      </w:r>
      <w:r>
        <w:t xml:space="preserve">diresmikan oleh Presiden Jokowidodo" (MK#p197). Harapan</w:t>
      </w:r>
      <w:r>
        <w:t xml:space="preserve"> </w:t>
      </w:r>
      <w:r>
        <w:t xml:space="preserve">itu, ditulis pada periode menjelang akhir masa jabatan</w:t>
      </w:r>
      <w:r>
        <w:t xml:space="preserve"> </w:t>
      </w:r>
      <w:r>
        <w:t xml:space="preserve">Presiden Jokowi, adalah harapan yang memerlukan</w:t>
      </w:r>
      <w:r>
        <w:t xml:space="preserve"> </w:t>
      </w:r>
      <w:r>
        <w:t xml:space="preserve">penyelesaian pekerjaan pendanaan yang sudah satu setengah</w:t>
      </w:r>
      <w:r>
        <w:t xml:space="preserve"> </w:t>
      </w:r>
      <w:r>
        <w:t xml:space="preserve">dekade berusaha diselesaikan tetapi belum tuntas. Apakah</w:t>
      </w:r>
      <w:r>
        <w:t xml:space="preserve"> </w:t>
      </w:r>
      <w:r>
        <w:t xml:space="preserve">harapan itu akan dipenuhi sebelum 2024 atau tidak adalah</w:t>
      </w:r>
      <w:r>
        <w:t xml:space="preserve"> </w:t>
      </w:r>
      <w:r>
        <w:t xml:space="preserve">pertanyaan yang jawabannya berada di luar periode catatan</w:t>
      </w:r>
      <w:r>
        <w:t xml:space="preserve"> </w:t>
      </w:r>
      <w:r>
        <w:t xml:space="preserve">memoar yang menjadi sumber buku ini.</w:t>
      </w:r>
    </w:p>
    <w:p>
      <w:pPr>
        <w:pStyle w:val="BodyText"/>
      </w:pPr>
      <w:r>
        <w:t xml:space="preserve">Pada periode yang sama, Menteri Pariwisata dan Ekonomi</w:t>
      </w:r>
      <w:r>
        <w:t xml:space="preserve"> </w:t>
      </w:r>
      <w:r>
        <w:t xml:space="preserve">Kreatif Mari Elka Pangestu menerima dan menyetujui permohonan</w:t>
      </w:r>
      <w:r>
        <w:t xml:space="preserve"> </w:t>
      </w:r>
      <w:r>
        <w:t xml:space="preserve">PSMTI untuk pembebasan bea masuk impor bahan bangunan dari</w:t>
      </w:r>
      <w:r>
        <w:t xml:space="preserve"> </w:t>
      </w:r>
      <w:r>
        <w:t xml:space="preserve">Tiongkok yang diperlukan untuk pekerjaan-pekerjaan tertentu</w:t>
      </w:r>
      <w:r>
        <w:t xml:space="preserve"> </w:t>
      </w:r>
      <w:r>
        <w:t xml:space="preserve">di kompleks TBTI (MK#p174). Pembebasan bea masuk itu adalah</w:t>
      </w:r>
      <w:r>
        <w:t xml:space="preserve"> </w:t>
      </w:r>
      <w:r>
        <w:t xml:space="preserve">bentuk dukungan administratif yang spesifik — bukan</w:t>
      </w:r>
      <w:r>
        <w:t xml:space="preserve"> </w:t>
      </w:r>
      <w:r>
        <w:t xml:space="preserve">pendanaan langsung dari negara, tetapi pengurangan biaya</w:t>
      </w:r>
      <w:r>
        <w:t xml:space="preserve"> </w:t>
      </w:r>
      <w:r>
        <w:t xml:space="preserve">yang menjadikan komponen-komponen tertentu dari rancang</w:t>
      </w:r>
      <w:r>
        <w:t xml:space="preserve"> </w:t>
      </w:r>
      <w:r>
        <w:t xml:space="preserve">bangun dapat diimpor dengan biaya yang lebih terkendali.</w:t>
      </w:r>
      <w:r>
        <w:t xml:space="preserve"> </w:t>
      </w:r>
      <w:r>
        <w:t xml:space="preserve">Dukungan dari tiga administrasi yang berbeda — Yudhoyono</w:t>
      </w:r>
      <w:r>
        <w:t xml:space="preserve"> </w:t>
      </w:r>
      <w:r>
        <w:t xml:space="preserve">sebagai peresmian dan Inpres istilah, Jokowi sebagai</w:t>
      </w:r>
      <w:r>
        <w:t xml:space="preserve"> </w:t>
      </w:r>
      <w:r>
        <w:t xml:space="preserve">kunjungan dan harapan peresmian Gedung Utama, Mari Elka</w:t>
      </w:r>
      <w:r>
        <w:t xml:space="preserve"> </w:t>
      </w:r>
      <w:r>
        <w:t xml:space="preserve">Pangestu sebagai pembebasan bea masuk — adalah pola dukungan</w:t>
      </w:r>
      <w:r>
        <w:t xml:space="preserve"> </w:t>
      </w:r>
      <w:r>
        <w:t xml:space="preserve">yang menempatkan TBTI sebagai proyek yang mendapat</w:t>
      </w:r>
      <w:r>
        <w:t xml:space="preserve"> </w:t>
      </w:r>
      <w:r>
        <w:t xml:space="preserve">pengakuan negara lintas-administrasi, walaupun pengakuan</w:t>
      </w:r>
      <w:r>
        <w:t xml:space="preserve"> </w:t>
      </w:r>
      <w:r>
        <w:t xml:space="preserve">itu tidak diterjemahkan menjadi pendanaan yang menutup</w:t>
      </w:r>
      <w:r>
        <w:t xml:space="preserve"> </w:t>
      </w:r>
      <w:r>
        <w:t xml:space="preserve">jurang antara rancang bangun dan implementasi.</w:t>
      </w:r>
    </w:p>
    <w:bookmarkEnd w:id="147"/>
    <w:bookmarkStart w:id="148" w:name="X276602cd61fe098b4335c39b60258fa1e44bafa"/>
    <w:p>
      <w:pPr>
        <w:pStyle w:val="Heading2"/>
      </w:pPr>
      <w:r>
        <w:t xml:space="preserve">Penutup: keberadaan parsial sebagai pemenuhan fungsional</w:t>
      </w:r>
    </w:p>
    <w:p>
      <w:pPr>
        <w:pStyle w:val="FirstParagraph"/>
      </w:pPr>
      <w:r>
        <w:t xml:space="preserve">Pada halaman 197 memoarnya, di tengah-tengah catatan tentang</w:t>
      </w:r>
      <w:r>
        <w:t xml:space="preserve"> </w:t>
      </w:r>
      <w:r>
        <w:t xml:space="preserve">status pembangunan dan harapan untuk menyelesaikannya, Tedy</w:t>
      </w:r>
      <w:r>
        <w:t xml:space="preserve"> </w:t>
      </w:r>
      <w:r>
        <w:t xml:space="preserve">menulis satu kalimat yang berfungsi sebagai pemberi makna</w:t>
      </w:r>
      <w:r>
        <w:t xml:space="preserve"> </w:t>
      </w:r>
      <w:r>
        <w:t xml:space="preserve">bagi seluruh pekerjaan satu setengah dekade terakhirnya:</w:t>
      </w:r>
      <w:r>
        <w:t xml:space="preserve"> </w:t>
      </w:r>
      <w:r>
        <w:t xml:space="preserve">"Adanya TBT membuat kita bangga dan percaya diri, serta</w:t>
      </w:r>
      <w:r>
        <w:t xml:space="preserve"> </w:t>
      </w:r>
      <w:r>
        <w:t xml:space="preserve">sebagai sarana pembauran dan saling pengertian antar Suku</w:t>
      </w:r>
      <w:r>
        <w:t xml:space="preserve"> </w:t>
      </w:r>
      <w:r>
        <w:t xml:space="preserve">Bangsa Indonesia" (MK#p197). Kalimat itu, dibaca pada</w:t>
      </w:r>
      <w:r>
        <w:t xml:space="preserve"> </w:t>
      </w:r>
      <w:r>
        <w:t xml:space="preserve">konteks bagian-bagian sebelumnya yang menelusuri yang sudah</w:t>
      </w:r>
      <w:r>
        <w:t xml:space="preserve"> </w:t>
      </w:r>
      <w:r>
        <w:t xml:space="preserve">berdiri dan yang belum berdiri, mengandung satu pergeseran</w:t>
      </w:r>
      <w:r>
        <w:t xml:space="preserve"> </w:t>
      </w:r>
      <w:r>
        <w:t xml:space="preserve">yang halus tetapi penting. Klaim Tedy bukan klaim bahwa</w:t>
      </w:r>
      <w:r>
        <w:t xml:space="preserve"> </w:t>
      </w:r>
      <w:r>
        <w:t xml:space="preserve">TBTI sudah lengkap secara fisik. Klaim itu adalah klaim</w:t>
      </w:r>
      <w:r>
        <w:t xml:space="preserve"> </w:t>
      </w:r>
      <w:r>
        <w:t xml:space="preserve">bahwa</w:t>
      </w:r>
      <w:r>
        <w:t xml:space="preserve"> </w:t>
      </w:r>
      <w:r>
        <w:rPr>
          <w:i/>
          <w:iCs/>
        </w:rPr>
        <w:t xml:space="preserve">keberadaan TBTI yang parsial</w:t>
      </w:r>
      <w:r>
        <w:t xml:space="preserve"> </w:t>
      </w:r>
      <w:r>
        <w:t xml:space="preserve">sudah memenuhi fungsi</w:t>
      </w:r>
      <w:r>
        <w:t xml:space="preserve"> </w:t>
      </w:r>
      <w:r>
        <w:t xml:space="preserve">simbolis yang dimaksudkan oleh visi awalnya: membuat</w:t>
      </w:r>
      <w:r>
        <w:t xml:space="preserve"> </w:t>
      </w:r>
      <w:r>
        <w:t xml:space="preserve">komunitas Tionghoa Indonesia bangga dan percaya diri, dan</w:t>
      </w:r>
      <w:r>
        <w:t xml:space="preserve"> </w:t>
      </w:r>
      <w:r>
        <w:t xml:space="preserve">berfungsi sebagai sarana pembauran dengan suku-suku bangsa</w:t>
      </w:r>
      <w:r>
        <w:t xml:space="preserve"> </w:t>
      </w:r>
      <w:r>
        <w:t xml:space="preserve">Indonesia lain.</w:t>
      </w:r>
    </w:p>
    <w:p>
      <w:pPr>
        <w:pStyle w:val="BodyText"/>
      </w:pPr>
      <w:r>
        <w:t xml:space="preserve">Argumen itu adalah argumen yang dapat ditolak dengan dua</w:t>
      </w:r>
      <w:r>
        <w:t xml:space="preserve"> </w:t>
      </w:r>
      <w:r>
        <w:t xml:space="preserve">cara. Pertama, dengan menyatakan bahwa keberadaan parsial</w:t>
      </w:r>
      <w:r>
        <w:t xml:space="preserve"> </w:t>
      </w:r>
      <w:r>
        <w:t xml:space="preserve">bukan pemenuhan fungsi; bahwa TBTI yang Gedung Utamanya</w:t>
      </w:r>
      <w:r>
        <w:t xml:space="preserve"> </w:t>
      </w:r>
      <w:r>
        <w:t xml:space="preserve">belum berdiri adalah TBTI yang belum sah secara representasional.</w:t>
      </w:r>
      <w:r>
        <w:t xml:space="preserve"> </w:t>
      </w:r>
      <w:r>
        <w:t xml:space="preserve">Kedua, dengan menyatakan bahwa rasa bangga komunitas adalah</w:t>
      </w:r>
      <w:r>
        <w:t xml:space="preserve"> </w:t>
      </w:r>
      <w:r>
        <w:t xml:space="preserve">ukuran yang terlalu subjektif untuk menyimpulkan pemenuhan</w:t>
      </w:r>
      <w:r>
        <w:t xml:space="preserve"> </w:t>
      </w:r>
      <w:r>
        <w:t xml:space="preserve">fungsi simbolis. Kedua keberatan itu sah secara argumentatif.</w:t>
      </w:r>
      <w:r>
        <w:t xml:space="preserve"> </w:t>
      </w:r>
      <w:r>
        <w:t xml:space="preserve">Tetapi argumen Tedy juga sah, dan ia disokong oleh angka-</w:t>
      </w:r>
      <w:r>
        <w:t xml:space="preserve"> </w:t>
      </w:r>
      <w:r>
        <w:t xml:space="preserve">angka yang dapat dilihat: aset infrastruktur TBTI yang</w:t>
      </w:r>
      <w:r>
        <w:t xml:space="preserve"> </w:t>
      </w:r>
      <w:r>
        <w:t xml:space="preserve">sudah terbangun bernilai lebih dari Rp 100 miliar pada satu</w:t>
      </w:r>
      <w:r>
        <w:t xml:space="preserve"> </w:t>
      </w:r>
      <w:r>
        <w:t xml:space="preserve">pencatatan dan lebih dari Rp 200 miliar pada pencatatan</w:t>
      </w:r>
      <w:r>
        <w:t xml:space="preserve"> </w:t>
      </w:r>
      <w:r>
        <w:t xml:space="preserve">yang lebih kemudian (MK#p197, MK#p209), dengan komposisi</w:t>
      </w:r>
      <w:r>
        <w:t xml:space="preserve"> </w:t>
      </w:r>
      <w:r>
        <w:t xml:space="preserve">donor yang Tedy sendiri catat sebagai donor yang menyumbang</w:t>
      </w:r>
      <w:r>
        <w:t xml:space="preserve"> </w:t>
      </w:r>
      <w:r>
        <w:t xml:space="preserve">"bukan karena ia mempunyai banyak uang atau kaya, tetapi</w:t>
      </w:r>
      <w:r>
        <w:t xml:space="preserve"> </w:t>
      </w:r>
      <w:r>
        <w:t xml:space="preserve">orang yang mempunyai niat dan mengerti" (MK#p209). Pola</w:t>
      </w:r>
      <w:r>
        <w:t xml:space="preserve"> </w:t>
      </w:r>
      <w:r>
        <w:t xml:space="preserve">sumbangan yang tidak datang dari donor tunggal yang sangat</w:t>
      </w:r>
      <w:r>
        <w:t xml:space="preserve"> </w:t>
      </w:r>
      <w:r>
        <w:t xml:space="preserve">kaya melainkan dari banyak donor menengah yang</w:t>
      </w:r>
      <w:r>
        <w:t xml:space="preserve"> </w:t>
      </w:r>
      <w:r>
        <w:t xml:space="preserve">"mempunyai niat dan mengerti" adalah pola sumbangan yang</w:t>
      </w:r>
      <w:r>
        <w:t xml:space="preserve"> </w:t>
      </w:r>
      <w:r>
        <w:t xml:space="preserve">mengakar pada legitimasi komunitas, bukan pada akumulasi</w:t>
      </w:r>
      <w:r>
        <w:t xml:space="preserve"> </w:t>
      </w:r>
      <w:r>
        <w:t xml:space="preserve">modal individu.</w:t>
      </w:r>
    </w:p>
    <w:p>
      <w:pPr>
        <w:pStyle w:val="BodyText"/>
      </w:pPr>
      <w:r>
        <w:t xml:space="preserve">Yang ditelusuri Bab 12 ini, dengan kata lain, adalah satu</w:t>
      </w:r>
      <w:r>
        <w:t xml:space="preserve"> </w:t>
      </w:r>
      <w:r>
        <w:t xml:space="preserve">dekade pekerjaan yang menghasilkan kompleks fisik yang</w:t>
      </w:r>
      <w:r>
        <w:t xml:space="preserve"> </w:t>
      </w:r>
      <w:r>
        <w:t xml:space="preserve">substansial walaupun belum lengkap, satu akta notaris yang</w:t>
      </w:r>
      <w:r>
        <w:t xml:space="preserve"> </w:t>
      </w:r>
      <w:r>
        <w:t xml:space="preserve">memberi fondasi legal permanen kepada pengelolaannya, satu</w:t>
      </w:r>
      <w:r>
        <w:t xml:space="preserve"> </w:t>
      </w:r>
      <w:r>
        <w:t xml:space="preserve">audit eksternal yang mencatat jurang antara rancang bangun</w:t>
      </w:r>
      <w:r>
        <w:t xml:space="preserve"> </w:t>
      </w:r>
      <w:r>
        <w:t xml:space="preserve">dan implementasi, satu pengakuan terbuka pendiri yang menjaga</w:t>
      </w:r>
      <w:r>
        <w:t xml:space="preserve"> </w:t>
      </w:r>
      <w:r>
        <w:t xml:space="preserve">pembacaan dari nada kemenangan, dan satu klaim yang dipertahankan</w:t>
      </w:r>
      <w:r>
        <w:t xml:space="preserve"> </w:t>
      </w:r>
      <w:r>
        <w:t xml:space="preserve">secara konsisten bahwa keberadaan parsial sudah memenuhi</w:t>
      </w:r>
      <w:r>
        <w:t xml:space="preserve"> </w:t>
      </w:r>
      <w:r>
        <w:t xml:space="preserve">fungsi simbolisnya. Klaim itu, sebagaimana dengan klaim</w:t>
      </w:r>
      <w:r>
        <w:t xml:space="preserve"> </w:t>
      </w:r>
      <w:r>
        <w:t xml:space="preserve">lain yang sudah ditelusuri di bab-bab sebelumnya, adalah</w:t>
      </w:r>
      <w:r>
        <w:t xml:space="preserve"> </w:t>
      </w:r>
      <w:r>
        <w:t xml:space="preserve">klaim yang harus dinilai bukan oleh penulis buku ini</w:t>
      </w:r>
      <w:r>
        <w:t xml:space="preserve"> </w:t>
      </w:r>
      <w:r>
        <w:t xml:space="preserve">melainkan oleh pembacanya. Yang menjadi tugas Bab 12 adalah</w:t>
      </w:r>
      <w:r>
        <w:t xml:space="preserve"> </w:t>
      </w:r>
      <w:r>
        <w:t xml:space="preserve">menyajikan material yang memungkinkan penilaian itu</w:t>
      </w:r>
      <w:r>
        <w:t xml:space="preserve"> </w:t>
      </w:r>
      <w:r>
        <w:t xml:space="preserve">dilakukan dengan dasar yang memadai.</w:t>
      </w:r>
    </w:p>
    <w:p>
      <w:pPr>
        <w:pStyle w:val="BodyText"/>
      </w:pPr>
      <w:r>
        <w:t xml:space="preserve">Pekerjaan yang belum selesai yang Tedy serahkan kepada</w:t>
      </w:r>
      <w:r>
        <w:t xml:space="preserve"> </w:t>
      </w:r>
      <w:r>
        <w:t xml:space="preserve">generasi penerus PSMTI dan Yayasan PSMTI TBTI — Gedung</w:t>
      </w:r>
      <w:r>
        <w:t xml:space="preserve"> </w:t>
      </w:r>
      <w:r>
        <w:t xml:space="preserve">Utama yang masih menanti donatur, Gedung Pertemuan yang</w:t>
      </w:r>
      <w:r>
        <w:t xml:space="preserve"> </w:t>
      </w:r>
      <w:r>
        <w:t xml:space="preserve">masih mengharapkan partisipasi pengusaha, beberapa elemen</w:t>
      </w:r>
      <w:r>
        <w:t xml:space="preserve"> </w:t>
      </w:r>
      <w:r>
        <w:t xml:space="preserve">rancang bangun original Xiamen yang status realisasinya</w:t>
      </w:r>
      <w:r>
        <w:t xml:space="preserve"> </w:t>
      </w:r>
      <w:r>
        <w:t xml:space="preserve">tidak dieksplisitkan, dan visi besar yang sebagiannya sudah</w:t>
      </w:r>
      <w:r>
        <w:t xml:space="preserve"> </w:t>
      </w:r>
      <w:r>
        <w:t xml:space="preserve">ditolak oleh audit eksternal sebagai kompromi yang tidak</w:t>
      </w:r>
      <w:r>
        <w:t xml:space="preserve"> </w:t>
      </w:r>
      <w:r>
        <w:t xml:space="preserve">memadai — adalah pekerjaan yang menjadi salah satu komponen</w:t>
      </w:r>
      <w:r>
        <w:t xml:space="preserve"> </w:t>
      </w:r>
      <w:r>
        <w:t xml:space="preserve">dari pesan generasi mendatang yang menjadi pokok Bab 13.</w:t>
      </w:r>
      <w:r>
        <w:t xml:space="preserve"> </w:t>
      </w:r>
      <w:r>
        <w:t xml:space="preserve">Di antara cita-cita yang masih berdiri dan kendala yang</w:t>
      </w:r>
      <w:r>
        <w:t xml:space="preserve"> </w:t>
      </w:r>
      <w:r>
        <w:t xml:space="preserve">masih harus diatasi, Tedy menulis pada catatan terakhirnya:</w:t>
      </w:r>
      <w:r>
        <w:t xml:space="preserve"> </w:t>
      </w:r>
      <w:r>
        <w:t xml:space="preserve">"diharapkan sisa hidup ini dapat merampungkan tugas ini"</w:t>
      </w:r>
      <w:r>
        <w:t xml:space="preserve"> </w:t>
      </w:r>
      <w:r>
        <w:t xml:space="preserve">(MK#p341). Bab 13 menelusuri apa yang ia harapkan untuk</w:t>
      </w:r>
      <w:r>
        <w:t xml:space="preserve"> </w:t>
      </w:r>
      <w:r>
        <w:t xml:space="preserve">diteruskan oleh generasi setelahnya.</w:t>
      </w:r>
    </w:p>
    <w:bookmarkEnd w:id="148"/>
    <w:bookmarkEnd w:id="149"/>
    <w:bookmarkStart w:id="155" w:name="bab-13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Bab 13 — Cita-Cita dan Pesan Generasi Mendatang</w:t>
      </w:r>
    </w:p>
    <w:p>
      <w:pPr>
        <w:pStyle w:val="FirstParagraph"/>
      </w:pPr>
      <w:r>
        <w:t xml:space="preserve">Pada akhir 2020 dan awal 2021, di rumahnya di kawasan</w:t>
      </w:r>
      <w:r>
        <w:t xml:space="preserve"> </w:t>
      </w:r>
      <w:r>
        <w:t xml:space="preserve">Cilangkap Cipayung Jakarta Timur, Tedy Jusuf menulis bab-</w:t>
      </w:r>
      <w:r>
        <w:t xml:space="preserve"> </w:t>
      </w:r>
      <w:r>
        <w:t xml:space="preserve">bab penutup dari memoarnya. Ia sudah berusia tujuh puluh</w:t>
      </w:r>
      <w:r>
        <w:t xml:space="preserve"> </w:t>
      </w:r>
      <w:r>
        <w:t xml:space="preserve">tujuh tahun. Kesehatannya, sebagaimana ia catat sendiri di</w:t>
      </w:r>
      <w:r>
        <w:t xml:space="preserve"> </w:t>
      </w:r>
      <w:r>
        <w:t xml:space="preserve">halaman 341 memoarnya, sudah menurun. Pekerjaan-pekerjaan</w:t>
      </w:r>
      <w:r>
        <w:t xml:space="preserve"> </w:t>
      </w:r>
      <w:r>
        <w:t xml:space="preserve">yang ia mulai dua dekade sebelumnya — pendirian PSMTI pada</w:t>
      </w:r>
      <w:r>
        <w:t xml:space="preserve"> </w:t>
      </w:r>
      <w:r>
        <w:t xml:space="preserve">September 1998, kepemimpinan organisasi nasional selama</w:t>
      </w:r>
      <w:r>
        <w:t xml:space="preserve"> </w:t>
      </w:r>
      <w:r>
        <w:t xml:space="preserve">sebelas tahun, pengelolaan Yayasan Taman Budaya Tionghoa</w:t>
      </w:r>
      <w:r>
        <w:t xml:space="preserve"> </w:t>
      </w:r>
      <w:r>
        <w:t xml:space="preserve">Indonesia selama satu dekade berikutnya — sebagiannya sudah</w:t>
      </w:r>
      <w:r>
        <w:t xml:space="preserve"> </w:t>
      </w:r>
      <w:r>
        <w:t xml:space="preserve">selesai, sebagiannya sudah berhasil pada tingkat yang dapat</w:t>
      </w:r>
      <w:r>
        <w:t xml:space="preserve"> </w:t>
      </w:r>
      <w:r>
        <w:t xml:space="preserve">dilihat, dan sebagiannya belum tegak walaupun pembangunan</w:t>
      </w:r>
      <w:r>
        <w:t xml:space="preserve"> </w:t>
      </w:r>
      <w:r>
        <w:t xml:space="preserve">sudah berjalan lima belas tahun. Di antara pencapaian dan</w:t>
      </w:r>
      <w:r>
        <w:t xml:space="preserve"> </w:t>
      </w:r>
      <w:r>
        <w:t xml:space="preserve">ketakselesaian itu, Tedy memutuskan untuk menulis bab-bab</w:t>
      </w:r>
      <w:r>
        <w:t xml:space="preserve"> </w:t>
      </w:r>
      <w:r>
        <w:t xml:space="preserve">penutup yang bukan bab kemenangan. Ia menulis bab tentang</w:t>
      </w:r>
      <w:r>
        <w:t xml:space="preserve"> </w:t>
      </w:r>
      <w:r>
        <w:t xml:space="preserve">delapan cita-cita yang ia akui sendiri belum tercapai. Ia</w:t>
      </w:r>
      <w:r>
        <w:t xml:space="preserve"> </w:t>
      </w:r>
      <w:r>
        <w:t xml:space="preserve">menulis pengulangan terhadap sepuluh kendala yang oleh para</w:t>
      </w:r>
      <w:r>
        <w:t xml:space="preserve"> </w:t>
      </w:r>
      <w:r>
        <w:t xml:space="preserve">ahli yang ia kutip masih dianggap berdiri pada akhir dekade</w:t>
      </w:r>
      <w:r>
        <w:t xml:space="preserve"> </w:t>
      </w:r>
      <w:r>
        <w:t xml:space="preserve">itu. Ia menulis ucapan terima kasih yang ditujukan tidak</w:t>
      </w:r>
      <w:r>
        <w:t xml:space="preserve"> </w:t>
      </w:r>
      <w:r>
        <w:t xml:space="preserve">hanya kepada yang mendukungnya, tetapi juga, dengan kalimat</w:t>
      </w:r>
      <w:r>
        <w:t xml:space="preserve"> </w:t>
      </w:r>
      <w:r>
        <w:t xml:space="preserve">yang dipisah secara sengaja, kepada yang tidak mendukungnya.</w:t>
      </w:r>
      <w:r>
        <w:t xml:space="preserve"> </w:t>
      </w:r>
      <w:r>
        <w:t xml:space="preserve">Dan ia menulis sebuah doa untuk Indonesia dua puluh tahun</w:t>
      </w:r>
      <w:r>
        <w:t xml:space="preserve"> </w:t>
      </w:r>
      <w:r>
        <w:t xml:space="preserve">ke depan — sebuah horizon waktu yang lebih panjang dari</w:t>
      </w:r>
      <w:r>
        <w:t xml:space="preserve"> </w:t>
      </w:r>
      <w:r>
        <w:t xml:space="preserve">sisa hidup yang ia perhitungkan untuk dirinya sendiri.</w:t>
      </w:r>
    </w:p>
    <w:p>
      <w:pPr>
        <w:pStyle w:val="BodyText"/>
      </w:pPr>
      <w:r>
        <w:t xml:space="preserve">Bab 13 ini adalah bab penutup yang menelusuri apa yang</w:t>
      </w:r>
      <w:r>
        <w:t xml:space="preserve"> </w:t>
      </w:r>
      <w:r>
        <w:t xml:space="preserve">ditulis Tedy di bab-bab penutup itu. Strukturnya mengikuti</w:t>
      </w:r>
      <w:r>
        <w:t xml:space="preserve"> </w:t>
      </w:r>
      <w:r>
        <w:t xml:space="preserve">empat suara yang Tedy gabungkan dalam catatan akhirnya:</w:t>
      </w:r>
      <w:r>
        <w:t xml:space="preserve"> </w:t>
      </w:r>
      <w:r>
        <w:t xml:space="preserve">cita-cita yang belum tercapai, kendala yang masih ada,</w:t>
      </w:r>
      <w:r>
        <w:t xml:space="preserve"> </w:t>
      </w:r>
      <w:r>
        <w:t xml:space="preserve">refleksi penulis tentang batas-batas pekerjaannya sendiri,</w:t>
      </w:r>
      <w:r>
        <w:t xml:space="preserve"> </w:t>
      </w:r>
      <w:r>
        <w:t xml:space="preserve">dan pesan yang dialamatkan kepada generasi yang akan</w:t>
      </w:r>
      <w:r>
        <w:t xml:space="preserve"> </w:t>
      </w:r>
      <w:r>
        <w:t xml:space="preserve">melanjutkan. Yang menjadikan keempat suara itu satu amanat,</w:t>
      </w:r>
      <w:r>
        <w:t xml:space="preserve"> </w:t>
      </w:r>
      <w:r>
        <w:t xml:space="preserve">bukan empat lampiran, adalah satu klaim yang Tedy</w:t>
      </w:r>
      <w:r>
        <w:t xml:space="preserve"> </w:t>
      </w:r>
      <w:r>
        <w:t xml:space="preserve">pertahankan secara konsisten di sepanjang bab-bab penutupnya:</w:t>
      </w:r>
      <w:r>
        <w:t xml:space="preserve"> </w:t>
      </w:r>
      <w:r>
        <w:t xml:space="preserve">bahwa pekerjaan komunitas Tionghoa Indonesia untuk mendapat</w:t>
      </w:r>
      <w:r>
        <w:t xml:space="preserve"> </w:t>
      </w:r>
      <w:r>
        <w:t xml:space="preserve">pengakuan setara sebagai salah satu suku bangsa Indonesia</w:t>
      </w:r>
      <w:r>
        <w:t xml:space="preserve"> </w:t>
      </w:r>
      <w:r>
        <w:t xml:space="preserve">tidak berakhir pada generasi yang mendirikan PSMTI pada</w:t>
      </w:r>
      <w:r>
        <w:t xml:space="preserve"> </w:t>
      </w:r>
      <w:r>
        <w:t xml:space="preserve">1998, dan tidak berakhir pada generasi yang akan menjabat</w:t>
      </w:r>
      <w:r>
        <w:t xml:space="preserve"> </w:t>
      </w:r>
      <w:r>
        <w:t xml:space="preserve">sebagai pengurus berikutnya. Yang Tedy serahkan kepada</w:t>
      </w:r>
      <w:r>
        <w:t xml:space="preserve"> </w:t>
      </w:r>
      <w:r>
        <w:t xml:space="preserve">generasi mendatang bukan organisasi yang sudah selesai</w:t>
      </w:r>
      <w:r>
        <w:t xml:space="preserve"> </w:t>
      </w:r>
      <w:r>
        <w:t xml:space="preserve">membangun apa yang harus dibangun; ia adalah organisasi</w:t>
      </w:r>
      <w:r>
        <w:t xml:space="preserve"> </w:t>
      </w:r>
      <w:r>
        <w:t xml:space="preserve">yang sudah meletakkan fondasi dan yang menyerahkan pekerjaan</w:t>
      </w:r>
      <w:r>
        <w:t xml:space="preserve"> </w:t>
      </w:r>
      <w:r>
        <w:t xml:space="preserve">struktur lanjutan kepada tangan yang lebih muda.</w:t>
      </w:r>
    </w:p>
    <w:bookmarkStart w:id="150" w:name="delapan-cita-cita-yang-belum-tercapai"/>
    <w:p>
      <w:pPr>
        <w:pStyle w:val="Heading2"/>
      </w:pPr>
      <w:r>
        <w:t xml:space="preserve">Delapan cita-cita yang belum tercapai</w:t>
      </w:r>
    </w:p>
    <w:p>
      <w:pPr>
        <w:pStyle w:val="FirstParagraph"/>
      </w:pPr>
      <w:r>
        <w:t xml:space="preserve">Pada bab tertentu memoarnya, Tedy mendaftar secara eksplisit</w:t>
      </w:r>
      <w:r>
        <w:t xml:space="preserve"> </w:t>
      </w:r>
      <w:r>
        <w:t xml:space="preserve">delapan cita-cita yang menurut catatannya sendiri belum</w:t>
      </w:r>
      <w:r>
        <w:t xml:space="preserve"> </w:t>
      </w:r>
      <w:r>
        <w:t xml:space="preserve">tercapai pada masa kepemimpinannya (MK#p338, MK#p339,</w:t>
      </w:r>
      <w:r>
        <w:t xml:space="preserve"> </w:t>
      </w:r>
      <w:r>
        <w:t xml:space="preserve">MK#p340, MK#p341, MK#p342, MK#p343). Cita-cita itu didaftar</w:t>
      </w:r>
      <w:r>
        <w:t xml:space="preserve"> </w:t>
      </w:r>
      <w:r>
        <w:t xml:space="preserve">berurutan, dengan format yang menempatkan masing-masing</w:t>
      </w:r>
      <w:r>
        <w:t xml:space="preserve"> </w:t>
      </w:r>
      <w:r>
        <w:t xml:space="preserve">sebagai pekerjaan yang spesifik. Cita-cita pertama adalah</w:t>
      </w:r>
      <w:r>
        <w:t xml:space="preserve"> </w:t>
      </w:r>
      <w:r>
        <w:t xml:space="preserve">yang paling pribadi dan yang luka historisnya paling lama:</w:t>
      </w:r>
      <w:r>
        <w:t xml:space="preserve"> </w:t>
      </w:r>
      <w:r>
        <w:t xml:space="preserve">"Bersatu Kembali" antara PSMTI dan INTI dalam satu wadah</w:t>
      </w:r>
      <w:r>
        <w:t xml:space="preserve"> </w:t>
      </w:r>
      <w:r>
        <w:t xml:space="preserve">organisasi nasional komunitas Tionghoa Indonesia. Tedy</w:t>
      </w:r>
      <w:r>
        <w:t xml:space="preserve"> </w:t>
      </w:r>
      <w:r>
        <w:t xml:space="preserve">menulisnya dengan kalimat yang dimulai sebagai harapan dan</w:t>
      </w:r>
      <w:r>
        <w:t xml:space="preserve"> </w:t>
      </w:r>
      <w:r>
        <w:t xml:space="preserve">diakhiri sebagai pengakuan: "mengharapkan dan mengan-angankan,</w:t>
      </w:r>
      <w:r>
        <w:t xml:space="preserve"> </w:t>
      </w:r>
      <w:r>
        <w:t xml:space="preserve">kita masing-masing mau mundur selangkah dan maju kembali</w:t>
      </w:r>
      <w:r>
        <w:t xml:space="preserve"> </w:t>
      </w:r>
      <w:r>
        <w:t xml:space="preserve">bersama dalam Satu Wadah, suatu Organisasi yang kompak</w:t>
      </w:r>
      <w:r>
        <w:t xml:space="preserve"> </w:t>
      </w:r>
      <w:r>
        <w:t xml:space="preserve">bersatu" (MK#p339). Tetapi pada paragraf yang sama Tedy</w:t>
      </w:r>
      <w:r>
        <w:t xml:space="preserve"> </w:t>
      </w:r>
      <w:r>
        <w:t xml:space="preserve">sendiri mengajukan keberatan terhadap harapannya sendiri:</w:t>
      </w:r>
      <w:r>
        <w:t xml:space="preserve"> </w:t>
      </w:r>
      <w:r>
        <w:t xml:space="preserve">"Era Demokrasi, semua orang bebas berserikat... Organisasi</w:t>
      </w:r>
      <w:r>
        <w:t xml:space="preserve"> </w:t>
      </w:r>
      <w:r>
        <w:t xml:space="preserve">Orang Tionghoa tidak perlu satu." Dan ia menutupnya dengan</w:t>
      </w:r>
      <w:r>
        <w:t xml:space="preserve"> </w:t>
      </w:r>
      <w:r>
        <w:t xml:space="preserve">sesanti yang menempatkan harapan itu di dalam batasannya:</w:t>
      </w:r>
      <w:r>
        <w:t xml:space="preserve"> </w:t>
      </w:r>
      <w:r>
        <w:t xml:space="preserve">"Bersatu Kita Teguh, Bercerai Kita Runtuh — mudah diucapkan</w:t>
      </w:r>
      <w:r>
        <w:t xml:space="preserve"> </w:t>
      </w:r>
      <w:r>
        <w:t xml:space="preserve">dan sulit diwujudkan!" Cita-cita pertama ini adalah pengakuan</w:t>
      </w:r>
      <w:r>
        <w:t xml:space="preserve"> </w:t>
      </w:r>
      <w:r>
        <w:t xml:space="preserve">yang dimuat di Bab 6 sebelumnya bahwa perpecahan April 1999</w:t>
      </w:r>
      <w:r>
        <w:t xml:space="preserve"> </w:t>
      </w:r>
      <w:r>
        <w:t xml:space="preserve">adalah luka yang dua puluh satu tahun kemudian belum sembuh</w:t>
      </w:r>
      <w:r>
        <w:t xml:space="preserve"> </w:t>
      </w:r>
      <w:r>
        <w:t xml:space="preserve">pada hari Tedy menulis halaman 339 memoarnya.</w:t>
      </w:r>
    </w:p>
    <w:p>
      <w:pPr>
        <w:pStyle w:val="BodyText"/>
      </w:pPr>
      <w:r>
        <w:t xml:space="preserve">Cita-cita kedua adalah cita-cita yang sudah ditelusuri</w:t>
      </w:r>
      <w:r>
        <w:t xml:space="preserve"> </w:t>
      </w:r>
      <w:r>
        <w:t xml:space="preserve">substantif di Bab 12: penyelesaian pembangunan TBTI di</w:t>
      </w:r>
      <w:r>
        <w:t xml:space="preserve"> </w:t>
      </w:r>
      <w:r>
        <w:t xml:space="preserve">Taman Mini, dengan Gedung Utama dan Gedung Pertemuan yang</w:t>
      </w:r>
      <w:r>
        <w:t xml:space="preserve"> </w:t>
      </w:r>
      <w:r>
        <w:t xml:space="preserve">belum berdiri pada catatan terakhir memoar. Kalimat pengakuan</w:t>
      </w:r>
      <w:r>
        <w:t xml:space="preserve"> </w:t>
      </w:r>
      <w:r>
        <w:t xml:space="preserve">terbuka Tedy pada MK halaman 341 yang sudah dikutip di</w:t>
      </w:r>
      <w:r>
        <w:t xml:space="preserve"> </w:t>
      </w:r>
      <w:r>
        <w:t xml:space="preserve">Bab 12 — "mungkin karena saya yang tidak mampu mencari dana</w:t>
      </w:r>
      <w:r>
        <w:t xml:space="preserve"> </w:t>
      </w:r>
      <w:r>
        <w:t xml:space="preserve">yang diperlukan" — adalah kalimat yang berdiri dengan dua</w:t>
      </w:r>
      <w:r>
        <w:t xml:space="preserve"> </w:t>
      </w:r>
      <w:r>
        <w:t xml:space="preserve">fungsi: di Bab 12 sebagai catatan kendala pendanaan</w:t>
      </w:r>
      <w:r>
        <w:t xml:space="preserve"> </w:t>
      </w:r>
      <w:r>
        <w:t xml:space="preserve">struktural, dan di Bab 13 sebagai amanat yang ditransfer</w:t>
      </w:r>
      <w:r>
        <w:t xml:space="preserve"> </w:t>
      </w:r>
      <w:r>
        <w:t xml:space="preserve">kepada generasi pengelola Yayasan PSMTI TBTI berikutnya</w:t>
      </w:r>
      <w:r>
        <w:t xml:space="preserve"> </w:t>
      </w:r>
      <w:r>
        <w:t xml:space="preserve">untuk menyelesaikan apa yang generasi pendiri tidak mampu</w:t>
      </w:r>
      <w:r>
        <w:t xml:space="preserve"> </w:t>
      </w:r>
      <w:r>
        <w:t xml:space="preserve">menyelesaikan. Cita-cita ke-2 itu adalah cita-cita yang</w:t>
      </w:r>
      <w:r>
        <w:t xml:space="preserve"> </w:t>
      </w:r>
      <w:r>
        <w:t xml:space="preserve">secara material dapat diukur: sebuah gedung yang sudah</w:t>
      </w:r>
      <w:r>
        <w:t xml:space="preserve"> </w:t>
      </w:r>
      <w:r>
        <w:t xml:space="preserve">digambar lengkap oleh PT Aryo Cipta Graha, yang gambar</w:t>
      </w:r>
      <w:r>
        <w:t xml:space="preserve"> </w:t>
      </w:r>
      <w:r>
        <w:t xml:space="preserve">tampak sampingnya dimuat di memoar dengan keterangan "masih</w:t>
      </w:r>
      <w:r>
        <w:t xml:space="preserve"> </w:t>
      </w:r>
      <w:r>
        <w:t xml:space="preserve">menanti Donatur." Yang dialihkan oleh kalimat pengakuan terbuka</w:t>
      </w:r>
      <w:r>
        <w:t xml:space="preserve"> </w:t>
      </w:r>
      <w:r>
        <w:t xml:space="preserve">itu kepada generasi mendatang adalah pekerjaan finansial</w:t>
      </w:r>
      <w:r>
        <w:t xml:space="preserve"> </w:t>
      </w:r>
      <w:r>
        <w:t xml:space="preserve">yang ukurannya jelas — yang berbeda dari cita-cita pertama</w:t>
      </w:r>
      <w:r>
        <w:t xml:space="preserve"> </w:t>
      </w:r>
      <w:r>
        <w:t xml:space="preserve">yang ukurannya bergantung pada kerelaan dua organisasi yang</w:t>
      </w:r>
      <w:r>
        <w:t xml:space="preserve"> </w:t>
      </w:r>
      <w:r>
        <w:t xml:space="preserve">sudah dua puluh tahun terpisah.</w:t>
      </w:r>
    </w:p>
    <w:p>
      <w:pPr>
        <w:pStyle w:val="BodyText"/>
      </w:pPr>
      <w:r>
        <w:t xml:space="preserve">Empat cita-cita berikutnya — yang Tedy daftarkan sebagai</w:t>
      </w:r>
      <w:r>
        <w:t xml:space="preserve"> </w:t>
      </w:r>
      <w:r>
        <w:t xml:space="preserve">butir tengah dari daftarnya — adalah cita-cita yang</w:t>
      </w:r>
      <w:r>
        <w:t xml:space="preserve"> </w:t>
      </w:r>
      <w:r>
        <w:t xml:space="preserve">berkumpul menggambarkan satu visi tentang PSMTI sebagai</w:t>
      </w:r>
      <w:r>
        <w:t xml:space="preserve"> </w:t>
      </w:r>
      <w:r>
        <w:t xml:space="preserve">infrastruktur layanan bagi anggotanya, bukan hanya organisasi</w:t>
      </w:r>
      <w:r>
        <w:t xml:space="preserve"> </w:t>
      </w:r>
      <w:r>
        <w:t xml:space="preserve">advokasi. Cita-cita Web Digital keanggotaan PSMTI dengan</w:t>
      </w:r>
      <w:r>
        <w:t xml:space="preserve"> </w:t>
      </w:r>
      <w:r>
        <w:t xml:space="preserve">benefit yang dapat diakses anggota — tiket pesawat, hotel,</w:t>
      </w:r>
      <w:r>
        <w:t xml:space="preserve"> </w:t>
      </w:r>
      <w:r>
        <w:t xml:space="preserve">rumah sakit, diskon belanja — adalah usulan tentang</w:t>
      </w:r>
      <w:r>
        <w:t xml:space="preserve"> </w:t>
      </w:r>
      <w:r>
        <w:t xml:space="preserve">pemodernan teknologis organisasi yang pada saat memoar</w:t>
      </w:r>
      <w:r>
        <w:t xml:space="preserve"> </w:t>
      </w:r>
      <w:r>
        <w:t xml:space="preserve">ditulis sudah dimungkinkan oleh ketersediaan platform</w:t>
      </w:r>
      <w:r>
        <w:t xml:space="preserve"> </w:t>
      </w:r>
      <w:r>
        <w:t xml:space="preserve">digital tetapi belum diimplementasikan oleh PSMTI sebagai</w:t>
      </w:r>
      <w:r>
        <w:t xml:space="preserve"> </w:t>
      </w:r>
      <w:r>
        <w:t xml:space="preserve">sistem terpadu. Cita-cita Tim Sukses di tiap provinsi untuk</w:t>
      </w:r>
      <w:r>
        <w:t xml:space="preserve"> </w:t>
      </w:r>
      <w:r>
        <w:t xml:space="preserve">membina anak muda Tionghoa memasuki Akademi Angkatan</w:t>
      </w:r>
      <w:r>
        <w:t xml:space="preserve"> </w:t>
      </w:r>
      <w:r>
        <w:t xml:space="preserve">Bersenjata, Akademi Kepolisian, posisi Pegawai Sipil, dan</w:t>
      </w:r>
      <w:r>
        <w:t xml:space="preserve"> </w:t>
      </w:r>
      <w:r>
        <w:t xml:space="preserve">pencalonan sebagai legislatif atau kepala daerah adalah</w:t>
      </w:r>
      <w:r>
        <w:t xml:space="preserve"> </w:t>
      </w:r>
      <w:r>
        <w:t xml:space="preserve">usulan tentang partisipasi politik komunitas yang</w:t>
      </w:r>
      <w:r>
        <w:t xml:space="preserve"> </w:t>
      </w:r>
      <w:r>
        <w:t xml:space="preserve">diteruskan secara struktural lewat organisasi, bukan hanya</w:t>
      </w:r>
      <w:r>
        <w:t xml:space="preserve"> </w:t>
      </w:r>
      <w:r>
        <w:t xml:space="preserve">diserahkan kepada inisiatif individual. Cita-cita Sertifikat</w:t>
      </w:r>
      <w:r>
        <w:t xml:space="preserve"> </w:t>
      </w:r>
      <w:r>
        <w:t xml:space="preserve">Nama Tionghoa dan Kartu Tanda Anggota digital adalah usulan</w:t>
      </w:r>
      <w:r>
        <w:t xml:space="preserve"> </w:t>
      </w:r>
      <w:r>
        <w:t xml:space="preserve">yang sentralitas linguistiknya menarik: Tedy mencatat</w:t>
      </w:r>
      <w:r>
        <w:t xml:space="preserve"> </w:t>
      </w:r>
      <w:r>
        <w:t xml:space="preserve">kekhawatirannya bahwa "anak-cucu kita yang namanya sendiri</w:t>
      </w:r>
      <w:r>
        <w:t xml:space="preserve"> </w:t>
      </w:r>
      <w:r>
        <w:t xml:space="preserve">dalam Bahasa Mandarin juga tidak tau cara menulisnya," dan</w:t>
      </w:r>
      <w:r>
        <w:t xml:space="preserve"> </w:t>
      </w:r>
      <w:r>
        <w:t xml:space="preserve">mengusulkan agar Sertifikat Nama Tionghoa diterbitkan</w:t>
      </w:r>
      <w:r>
        <w:t xml:space="preserve"> </w:t>
      </w:r>
      <w:r>
        <w:t xml:space="preserve">sebagai sarana preservasi identitas linguistik untuk</w:t>
      </w:r>
      <w:r>
        <w:t xml:space="preserve"> </w:t>
      </w:r>
      <w:r>
        <w:t xml:space="preserve">generasi yang sudah tumbuh tanpa pengajaran Mandarin yang</w:t>
      </w:r>
      <w:r>
        <w:t xml:space="preserve"> </w:t>
      </w:r>
      <w:r>
        <w:t xml:space="preserve">sistematis (MK#p342).</w:t>
      </w:r>
    </w:p>
    <w:p>
      <w:pPr>
        <w:pStyle w:val="BodyText"/>
      </w:pPr>
      <w:r>
        <w:t xml:space="preserve">Cita-cita ketujuh adalah cita-cita historis: pengusulan dua</w:t>
      </w:r>
      <w:r>
        <w:t xml:space="preserve"> </w:t>
      </w:r>
      <w:r>
        <w:t xml:space="preserve">tokoh Tionghoa pada periode kolonial sebagai Pahlawan</w:t>
      </w:r>
      <w:r>
        <w:t xml:space="preserve"> </w:t>
      </w:r>
      <w:r>
        <w:t xml:space="preserve">Nasional. Yang pertama adalah Kapiten Nie Hu Kong yang</w:t>
      </w:r>
      <w:r>
        <w:t xml:space="preserve"> </w:t>
      </w:r>
      <w:r>
        <w:t xml:space="preserve">menjabat sebagai Kapiten komunitas Tionghoa Batavia pada</w:t>
      </w:r>
      <w:r>
        <w:t xml:space="preserve"> </w:t>
      </w:r>
      <w:r>
        <w:t xml:space="preserve">1740 dan yang memimpin perlawanan terhadap pemerintah</w:t>
      </w:r>
      <w:r>
        <w:t xml:space="preserve"> </w:t>
      </w:r>
      <w:r>
        <w:t xml:space="preserve">kolonial Belanda pada periode menjelang Pembantaian Batavia,</w:t>
      </w:r>
      <w:r>
        <w:t xml:space="preserve"> </w:t>
      </w:r>
      <w:r>
        <w:t xml:space="preserve">yang setelah perlawanannya ditangkap, disiksa, dan dibuang</w:t>
      </w:r>
      <w:r>
        <w:t xml:space="preserve"> </w:t>
      </w:r>
      <w:r>
        <w:t xml:space="preserve">ke Ambon hingga wafat di sana. Yang kedua adalah Sin She</w:t>
      </w:r>
      <w:r>
        <w:t xml:space="preserve"> </w:t>
      </w:r>
      <w:r>
        <w:t xml:space="preserve">Sepanjang yang memimpin perlawanan terhadap</w:t>
      </w:r>
      <w:r>
        <w:t xml:space="preserve"> </w:t>
      </w:r>
      <w:r>
        <w:rPr>
          <w:i/>
          <w:iCs/>
        </w:rPr>
        <w:t xml:space="preserve">Vereenigde</w:t>
      </w:r>
      <w:r>
        <w:rPr>
          <w:i/>
          <w:iCs/>
        </w:rPr>
        <w:t xml:space="preserve"> </w:t>
      </w:r>
      <w:r>
        <w:rPr>
          <w:i/>
          <w:iCs/>
        </w:rPr>
        <w:t xml:space="preserve">Oostindische Compagnie</w:t>
      </w:r>
      <w:r>
        <w:t xml:space="preserve"> </w:t>
      </w:r>
      <w:r>
        <w:t xml:space="preserve">pada 1740 sampai 1743 di wilayah</w:t>
      </w:r>
      <w:r>
        <w:t xml:space="preserve"> </w:t>
      </w:r>
      <w:r>
        <w:t xml:space="preserve">Jawa Tengah (MK#p343, OT#p107). Catatan Tedy memuat satu</w:t>
      </w:r>
      <w:r>
        <w:t xml:space="preserve"> </w:t>
      </w:r>
      <w:r>
        <w:t xml:space="preserve">detail komparatif yang penting: bahwa dua rekan Sin She</w:t>
      </w:r>
      <w:r>
        <w:t xml:space="preserve"> </w:t>
      </w:r>
      <w:r>
        <w:t xml:space="preserve">Sepanjang dalam perlawanan yang sama — Raden Mas Said yang</w:t>
      </w:r>
      <w:r>
        <w:t xml:space="preserve"> </w:t>
      </w:r>
      <w:r>
        <w:t xml:space="preserve">kemudian dikenal sebagai Mangkunegara I dan Pangeran</w:t>
      </w:r>
      <w:r>
        <w:t xml:space="preserve"> </w:t>
      </w:r>
      <w:r>
        <w:t xml:space="preserve">Mangkubumi yang kemudian dikenal sebagai Hamengkubuwono I —</w:t>
      </w:r>
      <w:r>
        <w:t xml:space="preserve"> </w:t>
      </w:r>
      <w:r>
        <w:t xml:space="preserve">sudah mendapat pengakuan formal sebagai Pahlawan Nasional</w:t>
      </w:r>
      <w:r>
        <w:t xml:space="preserve"> </w:t>
      </w:r>
      <w:r>
        <w:t xml:space="preserve">melalui mekanisme negara. Asimetri pengakuan itu — bahwa</w:t>
      </w:r>
      <w:r>
        <w:t xml:space="preserve"> </w:t>
      </w:r>
      <w:r>
        <w:t xml:space="preserve">rekan-rekan perjuangan dari latar Jawa diakui sementara</w:t>
      </w:r>
      <w:r>
        <w:t xml:space="preserve"> </w:t>
      </w:r>
      <w:r>
        <w:t xml:space="preserve">rekan dari latar Tionghoa tidak — adalah asimetri historis</w:t>
      </w:r>
      <w:r>
        <w:t xml:space="preserve"> </w:t>
      </w:r>
      <w:r>
        <w:t xml:space="preserve">yang cita-cita ketujuh ini berusaha untuk koreksi. Bab 11</w:t>
      </w:r>
      <w:r>
        <w:t xml:space="preserve"> </w:t>
      </w:r>
      <w:r>
        <w:t xml:space="preserve">sudah menelusuri penetapan Laksamana Muda John Lie sebagai</w:t>
      </w:r>
      <w:r>
        <w:t xml:space="preserve"> </w:t>
      </w:r>
      <w:r>
        <w:t xml:space="preserve">Pahlawan Nasional pada 2009 sebagai presedent yang berhasil;</w:t>
      </w:r>
      <w:r>
        <w:t xml:space="preserve"> </w:t>
      </w:r>
      <w:r>
        <w:t xml:space="preserve">cita-cita Tedy untuk Nie Hu Kong dan Sin She Sepanjang</w:t>
      </w:r>
      <w:r>
        <w:t xml:space="preserve"> </w:t>
      </w:r>
      <w:r>
        <w:t xml:space="preserve">adalah perpanjangan dari preseden itu.</w:t>
      </w:r>
    </w:p>
    <w:p>
      <w:pPr>
        <w:pStyle w:val="BodyText"/>
      </w:pPr>
      <w:r>
        <w:t xml:space="preserve">Cita-cita kedelapan, yang menutup daftar Tedy, adalah yang</w:t>
      </w:r>
      <w:r>
        <w:t xml:space="preserve"> </w:t>
      </w:r>
      <w:r>
        <w:t xml:space="preserve">paling besar secara skala material: kepemilikan PSMTI atas</w:t>
      </w:r>
      <w:r>
        <w:t xml:space="preserve"> </w:t>
      </w:r>
      <w:r>
        <w:t xml:space="preserve">sebuah jaringan fasilitas sosial yang mencakup Sekolah dari</w:t>
      </w:r>
      <w:r>
        <w:t xml:space="preserve"> </w:t>
      </w:r>
      <w:r>
        <w:t xml:space="preserve">tingkat Sekolah Dasar sampai Perguruan Tinggi, Rumah Sakit</w:t>
      </w:r>
      <w:r>
        <w:t xml:space="preserve"> </w:t>
      </w:r>
      <w:r>
        <w:t xml:space="preserve">dengan pelayanan pengobatan tradisional, Panti Asuhan untuk</w:t>
      </w:r>
      <w:r>
        <w:t xml:space="preserve"> </w:t>
      </w:r>
      <w:r>
        <w:t xml:space="preserve">anak terlantar, Panti Jompo untuk orang tua terlantar, dan</w:t>
      </w:r>
      <w:r>
        <w:t xml:space="preserve"> </w:t>
      </w:r>
      <w:r>
        <w:t xml:space="preserve">Sanggar Seni untuk pengajaran Kaligrafi, Tari, dan Lukisan</w:t>
      </w:r>
      <w:r>
        <w:t xml:space="preserve"> </w:t>
      </w:r>
      <w:r>
        <w:t xml:space="preserve">(MK#p343). Universitas Internasional Batam yang sudah</w:t>
      </w:r>
      <w:r>
        <w:t xml:space="preserve"> </w:t>
      </w:r>
      <w:r>
        <w:t xml:space="preserve">ditelusuri di Bab 7 adalah satu manifestasi konkret dari</w:t>
      </w:r>
      <w:r>
        <w:t xml:space="preserve"> </w:t>
      </w:r>
      <w:r>
        <w:t xml:space="preserve">cita-cita di lapangan pendidikan, tetapi UIB Batam adalah</w:t>
      </w:r>
      <w:r>
        <w:t xml:space="preserve"> </w:t>
      </w:r>
      <w:r>
        <w:t xml:space="preserve">manifestasi tunggal di satu kota; cita-cita kedelapan Tedy</w:t>
      </w:r>
      <w:r>
        <w:t xml:space="preserve"> </w:t>
      </w:r>
      <w:r>
        <w:t xml:space="preserve">adalah jaringan yang multi-lokasi dan multi-fungsi. Skala</w:t>
      </w:r>
      <w:r>
        <w:t xml:space="preserve"> </w:t>
      </w:r>
      <w:r>
        <w:t xml:space="preserve">finansial untuk membangun jaringan seperti itu adalah skala</w:t>
      </w:r>
      <w:r>
        <w:t xml:space="preserve"> </w:t>
      </w:r>
      <w:r>
        <w:t xml:space="preserve">yang tidak dapat dijawab oleh satu generasi pendiri yang</w:t>
      </w:r>
      <w:r>
        <w:t xml:space="preserve"> </w:t>
      </w:r>
      <w:r>
        <w:t xml:space="preserve">sekaligus mengelola pembangunan TBTI di Jakarta dan operasi</w:t>
      </w:r>
      <w:r>
        <w:t xml:space="preserve"> </w:t>
      </w:r>
      <w:r>
        <w:t xml:space="preserve">organisasi nasional dengan seratus dua puluh delapan cabang.</w:t>
      </w:r>
      <w:r>
        <w:t xml:space="preserve"> </w:t>
      </w:r>
      <w:r>
        <w:t xml:space="preserve">Cita-cita kedelapan, dengan kata lain, adalah cita-cita</w:t>
      </w:r>
      <w:r>
        <w:t xml:space="preserve"> </w:t>
      </w:r>
      <w:r>
        <w:t xml:space="preserve">yang paling tegas memerlukan generasi mendatang untuk</w:t>
      </w:r>
      <w:r>
        <w:t xml:space="preserve"> </w:t>
      </w:r>
      <w:r>
        <w:t xml:space="preserve">melanjutkan.</w:t>
      </w:r>
    </w:p>
    <w:bookmarkEnd w:id="150"/>
    <w:bookmarkStart w:id="151" w:name="sepuluh-kendala-yang-diakui"/>
    <w:p>
      <w:pPr>
        <w:pStyle w:val="Heading2"/>
      </w:pPr>
      <w:r>
        <w:t xml:space="preserve">Sepuluh kendala yang diakui</w:t>
      </w:r>
    </w:p>
    <w:p>
      <w:pPr>
        <w:pStyle w:val="FirstParagraph"/>
      </w:pPr>
      <w:r>
        <w:t xml:space="preserve">Pada bagian yang berbeda dari buku kedua yang ditulis Tedy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Orang Tionghoa Dalam Negara Kesatuan Republik Indonesia</w:t>
      </w:r>
      <w:r>
        <w:t xml:space="preserve">,</w:t>
      </w:r>
      <w:r>
        <w:t xml:space="preserve"> </w:t>
      </w:r>
      <w:r>
        <w:t xml:space="preserve">yang struktur narasinya lebih analitis daripada memoar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— terdapat satu daftar sepuluh</w:t>
      </w:r>
      <w:r>
        <w:t xml:space="preserve"> </w:t>
      </w:r>
      <w:r>
        <w:t xml:space="preserve">kendala yang menurut catatan Tedy disusun berdasarkan</w:t>
      </w:r>
      <w:r>
        <w:t xml:space="preserve"> </w:t>
      </w:r>
      <w:r>
        <w:t xml:space="preserve">analisa para ahli yang ia rujuk. Daftar itu, yang dimuat di</w:t>
      </w:r>
      <w:r>
        <w:t xml:space="preserve"> </w:t>
      </w:r>
      <w:r>
        <w:t xml:space="preserve">halaman 234 dan 235 (OT#p234, OT#p235), adalah daftar yang</w:t>
      </w:r>
      <w:r>
        <w:t xml:space="preserve"> </w:t>
      </w:r>
      <w:r>
        <w:t xml:space="preserve">fungsinya untuk Bab 13 ini adalah counter-balance terhadap</w:t>
      </w:r>
      <w:r>
        <w:t xml:space="preserve"> </w:t>
      </w:r>
      <w:r>
        <w:t xml:space="preserve">delapan cita-cita yang sudah didaftar di bagian sebelumnya.</w:t>
      </w:r>
      <w:r>
        <w:t xml:space="preserve"> </w:t>
      </w:r>
      <w:r>
        <w:t xml:space="preserve">Cita-cita memberi arah; kendala memberi batas. Yang</w:t>
      </w:r>
      <w:r>
        <w:t xml:space="preserve"> </w:t>
      </w:r>
      <w:r>
        <w:t xml:space="preserve">menjadikan daftar ini berbeda dari daftar kesulitan yang</w:t>
      </w:r>
      <w:r>
        <w:t xml:space="preserve"> </w:t>
      </w:r>
      <w:r>
        <w:t xml:space="preserve">biasa dimuat di akhir laporan organisasi adalah bahwa tiga</w:t>
      </w:r>
      <w:r>
        <w:t xml:space="preserve"> </w:t>
      </w:r>
      <w:r>
        <w:t xml:space="preserve">dari sepuluh kendalanya adalah kritik diri — kendala</w:t>
      </w:r>
      <w:r>
        <w:t xml:space="preserve"> </w:t>
      </w:r>
      <w:r>
        <w:t xml:space="preserve">yang menurut catatan Tedy ditimbulkan oleh perilaku oknum</w:t>
      </w:r>
      <w:r>
        <w:t xml:space="preserve"> </w:t>
      </w:r>
      <w:r>
        <w:t xml:space="preserve">komunitas Tionghoa sendiri.</w:t>
      </w:r>
    </w:p>
    <w:p>
      <w:pPr>
        <w:pStyle w:val="BodyText"/>
      </w:pPr>
      <w:r>
        <w:t xml:space="preserve">Kendala pertama adalah keberadaan kelompok dengan "mental</w:t>
      </w:r>
      <w:r>
        <w:t xml:space="preserve"> </w:t>
      </w:r>
      <w:r>
        <w:t xml:space="preserve">perampok-penjarah yang selalu mencari kesempatan saat terjadi</w:t>
      </w:r>
      <w:r>
        <w:t xml:space="preserve"> </w:t>
      </w:r>
      <w:r>
        <w:t xml:space="preserve">konflik atau kekacauan/kerusuhan" — sebuah catatan tentang</w:t>
      </w:r>
      <w:r>
        <w:t xml:space="preserve"> </w:t>
      </w:r>
      <w:r>
        <w:t xml:space="preserve">pelaku kerusuhan profesional yang muncul pada periode-</w:t>
      </w:r>
      <w:r>
        <w:t xml:space="preserve"> </w:t>
      </w:r>
      <w:r>
        <w:t xml:space="preserve">periode transisi politis dan yang menjadikan komunitas yang</w:t>
      </w:r>
      <w:r>
        <w:t xml:space="preserve"> </w:t>
      </w:r>
      <w:r>
        <w:t xml:space="preserve">secara visual dapat dibedakan sebagai sasaran. Kendala kedua</w:t>
      </w:r>
      <w:r>
        <w:t xml:space="preserve"> </w:t>
      </w:r>
      <w:r>
        <w:t xml:space="preserve">adalah kesenjangan sosial-ekonomi antara sebagian komunitas</w:t>
      </w:r>
      <w:r>
        <w:t xml:space="preserve"> </w:t>
      </w:r>
      <w:r>
        <w:t xml:space="preserve">Tionghoa yang berhasil secara ekonomi dengan sebagian</w:t>
      </w:r>
      <w:r>
        <w:t xml:space="preserve"> </w:t>
      </w:r>
      <w:r>
        <w:t xml:space="preserve">penduduk lain, yang menurut analisa ahli yang dirujuk Tedy</w:t>
      </w:r>
      <w:r>
        <w:t xml:space="preserve"> </w:t>
      </w:r>
      <w:r>
        <w:t xml:space="preserve">menjadi pemicu kecemburuan struktural. Kendala ketiga adalah</w:t>
      </w:r>
      <w:r>
        <w:t xml:space="preserve"> </w:t>
      </w:r>
      <w:r>
        <w:t xml:space="preserve">yang pertama dari kritik diri: "sikap arogan dan kurang</w:t>
      </w:r>
      <w:r>
        <w:t xml:space="preserve"> </w:t>
      </w:r>
      <w:r>
        <w:t xml:space="preserve">jiwa sosial dari beberapa oknum orang Tionghoa sendiri" —</w:t>
      </w:r>
      <w:r>
        <w:t xml:space="preserve"> </w:t>
      </w:r>
      <w:r>
        <w:t xml:space="preserve">catatan eksplisit bahwa perilaku sebagian anggota komunitas</w:t>
      </w:r>
      <w:r>
        <w:t xml:space="preserve"> </w:t>
      </w:r>
      <w:r>
        <w:t xml:space="preserve">sendiri berkontribusi pada persepsi negatif yang menerpa</w:t>
      </w:r>
      <w:r>
        <w:t xml:space="preserve"> </w:t>
      </w:r>
      <w:r>
        <w:t xml:space="preserve">seluruh komunitas. Kendala keempat adalah perbedaan agama</w:t>
      </w:r>
      <w:r>
        <w:t xml:space="preserve"> </w:t>
      </w:r>
      <w:r>
        <w:t xml:space="preserve">sebagian komunitas Tionghoa dengan mayoritas penduduk</w:t>
      </w:r>
      <w:r>
        <w:t xml:space="preserve"> </w:t>
      </w:r>
      <w:r>
        <w:t xml:space="preserve">Indonesia yang menurut analisa ahli menempatkan komunitas</w:t>
      </w:r>
      <w:r>
        <w:t xml:space="preserve"> </w:t>
      </w:r>
      <w:r>
        <w:t xml:space="preserve">itu sebagai "golongan Non Muslim/kafir" dalam pembacaan</w:t>
      </w:r>
      <w:r>
        <w:t xml:space="preserve"> </w:t>
      </w:r>
      <w:r>
        <w:t xml:space="preserve">yang lebih ekstrim. Kendala kelima adalah iri terhadap yang</w:t>
      </w:r>
      <w:r>
        <w:t xml:space="preserve"> </w:t>
      </w:r>
      <w:r>
        <w:t xml:space="preserve">sukses — sebuah dinamika sosial-ekonomi yang juga muncul</w:t>
      </w:r>
      <w:r>
        <w:t xml:space="preserve"> </w:t>
      </w:r>
      <w:r>
        <w:t xml:space="preserve">dalam komunitas-komunitas lain tetapi yang dalam konteks</w:t>
      </w:r>
      <w:r>
        <w:t xml:space="preserve"> </w:t>
      </w:r>
      <w:r>
        <w:t xml:space="preserve">Tionghoa-Indonesia mempunyai sejarah panjang yang spesifik.</w:t>
      </w:r>
    </w:p>
    <w:p>
      <w:pPr>
        <w:pStyle w:val="BodyText"/>
      </w:pPr>
      <w:r>
        <w:t xml:space="preserve">Kendala keenam adalah persepsi yang dirumuskan secara</w:t>
      </w:r>
      <w:r>
        <w:t xml:space="preserve"> </w:t>
      </w:r>
      <w:r>
        <w:t xml:space="preserve">spesifik: "orang Tionghoa walaupun statusnya Warga Negara</w:t>
      </w:r>
      <w:r>
        <w:t xml:space="preserve"> </w:t>
      </w:r>
      <w:r>
        <w:t xml:space="preserve">Indonesia, baik Aparatur Pemerintah maupun Masyarakat masih</w:t>
      </w:r>
      <w:r>
        <w:t xml:space="preserve"> </w:t>
      </w:r>
      <w:r>
        <w:t xml:space="preserve">dianggap sebagai orang Asing." Pernyataan ini adalah</w:t>
      </w:r>
      <w:r>
        <w:t xml:space="preserve"> </w:t>
      </w:r>
      <w:r>
        <w:t xml:space="preserve">pernyataan yang dua puluh tujuh tahun setelah dimulainya</w:t>
      </w:r>
      <w:r>
        <w:t xml:space="preserve"> </w:t>
      </w:r>
      <w:r>
        <w:t xml:space="preserve">Reformasi tetap berlaku pada dokumentasi yang dirujuk Tedy</w:t>
      </w:r>
      <w:r>
        <w:t xml:space="preserve"> </w:t>
      </w:r>
      <w:r>
        <w:t xml:space="preserve">pada 2020 — sebuah catatan tentang persistensi persepsi</w:t>
      </w:r>
      <w:r>
        <w:t xml:space="preserve"> </w:t>
      </w:r>
      <w:r>
        <w:t xml:space="preserve">yang tidak terhapus oleh empat Instruksi Presiden yang</w:t>
      </w:r>
      <w:r>
        <w:t xml:space="preserve"> </w:t>
      </w:r>
      <w:r>
        <w:t xml:space="preserve">sudah ditelusuri di Bab 5, Bab 9, dan Bab 11. Kendala</w:t>
      </w:r>
      <w:r>
        <w:t xml:space="preserve"> </w:t>
      </w:r>
      <w:r>
        <w:t xml:space="preserve">ketujuh dan kedelapan adalah dua kritik diri berikutnya:</w:t>
      </w:r>
      <w:r>
        <w:t xml:space="preserve"> </w:t>
      </w:r>
      <w:r>
        <w:t xml:space="preserve">bahwa sebagian orang Tionghoa "berbuat dan berkata-kata</w:t>
      </w:r>
      <w:r>
        <w:t xml:space="preserve"> </w:t>
      </w:r>
      <w:r>
        <w:t xml:space="preserve">tidak patut pada pekerjanya" sehingga menimbulkan antipati;</w:t>
      </w:r>
      <w:r>
        <w:t xml:space="preserve"> </w:t>
      </w:r>
      <w:r>
        <w:t xml:space="preserve">dan bahwa stigma "selalu mencari laba dan keuntungan, tidak</w:t>
      </w:r>
      <w:r>
        <w:t xml:space="preserve"> </w:t>
      </w:r>
      <w:r>
        <w:t xml:space="preserve">memperhatikan kepentingan penduduk disekitarnya" sebagian</w:t>
      </w:r>
      <w:r>
        <w:t xml:space="preserve"> </w:t>
      </w:r>
      <w:r>
        <w:t xml:space="preserve">dipicu oleh perilaku sebagian anggota komunitas yang memang</w:t>
      </w:r>
      <w:r>
        <w:t xml:space="preserve"> </w:t>
      </w:r>
      <w:r>
        <w:t xml:space="preserve">demikian. Bahwa Tedy memuat ketiga kritik diri ini secara</w:t>
      </w:r>
      <w:r>
        <w:t xml:space="preserve"> </w:t>
      </w:r>
      <w:r>
        <w:t xml:space="preserve">eksplisit dalam buku yang ia tulis untuk komunitasnya sendiri</w:t>
      </w:r>
      <w:r>
        <w:t xml:space="preserve"> </w:t>
      </w:r>
      <w:r>
        <w:t xml:space="preserve">adalah pilihan yang tidak biasa untuk literatur komunitas;</w:t>
      </w:r>
      <w:r>
        <w:t xml:space="preserve"> </w:t>
      </w:r>
      <w:r>
        <w:t xml:space="preserve">ia menempatkan tanggung jawab pada perilaku internal komunitas,</w:t>
      </w:r>
      <w:r>
        <w:t xml:space="preserve"> </w:t>
      </w:r>
      <w:r>
        <w:t xml:space="preserve">bukan hanya pada sikap pihak luar.</w:t>
      </w:r>
    </w:p>
    <w:p>
      <w:pPr>
        <w:pStyle w:val="BodyText"/>
      </w:pPr>
      <w:r>
        <w:t xml:space="preserve">Kendala kesembilan adalah aliran politik ekstrim yang</w:t>
      </w:r>
      <w:r>
        <w:t xml:space="preserve"> </w:t>
      </w:r>
      <w:r>
        <w:t xml:space="preserve">berdasarkan klasifikasi agama, suku, atau golongan — dinamika</w:t>
      </w:r>
      <w:r>
        <w:t xml:space="preserve"> </w:t>
      </w:r>
      <w:r>
        <w:t xml:space="preserve">yang muncul pada periode pasca-Reformasi sebagai bagian</w:t>
      </w:r>
      <w:r>
        <w:t xml:space="preserve"> </w:t>
      </w:r>
      <w:r>
        <w:t xml:space="preserve">dari pluralisme politis tetapi yang dalam bentuk ekstrimnya</w:t>
      </w:r>
      <w:r>
        <w:t xml:space="preserve"> </w:t>
      </w:r>
      <w:r>
        <w:t xml:space="preserve">menjadi ancaman terhadap pluralisme itu sendiri. Kendala</w:t>
      </w:r>
      <w:r>
        <w:t xml:space="preserve"> </w:t>
      </w:r>
      <w:r>
        <w:t xml:space="preserve">kesepuluh adalah kendala yang berasal dari struktur organisasi</w:t>
      </w:r>
      <w:r>
        <w:t xml:space="preserve"> </w:t>
      </w:r>
      <w:r>
        <w:t xml:space="preserve">komunitas Tionghoa sendiri: "organisasi Tionghoa yang masih</w:t>
      </w:r>
      <w:r>
        <w:t xml:space="preserve"> </w:t>
      </w:r>
      <w:r>
        <w:t xml:space="preserve">berazaskan satu daerah leluhur" — yaitu organisasi yang</w:t>
      </w:r>
      <w:r>
        <w:t xml:space="preserve"> </w:t>
      </w:r>
      <w:r>
        <w:t xml:space="preserve">identitas dasarnya adalah kabupaten atau provinsi spesifik</w:t>
      </w:r>
      <w:r>
        <w:t xml:space="preserve"> </w:t>
      </w:r>
      <w:r>
        <w:t xml:space="preserve">di Tiongkok yang menjadi daerah asal migran historis. Bahwa</w:t>
      </w:r>
      <w:r>
        <w:t xml:space="preserve"> </w:t>
      </w:r>
      <w:r>
        <w:t xml:space="preserve">organisasi-organisasi seperti itu masih dominan di kalangan</w:t>
      </w:r>
      <w:r>
        <w:t xml:space="preserve"> </w:t>
      </w:r>
      <w:r>
        <w:t xml:space="preserve">komunitas Tionghoa Indonesia pada 2020 adalah catatan yang,</w:t>
      </w:r>
      <w:r>
        <w:t xml:space="preserve"> </w:t>
      </w:r>
      <w:r>
        <w:t xml:space="preserve">dilihat dari sudut PSMTI yang dirancang sebagai organisasi</w:t>
      </w:r>
      <w:r>
        <w:t xml:space="preserve"> </w:t>
      </w:r>
      <w:r>
        <w:t xml:space="preserve">nasional inklusif lintas-daerah-leluhur, adalah salah satu</w:t>
      </w:r>
      <w:r>
        <w:t xml:space="preserve"> </w:t>
      </w:r>
      <w:r>
        <w:t xml:space="preserve">sumber struktural dari fragmentasi yang dapat menghambat</w:t>
      </w:r>
      <w:r>
        <w:t xml:space="preserve"> </w:t>
      </w:r>
      <w:r>
        <w:t xml:space="preserve">konsolidasi nasional. Daftar Tedy menutup dengan catatan</w:t>
      </w:r>
      <w:r>
        <w:t xml:space="preserve"> </w:t>
      </w:r>
      <w:r>
        <w:t xml:space="preserve">yang menarik dari sudut framing: "Kendala-kendala ini</w:t>
      </w:r>
      <w:r>
        <w:t xml:space="preserve"> </w:t>
      </w:r>
      <w:r>
        <w:t xml:space="preserve">diyakini akan semakin berkurang seiring dengan waktu dan</w:t>
      </w:r>
      <w:r>
        <w:t xml:space="preserve"> </w:t>
      </w:r>
      <w:r>
        <w:t xml:space="preserve">makin majunya Pendidikan dan Pemerataan kesejahteraan dan</w:t>
      </w:r>
      <w:r>
        <w:t xml:space="preserve"> </w:t>
      </w:r>
      <w:r>
        <w:t xml:space="preserve">pendapatan pada masa-masa yang akan datang" (OT#p235).</w:t>
      </w:r>
      <w:r>
        <w:t xml:space="preserve"> </w:t>
      </w:r>
      <w:r>
        <w:t xml:space="preserve">Penilaian penutup itu adalah penilaian yang menempatkan</w:t>
      </w:r>
      <w:r>
        <w:t xml:space="preserve"> </w:t>
      </w:r>
      <w:r>
        <w:t xml:space="preserve">kendala-kendala yang baru saja didaftar bukan sebagai</w:t>
      </w:r>
      <w:r>
        <w:t xml:space="preserve"> </w:t>
      </w:r>
      <w:r>
        <w:t xml:space="preserve">keadaan permanen melainkan sebagai keadaan yang sedang</w:t>
      </w:r>
      <w:r>
        <w:t xml:space="preserve"> </w:t>
      </w:r>
      <w:r>
        <w:t xml:space="preserve">bergeser; perubahan yang diharapkan adalah perubahan struktural</w:t>
      </w:r>
      <w:r>
        <w:t xml:space="preserve"> </w:t>
      </w:r>
      <w:r>
        <w:t xml:space="preserve">melalui pendidikan dan pemerataan, bukan perubahan retoris</w:t>
      </w:r>
      <w:r>
        <w:t xml:space="preserve"> </w:t>
      </w:r>
      <w:r>
        <w:t xml:space="preserve">melalui kampanye atau kebijakan jangka pendek.</w:t>
      </w:r>
    </w:p>
    <w:bookmarkEnd w:id="151"/>
    <w:bookmarkStart w:id="152" w:name="refleksi-seorang-penulis-memoar"/>
    <w:p>
      <w:pPr>
        <w:pStyle w:val="Heading2"/>
      </w:pPr>
      <w:r>
        <w:t xml:space="preserve">Refleksi seorang penulis memoar</w:t>
      </w:r>
    </w:p>
    <w:p>
      <w:pPr>
        <w:pStyle w:val="FirstParagraph"/>
      </w:pPr>
      <w:r>
        <w:t xml:space="preserve">Pada dua halaman terakhir dari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, dan</w:t>
      </w:r>
      <w:r>
        <w:t xml:space="preserve"> </w:t>
      </w:r>
      <w:r>
        <w:t xml:space="preserve">pada satu halaman penutup dari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,</w:t>
      </w:r>
      <w:r>
        <w:t xml:space="preserve"> </w:t>
      </w:r>
      <w:r>
        <w:t xml:space="preserve">Tedy menulis bagian-bagian yang fungsinya adalah refleksi</w:t>
      </w:r>
      <w:r>
        <w:t xml:space="preserve"> </w:t>
      </w:r>
      <w:r>
        <w:t xml:space="preserve">penulis tentang batas-batas pekerjaan yang baru saja</w:t>
      </w:r>
      <w:r>
        <w:t xml:space="preserve"> </w:t>
      </w:r>
      <w:r>
        <w:t xml:space="preserve">diselesaikan. Bagian-bagian itu, dibaca bersama, membentuk</w:t>
      </w:r>
      <w:r>
        <w:t xml:space="preserve"> </w:t>
      </w:r>
      <w:r>
        <w:t xml:space="preserve">sebuah pengakuan metodologis yang sejajar dengan apa yang</w:t>
      </w:r>
      <w:r>
        <w:t xml:space="preserve"> </w:t>
      </w:r>
      <w:r>
        <w:t xml:space="preserve">sudah ditelusuri di Catatan Sumber pada awal buku ini.</w:t>
      </w:r>
      <w:r>
        <w:t xml:space="preserve"> </w:t>
      </w:r>
      <w:r>
        <w:t xml:space="preserve">Catatan Sumber mengakui keterbatasan yang melekat pada</w:t>
      </w:r>
      <w:r>
        <w:t xml:space="preserve"> </w:t>
      </w:r>
      <w:r>
        <w:t xml:space="preserve">sumber-sumber utama; bagian penutup memoar Tedy mengakui</w:t>
      </w:r>
      <w:r>
        <w:t xml:space="preserve"> </w:t>
      </w:r>
      <w:r>
        <w:t xml:space="preserve">keterbatasan yang melekat pada penulisnya sendiri.</w:t>
      </w:r>
    </w:p>
    <w:p>
      <w:pPr>
        <w:pStyle w:val="BodyText"/>
      </w:pPr>
      <w:r>
        <w:t xml:space="preserve">"Saya menulis buku ini sesuai apa yang terjadi, tidak</w:t>
      </w:r>
      <w:r>
        <w:t xml:space="preserve"> </w:t>
      </w:r>
      <w:r>
        <w:t xml:space="preserve">bermaksud menilai apalagi memojokkan orang lain," demikian</w:t>
      </w:r>
      <w:r>
        <w:t xml:space="preserve"> </w:t>
      </w:r>
      <w:r>
        <w:t xml:space="preserve">Tedy menulis pada bagian penutup memoarnya (MK#p345).</w:t>
      </w:r>
      <w:r>
        <w:t xml:space="preserve"> </w:t>
      </w:r>
      <w:r>
        <w:t xml:space="preserve">Permintaan maafnya yang berikutnya adalah permintaan maaf</w:t>
      </w:r>
      <w:r>
        <w:t xml:space="preserve"> </w:t>
      </w:r>
      <w:r>
        <w:t xml:space="preserve">yang spesifik tentang batas-batas dokumentasi: "mohon maaf</w:t>
      </w:r>
      <w:r>
        <w:t xml:space="preserve"> </w:t>
      </w:r>
      <w:r>
        <w:t xml:space="preserve">kalau data berupa tempat, waktu tidak tercantum dengan</w:t>
      </w:r>
      <w:r>
        <w:t xml:space="preserve"> </w:t>
      </w:r>
      <w:r>
        <w:t xml:space="preserve">akurat, karena sejak semula tidak siap untuk dibukukan."</w:t>
      </w:r>
      <w:r>
        <w:t xml:space="preserve"> </w:t>
      </w:r>
      <w:r>
        <w:t xml:space="preserve">Pernyataan itu adalah pernyataan yang menempatkan memoar</w:t>
      </w:r>
      <w:r>
        <w:t xml:space="preserve"> </w:t>
      </w:r>
      <w:r>
        <w:t xml:space="preserve">pada kategori dokumentasi yang ditulis dari ingatan yang</w:t>
      </w:r>
      <w:r>
        <w:t xml:space="preserve"> </w:t>
      </w:r>
      <w:r>
        <w:t xml:space="preserve">dipersiapkan untuk publikasi pada periode setelah peristiwa</w:t>
      </w:r>
      <w:r>
        <w:t xml:space="preserve"> </w:t>
      </w:r>
      <w:r>
        <w:t xml:space="preserve">yang ditulisnya — bukan dari catatan harian atau jurnal</w:t>
      </w:r>
      <w:r>
        <w:t xml:space="preserve"> </w:t>
      </w:r>
      <w:r>
        <w:t xml:space="preserve">yang dipersiapkan secara sistematis pada saat peristiwa</w:t>
      </w:r>
      <w:r>
        <w:t xml:space="preserve"> </w:t>
      </w:r>
      <w:r>
        <w:t xml:space="preserve">berlangsung. Yang dapat dipercaya dari memoar dengan</w:t>
      </w:r>
      <w:r>
        <w:t xml:space="preserve"> </w:t>
      </w:r>
      <w:r>
        <w:t xml:space="preserve">karakter seperti itu adalah pola besar dan arc historis;</w:t>
      </w:r>
      <w:r>
        <w:t xml:space="preserve"> </w:t>
      </w:r>
      <w:r>
        <w:t xml:space="preserve">yang harus dihedge adalah detail-detail spesifik yang</w:t>
      </w:r>
      <w:r>
        <w:t xml:space="preserve"> </w:t>
      </w:r>
      <w:r>
        <w:t xml:space="preserve">dokumentasi pendukungnya tidak tersedia.</w:t>
      </w:r>
    </w:p>
    <w:p>
      <w:pPr>
        <w:pStyle w:val="BodyText"/>
      </w:pPr>
      <w:r>
        <w:t xml:space="preserve">Permintaan maaf yang ketiga, yang ditujukan kepada anggota</w:t>
      </w:r>
      <w:r>
        <w:t xml:space="preserve"> </w:t>
      </w:r>
      <w:r>
        <w:t xml:space="preserve">PSMTI dan pihak lain yang berinteraksi dengan Tedy selama</w:t>
      </w:r>
      <w:r>
        <w:t xml:space="preserve"> </w:t>
      </w:r>
      <w:r>
        <w:t xml:space="preserve">sebelas tahun kepemimpinannya, adalah permintaan yang</w:t>
      </w:r>
      <w:r>
        <w:t xml:space="preserve"> </w:t>
      </w:r>
      <w:r>
        <w:t xml:space="preserve">sifatnya personal: "pasti ada kata-kata sikap, tingkah laku</w:t>
      </w:r>
      <w:r>
        <w:t xml:space="preserve"> </w:t>
      </w:r>
      <w:r>
        <w:t xml:space="preserve">saya yang kurang baik, kurang pantas selama saya memimpin</w:t>
      </w:r>
      <w:r>
        <w:t xml:space="preserve"> </w:t>
      </w:r>
      <w:r>
        <w:t xml:space="preserve">PSMTI." Diikuti, sebagaimana sudah dikutip di Bab 11, dengan</w:t>
      </w:r>
      <w:r>
        <w:t xml:space="preserve"> </w:t>
      </w:r>
      <w:r>
        <w:t xml:space="preserve">ucapan terima kasih yang dipisah secara sengaja kepada yang</w:t>
      </w:r>
      <w:r>
        <w:t xml:space="preserve"> </w:t>
      </w:r>
      <w:r>
        <w:t xml:space="preserve">mendukung</w:t>
      </w:r>
      <w:r>
        <w:t xml:space="preserve"> </w:t>
      </w:r>
      <w:r>
        <w:rPr>
          <w:i/>
          <w:iCs/>
        </w:rPr>
        <w:t xml:space="preserve">dan</w:t>
      </w:r>
      <w:r>
        <w:t xml:space="preserve"> </w:t>
      </w:r>
      <w:r>
        <w:t xml:space="preserve">yang tidak mendukung. Bagian-bagian ini,</w:t>
      </w:r>
      <w:r>
        <w:t xml:space="preserve"> </w:t>
      </w:r>
      <w:r>
        <w:t xml:space="preserve">yang oleh sebagian pembaca dapat dianggap sebagai konvensi</w:t>
      </w:r>
      <w:r>
        <w:t xml:space="preserve"> </w:t>
      </w:r>
      <w:r>
        <w:t xml:space="preserve">penutup yang biasa untuk memoar tokoh organisasi, dalam</w:t>
      </w:r>
      <w:r>
        <w:t xml:space="preserve"> </w:t>
      </w:r>
      <w:r>
        <w:t xml:space="preserve">konteks Bab 13 ini berfungsi sebagai penangkal hagiografi</w:t>
      </w:r>
      <w:r>
        <w:t xml:space="preserve"> </w:t>
      </w:r>
      <w:r>
        <w:t xml:space="preserve">yang dibawa oleh sumber sendiri. Tedy tidak menggambarkan</w:t>
      </w:r>
      <w:r>
        <w:t xml:space="preserve"> </w:t>
      </w:r>
      <w:r>
        <w:t xml:space="preserve">dirinya sebagai pemimpin yang sempurna; ia menggambarkan</w:t>
      </w:r>
      <w:r>
        <w:t xml:space="preserve"> </w:t>
      </w:r>
      <w:r>
        <w:t xml:space="preserve">dirinya sebagai pemimpin yang menjalankan pekerjaannya</w:t>
      </w:r>
      <w:r>
        <w:t xml:space="preserve"> </w:t>
      </w:r>
      <w:r>
        <w:t xml:space="preserve">dengan keterbatasan yang ia akui secara terbuka. Pembacaan</w:t>
      </w:r>
      <w:r>
        <w:t xml:space="preserve"> </w:t>
      </w:r>
      <w:r>
        <w:t xml:space="preserve">yang fair tentang sebelas tahun kepemimpinannya dan satu</w:t>
      </w:r>
      <w:r>
        <w:t xml:space="preserve"> </w:t>
      </w:r>
      <w:r>
        <w:t xml:space="preserve">dekade kerja yayasan setelahnya adalah pembacaan yang</w:t>
      </w:r>
      <w:r>
        <w:t xml:space="preserve"> </w:t>
      </w:r>
      <w:r>
        <w:t xml:space="preserve">menampung pengakuan ini, bukan menafikannya.</w:t>
      </w:r>
    </w:p>
    <w:p>
      <w:pPr>
        <w:pStyle w:val="BodyText"/>
      </w:pPr>
      <w:r>
        <w:t xml:space="preserve">Pada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, kata penutup pada halaman</w:t>
      </w:r>
      <w:r>
        <w:t xml:space="preserve"> </w:t>
      </w:r>
      <w:r>
        <w:t xml:space="preserve">242 (OT#p242) berfungsi sebagai pasangan reflektif dari</w:t>
      </w:r>
      <w:r>
        <w:t xml:space="preserve"> </w:t>
      </w:r>
      <w:r>
        <w:t xml:space="preserve">ucapan terima kasih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. Yang berbeda</w:t>
      </w:r>
      <w:r>
        <w:t xml:space="preserve"> </w:t>
      </w:r>
      <w:r>
        <w:t xml:space="preserve">adalah arah doanya: doa OT bukan doa untuk komunitas</w:t>
      </w:r>
      <w:r>
        <w:t xml:space="preserve"> </w:t>
      </w:r>
      <w:r>
        <w:t xml:space="preserve">Tionghoa secara spesifik, melainkan doa untuk bangsa</w:t>
      </w:r>
      <w:r>
        <w:t xml:space="preserve"> </w:t>
      </w:r>
      <w:r>
        <w:t xml:space="preserve">Indonesia secara keseluruhan. "Semoga Tuhan Yang Maha Esa</w:t>
      </w:r>
      <w:r>
        <w:t xml:space="preserve"> </w:t>
      </w:r>
      <w:r>
        <w:t xml:space="preserve">Memberkati Negara dan Bangsa Indonesia, terhindar dari</w:t>
      </w:r>
      <w:r>
        <w:t xml:space="preserve"> </w:t>
      </w:r>
      <w:r>
        <w:t xml:space="preserve">bencana, marabahaya, konflik, kerusuhan dan peperangan."</w:t>
      </w:r>
      <w:r>
        <w:t xml:space="preserve"> </w:t>
      </w:r>
      <w:r>
        <w:t xml:space="preserve">Doa itu, dimuat di kata penutup buku yang sebagiannya</w:t>
      </w:r>
      <w:r>
        <w:t xml:space="preserve"> </w:t>
      </w:r>
      <w:r>
        <w:t xml:space="preserve">ditulis untuk merekam pengalaman komunitas Tionghoa</w:t>
      </w:r>
      <w:r>
        <w:t xml:space="preserve"> </w:t>
      </w:r>
      <w:r>
        <w:t xml:space="preserve">Indonesia pasca-1998, adalah doa yang frame-nya tidak</w:t>
      </w:r>
      <w:r>
        <w:t xml:space="preserve"> </w:t>
      </w:r>
      <w:r>
        <w:t xml:space="preserve">sempit-Tionghoa tetapi nasional. Yang akan dilanjutkan di</w:t>
      </w:r>
      <w:r>
        <w:t xml:space="preserve"> </w:t>
      </w:r>
      <w:r>
        <w:t xml:space="preserve">bagian berikutnya, di mana pesan untuk generasi mendatang</w:t>
      </w:r>
      <w:r>
        <w:t xml:space="preserve"> </w:t>
      </w:r>
      <w:r>
        <w:t xml:space="preserve">ditelusuri lebih substansial, adalah artikulasi yang lebih</w:t>
      </w:r>
      <w:r>
        <w:t xml:space="preserve"> </w:t>
      </w:r>
      <w:r>
        <w:t xml:space="preserve">penuh dari frame nasional itu sebagai kerangka editorial</w:t>
      </w:r>
      <w:r>
        <w:t xml:space="preserve"> </w:t>
      </w:r>
      <w:r>
        <w:t xml:space="preserve">yang melandasi keseluruhan amanat Bab 13.</w:t>
      </w:r>
    </w:p>
    <w:bookmarkEnd w:id="152"/>
    <w:bookmarkStart w:id="153" w:name="tongkat-estafet"/>
    <w:p>
      <w:pPr>
        <w:pStyle w:val="Heading2"/>
      </w:pPr>
      <w:r>
        <w:t xml:space="preserve">Tongkat Estafet</w:t>
      </w:r>
    </w:p>
    <w:p>
      <w:pPr>
        <w:pStyle w:val="FirstParagraph"/>
      </w:pPr>
      <w:r>
        <w:t xml:space="preserve">Pada kata pengantar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yang ditulis oleh</w:t>
      </w:r>
      <w:r>
        <w:t xml:space="preserve"> </w:t>
      </w:r>
      <w:r>
        <w:t xml:space="preserve">Bapak Lim Wan Cin — yang juga dikenal sebagai John Ferdinan</w:t>
      </w:r>
      <w:r>
        <w:t xml:space="preserve"> </w:t>
      </w:r>
      <w:r>
        <w:t xml:space="preserve">W. Lim, dan yang pada periode penulisan memoar menjabat</w:t>
      </w:r>
      <w:r>
        <w:t xml:space="preserve"> </w:t>
      </w:r>
      <w:r>
        <w:t xml:space="preserve">sebagai Ketua Umum PSMTI sebagai pewaris kepemimpinan dari</w:t>
      </w:r>
      <w:r>
        <w:t xml:space="preserve"> </w:t>
      </w:r>
      <w:r>
        <w:t xml:space="preserve">generasi pendiri — terdapat sebuah artikulasi tentang fungsi</w:t>
      </w:r>
      <w:r>
        <w:t xml:space="preserve"> </w:t>
      </w:r>
      <w:r>
        <w:t xml:space="preserve">memoar Tedy yang berfungsi sebagai amanat eksplisit (MK#p5,</w:t>
      </w:r>
      <w:r>
        <w:t xml:space="preserve"> </w:t>
      </w:r>
      <w:r>
        <w:t xml:space="preserve">MK#p6).</w:t>
      </w:r>
      <w:r>
        <w:t xml:space="preserve"> </w:t>
      </w:r>
      <w:r>
        <w:t xml:space="preserve">Lim Wan Cin menulis bahwa buku Tedy "isian yang lengkap dan</w:t>
      </w:r>
      <w:r>
        <w:t xml:space="preserve"> </w:t>
      </w:r>
      <w:r>
        <w:t xml:space="preserve">rinci tentang kejadian di berbagai era dan tempat... Masih</w:t>
      </w:r>
      <w:r>
        <w:t xml:space="preserve"> </w:t>
      </w:r>
      <w:r>
        <w:t xml:space="preserve">ada cita-cita yang harus dicapai, masih ada harapan yang</w:t>
      </w:r>
      <w:r>
        <w:t xml:space="preserve"> </w:t>
      </w:r>
      <w:r>
        <w:t xml:space="preserve">harus diwujudkan dan masih ada masa depan yang harus</w:t>
      </w:r>
      <w:r>
        <w:t xml:space="preserve"> </w:t>
      </w:r>
      <w:r>
        <w:t xml:space="preserve">diperjuangkan." Tiga pernyataan berurutan itu — cita-cita</w:t>
      </w:r>
      <w:r>
        <w:t xml:space="preserve"> </w:t>
      </w:r>
      <w:r>
        <w:t xml:space="preserve">yang harus dicapai, harapan yang harus diwujudkan, masa</w:t>
      </w:r>
      <w:r>
        <w:t xml:space="preserve"> </w:t>
      </w:r>
      <w:r>
        <w:t xml:space="preserve">depan yang harus diperjuangkan — adalah formulasi yang</w:t>
      </w:r>
      <w:r>
        <w:t xml:space="preserve"> </w:t>
      </w:r>
      <w:r>
        <w:t xml:space="preserve">menempatkan pekerjaan komunitas Tionghoa Indonesia bukan</w:t>
      </w:r>
      <w:r>
        <w:t xml:space="preserve"> </w:t>
      </w:r>
      <w:r>
        <w:t xml:space="preserve">sebagai pekerjaan yang sudah selesai pada penulisan memoar,</w:t>
      </w:r>
      <w:r>
        <w:t xml:space="preserve"> </w:t>
      </w:r>
      <w:r>
        <w:t xml:space="preserve">melainkan sebagai pekerjaan yang masih berlangsung.</w:t>
      </w:r>
    </w:p>
    <w:p>
      <w:pPr>
        <w:pStyle w:val="BodyText"/>
      </w:pPr>
      <w:r>
        <w:t xml:space="preserve">Formulasi yang menyusul itu lebih spesifik tentang fungsi</w:t>
      </w:r>
      <w:r>
        <w:t xml:space="preserve"> </w:t>
      </w:r>
      <w:r>
        <w:t xml:space="preserve">buku: "buku sejarah autentik ini tidak boleh berhenti</w:t>
      </w:r>
      <w:r>
        <w:t xml:space="preserve"> </w:t>
      </w:r>
      <w:r>
        <w:t xml:space="preserve">sebagai lembaran kertas yang terjilid, tetapi harus menjadi</w:t>
      </w:r>
      <w:r>
        <w:t xml:space="preserve"> </w:t>
      </w:r>
      <w:r>
        <w:t xml:space="preserve">buku yang hidup dimana pengalaman diwariskan untuk menjadi</w:t>
      </w:r>
      <w:r>
        <w:t xml:space="preserve"> </w:t>
      </w:r>
      <w:r>
        <w:t xml:space="preserve">pembelajaran di dalam melanjutkan Tongkat Estafet." Frase</w:t>
      </w:r>
      <w:r>
        <w:t xml:space="preserve"> </w:t>
      </w:r>
      <w:r>
        <w:rPr>
          <w:i/>
          <w:iCs/>
        </w:rPr>
        <w:t xml:space="preserve">Tongkat Estafet</w:t>
      </w:r>
      <w:r>
        <w:t xml:space="preserve"> </w:t>
      </w:r>
      <w:r>
        <w:t xml:space="preserve">— sebuah metafora yang diambil dari lari</w:t>
      </w:r>
      <w:r>
        <w:t xml:space="preserve"> </w:t>
      </w:r>
      <w:r>
        <w:t xml:space="preserve">sambung di mana satu pelari menyerahkan tongkat kepada</w:t>
      </w:r>
      <w:r>
        <w:t xml:space="preserve"> </w:t>
      </w:r>
      <w:r>
        <w:t xml:space="preserve">pelari berikutnya untuk dilanjutkan ke garis finish —</w:t>
      </w:r>
      <w:r>
        <w:t xml:space="preserve"> </w:t>
      </w:r>
      <w:r>
        <w:t xml:space="preserve">menempatkan memoar Tedy sebagai dokumen yang isi dan</w:t>
      </w:r>
      <w:r>
        <w:t xml:space="preserve"> </w:t>
      </w:r>
      <w:r>
        <w:t xml:space="preserve">fungsinya berbeda dari monumen statis. Monumen statis akan</w:t>
      </w:r>
      <w:r>
        <w:t xml:space="preserve"> </w:t>
      </w:r>
      <w:r>
        <w:t xml:space="preserve">berdiri sebagai catatan tentang masa lalu;</w:t>
      </w:r>
      <w:r>
        <w:t xml:space="preserve"> </w:t>
      </w:r>
      <w:r>
        <w:rPr>
          <w:i/>
          <w:iCs/>
        </w:rPr>
        <w:t xml:space="preserve">Tongkat Estafet</w:t>
      </w:r>
      <w:r>
        <w:t xml:space="preserve"> </w:t>
      </w:r>
      <w:r>
        <w:t xml:space="preserve">adalah dokumen yang fungsi pewarisannya menjadikannya alat</w:t>
      </w:r>
      <w:r>
        <w:t xml:space="preserve"> </w:t>
      </w:r>
      <w:r>
        <w:t xml:space="preserve">untuk pekerjaan masa depan. Lim Wan Cin meneruskan: "buku</w:t>
      </w:r>
      <w:r>
        <w:t xml:space="preserve"> </w:t>
      </w:r>
      <w:r>
        <w:t xml:space="preserve">ini harus dilanjutkan dari kertas menjadi kemasan milineal</w:t>
      </w:r>
      <w:r>
        <w:t xml:space="preserve"> </w:t>
      </w:r>
      <w:r>
        <w:t xml:space="preserve">yang menarik bagi generasi muda dan akhirnya membentuk</w:t>
      </w:r>
      <w:r>
        <w:t xml:space="preserve"> </w:t>
      </w:r>
      <w:r>
        <w:t xml:space="preserve">generasi muda Tionghoa yang siap mempertahankan, melanjutkan</w:t>
      </w:r>
      <w:r>
        <w:t xml:space="preserve"> </w:t>
      </w:r>
      <w:r>
        <w:t xml:space="preserve">dan mengembangkan keberadaan suku Tionghoa Indonesia sebagai</w:t>
      </w:r>
      <w:r>
        <w:t xml:space="preserve"> </w:t>
      </w:r>
      <w:r>
        <w:t xml:space="preserve">kekayaan Bangsa Indonesia yang hidup berdampingan secara</w:t>
      </w:r>
      <w:r>
        <w:t xml:space="preserve"> </w:t>
      </w:r>
      <w:r>
        <w:t xml:space="preserve">setara, rukun dan damai" (MK#p6).</w:t>
      </w:r>
    </w:p>
    <w:p>
      <w:pPr>
        <w:pStyle w:val="BodyText"/>
      </w:pPr>
      <w:r>
        <w:t xml:space="preserve">Klausa penutup formulasi Lim Wan Cin itu — bahwa generasi</w:t>
      </w:r>
      <w:r>
        <w:t xml:space="preserve"> </w:t>
      </w:r>
      <w:r>
        <w:t xml:space="preserve">muda Tionghoa yang dibentuk oleh pewarisan ini adalah</w:t>
      </w:r>
      <w:r>
        <w:t xml:space="preserve"> </w:t>
      </w:r>
      <w:r>
        <w:t xml:space="preserve">generasi yang "hidup berdampingan secara setara, rukun dan</w:t>
      </w:r>
      <w:r>
        <w:t xml:space="preserve"> </w:t>
      </w:r>
      <w:r>
        <w:t xml:space="preserve">damai" dengan suku-suku bangsa Indonesia lain — adalah</w:t>
      </w:r>
      <w:r>
        <w:t xml:space="preserve"> </w:t>
      </w:r>
      <w:r>
        <w:t xml:space="preserve">formulasi yang konvergen dengan rumusan Tedy sendiri di</w:t>
      </w:r>
      <w:r>
        <w:t xml:space="preserve"> </w:t>
      </w:r>
      <w:r>
        <w:t xml:space="preserve">buku keduanya. Pada bagian curahan hati</w:t>
      </w:r>
      <w:r>
        <w:t xml:space="preserve"> </w:t>
      </w:r>
      <w:r>
        <w:rPr>
          <w:i/>
          <w:iCs/>
        </w:rPr>
        <w:t xml:space="preserve">Orang Tionghoa</w:t>
      </w:r>
      <w:r>
        <w:rPr>
          <w:i/>
          <w:iCs/>
        </w:rPr>
        <w:t xml:space="preserve"> </w:t>
      </w:r>
      <w:r>
        <w:rPr>
          <w:i/>
          <w:iCs/>
        </w:rPr>
        <w:t xml:space="preserve">Dalam NKRI</w:t>
      </w:r>
      <w:r>
        <w:t xml:space="preserve"> </w:t>
      </w:r>
      <w:r>
        <w:t xml:space="preserve">halaman 3, Tedy menulis bahwa ia "terpanggil</w:t>
      </w:r>
      <w:r>
        <w:t xml:space="preserve"> </w:t>
      </w:r>
      <w:r>
        <w:t xml:space="preserve">untuk menulis buku ini yang dirasakan penting untuk dibaca</w:t>
      </w:r>
      <w:r>
        <w:t xml:space="preserve"> </w:t>
      </w:r>
      <w:r>
        <w:t xml:space="preserve">generasi yang lebih muda, agar memahami berbagai peristiwa</w:t>
      </w:r>
      <w:r>
        <w:t xml:space="preserve"> </w:t>
      </w:r>
      <w:r>
        <w:t xml:space="preserve">yang telah terjadi" (OT#p3). Audiens yang Tedy bayangkan</w:t>
      </w:r>
      <w:r>
        <w:t xml:space="preserve"> </w:t>
      </w:r>
      <w:r>
        <w:t xml:space="preserve">ketika ia menulis buku kedua itu adalah audiens generasi</w:t>
      </w:r>
      <w:r>
        <w:t xml:space="preserve"> </w:t>
      </w:r>
      <w:r>
        <w:t xml:space="preserve">muda. Yang dialihkan kepada audiens itu adalah pemahaman</w:t>
      </w:r>
      <w:r>
        <w:t xml:space="preserve"> </w:t>
      </w:r>
      <w:r>
        <w:t xml:space="preserve">historis tentang peristiwa-peristiwa yang telah terjadi —</w:t>
      </w:r>
      <w:r>
        <w:t xml:space="preserve"> </w:t>
      </w:r>
      <w:r>
        <w:t xml:space="preserve">peristiwa-peristiwa yang oleh Tedy didokumentasikan agar</w:t>
      </w:r>
      <w:r>
        <w:t xml:space="preserve"> </w:t>
      </w:r>
      <w:r>
        <w:t xml:space="preserve">tidak terhapus dari ingatan kolektif komunitas pada saat</w:t>
      </w:r>
      <w:r>
        <w:t xml:space="preserve"> </w:t>
      </w:r>
      <w:r>
        <w:t xml:space="preserve">generasi pelaku langsung sudah tidak ada lagi untuk</w:t>
      </w:r>
      <w:r>
        <w:t xml:space="preserve"> </w:t>
      </w:r>
      <w:r>
        <w:t xml:space="preserve">menceritakannya.</w:t>
      </w:r>
    </w:p>
    <w:p>
      <w:pPr>
        <w:pStyle w:val="BodyText"/>
      </w:pPr>
      <w:r>
        <w:t xml:space="preserve">Konvergensi dua suara — Lim Wan Cin pada kata pengantar</w:t>
      </w:r>
      <w:r>
        <w:t xml:space="preserve"> </w:t>
      </w:r>
      <w:r>
        <w:t xml:space="preserve">memoar pertama dan Tedy pada curahan hati buku kedua —</w:t>
      </w:r>
      <w:r>
        <w:t xml:space="preserve"> </w:t>
      </w:r>
      <w:r>
        <w:t xml:space="preserve">pada satu titik yang sama adalah konvergensi yang menempatkan</w:t>
      </w:r>
      <w:r>
        <w:t xml:space="preserve"> </w:t>
      </w:r>
      <w:r>
        <w:t xml:space="preserve">audiens generasi mendatang sebagai</w:t>
      </w:r>
      <w:r>
        <w:t xml:space="preserve"> </w:t>
      </w:r>
      <w:r>
        <w:rPr>
          <w:i/>
          <w:iCs/>
        </w:rPr>
        <w:t xml:space="preserve">pemegang mandat</w:t>
      </w:r>
      <w:r>
        <w:rPr>
          <w:i/>
          <w:iCs/>
        </w:rPr>
        <w:t xml:space="preserve"> </w:t>
      </w:r>
      <w:r>
        <w:rPr>
          <w:i/>
          <w:iCs/>
        </w:rPr>
        <w:t xml:space="preserve">melanjutkan</w:t>
      </w:r>
      <w:r>
        <w:t xml:space="preserve">, bukan hanya sebagai</w:t>
      </w:r>
      <w:r>
        <w:t xml:space="preserve"> </w:t>
      </w:r>
      <w:r>
        <w:rPr>
          <w:i/>
          <w:iCs/>
        </w:rPr>
        <w:t xml:space="preserve">pembaca yang mewarisi</w:t>
      </w:r>
      <w:r>
        <w:rPr>
          <w:i/>
          <w:iCs/>
        </w:rPr>
        <w:t xml:space="preserve"> </w:t>
      </w:r>
      <w:r>
        <w:rPr>
          <w:i/>
          <w:iCs/>
        </w:rPr>
        <w:t xml:space="preserve">pengetahuan</w:t>
      </w:r>
      <w:r>
        <w:t xml:space="preserve">. Yang dialihkan dari generasi pendiri kepada</w:t>
      </w:r>
      <w:r>
        <w:t xml:space="preserve"> </w:t>
      </w:r>
      <w:r>
        <w:t xml:space="preserve">generasi penerus, dalam formulasi yang konvergen itu, adalah</w:t>
      </w:r>
      <w:r>
        <w:t xml:space="preserve"> </w:t>
      </w:r>
      <w:r>
        <w:t xml:space="preserve">pekerjaan yang belum selesai — delapan cita-cita yang Tedy</w:t>
      </w:r>
      <w:r>
        <w:t xml:space="preserve"> </w:t>
      </w:r>
      <w:r>
        <w:t xml:space="preserve">daftar di MK bab-44, sepuluh kendala yang masih berdiri di</w:t>
      </w:r>
      <w:r>
        <w:t xml:space="preserve"> </w:t>
      </w:r>
      <w:r>
        <w:t xml:space="preserve">OT bab-24, dan yang lebih dari itu: tanggung jawab untuk</w:t>
      </w:r>
      <w:r>
        <w:t xml:space="preserve"> </w:t>
      </w:r>
      <w:r>
        <w:t xml:space="preserve">mendefinisikan apa yang menjadi pekerjaan komunitas Tionghoa</w:t>
      </w:r>
      <w:r>
        <w:t xml:space="preserve"> </w:t>
      </w:r>
      <w:r>
        <w:t xml:space="preserve">Indonesia pada periode dua dekade mendatang yang berada di</w:t>
      </w:r>
      <w:r>
        <w:t xml:space="preserve"> </w:t>
      </w:r>
      <w:r>
        <w:t xml:space="preserve">luar horizon perencanaan generasi pendiri.</w:t>
      </w:r>
    </w:p>
    <w:bookmarkEnd w:id="153"/>
    <w:bookmarkStart w:id="154" w:name="doa-dua-puluh-tahun"/>
    <w:p>
      <w:pPr>
        <w:pStyle w:val="Heading2"/>
      </w:pPr>
      <w:r>
        <w:t xml:space="preserve">Doa dua puluh tahun</w:t>
      </w:r>
    </w:p>
    <w:p>
      <w:pPr>
        <w:pStyle w:val="FirstParagraph"/>
      </w:pPr>
      <w:r>
        <w:t xml:space="preserve">Pada bagian akhir curahan hati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halaman 3, Tedy menulis sebuah doa yang horizon waktunya</w:t>
      </w:r>
      <w:r>
        <w:t xml:space="preserve"> </w:t>
      </w:r>
      <w:r>
        <w:t xml:space="preserve">adalah dua puluh tahun ke depan dari titik penulisannya.</w:t>
      </w:r>
      <w:r>
        <w:t xml:space="preserve"> </w:t>
      </w:r>
      <w:r>
        <w:t xml:space="preserve">"Kita berdoa pada Tuhan, semoga memberkati Bangsa Indonesia,</w:t>
      </w:r>
      <w:r>
        <w:t xml:space="preserve"> </w:t>
      </w:r>
      <w:r>
        <w:t xml:space="preserve">pada Era 20 tahun mendatang akan menjadi Bangsa yang</w:t>
      </w:r>
      <w:r>
        <w:t xml:space="preserve"> </w:t>
      </w:r>
      <w:r>
        <w:t xml:space="preserve">terkemuka dan setara dengan bangsa-bangsa yang lebih dulu</w:t>
      </w:r>
      <w:r>
        <w:t xml:space="preserve"> </w:t>
      </w:r>
      <w:r>
        <w:t xml:space="preserve">maju di dunia. Amin" (OT#p3). Doa itu dimuat pada bagian</w:t>
      </w:r>
      <w:r>
        <w:t xml:space="preserve"> </w:t>
      </w:r>
      <w:r>
        <w:t xml:space="preserve">pembuka buku kedua tetapi fungsinya, jika dibaca pada</w:t>
      </w:r>
      <w:r>
        <w:t xml:space="preserve"> </w:t>
      </w:r>
      <w:r>
        <w:t xml:space="preserve">konteks Bab 13 ini, adalah fungsi penutup amanat keseluruhan:</w:t>
      </w:r>
      <w:r>
        <w:t xml:space="preserve"> </w:t>
      </w:r>
      <w:r>
        <w:t xml:space="preserve">horizon dua puluh tahun ke depan dari 2020-2021 — yaitu</w:t>
      </w:r>
      <w:r>
        <w:t xml:space="preserve"> </w:t>
      </w:r>
      <w:r>
        <w:t xml:space="preserve">sekitar 2040-2041 — adalah horizon yang lebih panjang dari</w:t>
      </w:r>
      <w:r>
        <w:t xml:space="preserve"> </w:t>
      </w:r>
      <w:r>
        <w:t xml:space="preserve">sisa hidup yang Tedy perhitungkan untuk dirinya pada usia</w:t>
      </w:r>
      <w:r>
        <w:t xml:space="preserve"> </w:t>
      </w:r>
      <w:r>
        <w:t xml:space="preserve">tujuh puluh tujuh tahun dengan kesehatan yang menurun.</w:t>
      </w:r>
      <w:r>
        <w:t xml:space="preserve"> </w:t>
      </w:r>
      <w:r>
        <w:t xml:space="preserve">Yang ia doakan adalah pencapaian yang akan terwujud, jika</w:t>
      </w:r>
      <w:r>
        <w:t xml:space="preserve"> </w:t>
      </w:r>
      <w:r>
        <w:t xml:space="preserve">terwujud, oleh generasi yang sebagiannya bahkan belum</w:t>
      </w:r>
      <w:r>
        <w:t xml:space="preserve"> </w:t>
      </w:r>
      <w:r>
        <w:t xml:space="preserve">dewasa pada saat doa itu ditulis.</w:t>
      </w:r>
    </w:p>
    <w:p>
      <w:pPr>
        <w:pStyle w:val="BodyText"/>
      </w:pPr>
      <w:r>
        <w:t xml:space="preserve">Doa itu juga adalah doa yang isinya tidak sempit pada</w:t>
      </w:r>
      <w:r>
        <w:t xml:space="preserve"> </w:t>
      </w:r>
      <w:r>
        <w:t xml:space="preserve">komunitas Tionghoa Indonesia. Yang dimohonkan adalah berkat</w:t>
      </w:r>
      <w:r>
        <w:t xml:space="preserve"> </w:t>
      </w:r>
      <w:r>
        <w:t xml:space="preserve">bagi</w:t>
      </w:r>
      <w:r>
        <w:t xml:space="preserve"> </w:t>
      </w:r>
      <w:r>
        <w:rPr>
          <w:i/>
          <w:iCs/>
        </w:rPr>
        <w:t xml:space="preserve">bangsa Indonesia</w:t>
      </w:r>
      <w:r>
        <w:t xml:space="preserve"> </w:t>
      </w:r>
      <w:r>
        <w:t xml:space="preserve">secara keseluruhan, agar bangsa itu</w:t>
      </w:r>
      <w:r>
        <w:t xml:space="preserve"> </w:t>
      </w:r>
      <w:r>
        <w:t xml:space="preserve">menjadi terkemuka dan setara dengan bangsa-bangsa lain di</w:t>
      </w:r>
      <w:r>
        <w:t xml:space="preserve"> </w:t>
      </w:r>
      <w:r>
        <w:t xml:space="preserve">dunia. Frame nasional itu konsisten dengan rumusan Tedy</w:t>
      </w:r>
      <w:r>
        <w:t xml:space="preserve"> </w:t>
      </w:r>
      <w:r>
        <w:t xml:space="preserve">yang sudah dikutip di Bab 9 — bahwa PSMTI "ikut berkiprah</w:t>
      </w:r>
      <w:r>
        <w:t xml:space="preserve"> </w:t>
      </w:r>
      <w:r>
        <w:t xml:space="preserve">dalam Arus Besar Pembangunan Bangsa Indonesia, tidak</w:t>
      </w:r>
      <w:r>
        <w:t xml:space="preserve"> </w:t>
      </w:r>
      <w:r>
        <w:t xml:space="preserve">eksklusif masalah internal Tionghoa saja" (MK#p117) — dan</w:t>
      </w:r>
      <w:r>
        <w:t xml:space="preserve"> </w:t>
      </w:r>
      <w:r>
        <w:t xml:space="preserve">dengan rumusan yang dikutip di Bab 12 bahwa TBTI berfungsi</w:t>
      </w:r>
      <w:r>
        <w:t xml:space="preserve"> </w:t>
      </w:r>
      <w:r>
        <w:t xml:space="preserve">sebagai "sarana pembauran dan saling pengertian antar Suku</w:t>
      </w:r>
      <w:r>
        <w:t xml:space="preserve"> </w:t>
      </w:r>
      <w:r>
        <w:t xml:space="preserve">Bangsa Indonesia" (MK#p197). Tiga rumusan dari tiga bab</w:t>
      </w:r>
      <w:r>
        <w:t xml:space="preserve"> </w:t>
      </w:r>
      <w:r>
        <w:t xml:space="preserve">yang berbeda menunjuk ke arah yang sama: bahwa pekerjaan</w:t>
      </w:r>
      <w:r>
        <w:t xml:space="preserve"> </w:t>
      </w:r>
      <w:r>
        <w:t xml:space="preserve">PSMTI yang ditelusuri di sepanjang buku ini adalah pekerjaan</w:t>
      </w:r>
      <w:r>
        <w:t xml:space="preserve"> </w:t>
      </w:r>
      <w:r>
        <w:t xml:space="preserve">yang dijalankan sebagai bagian dari pekerjaan kebangsaan</w:t>
      </w:r>
      <w:r>
        <w:t xml:space="preserve"> </w:t>
      </w:r>
      <w:r>
        <w:t xml:space="preserve">Indonesia yang lebih luas, dan bahwa pesan untuk generasi</w:t>
      </w:r>
      <w:r>
        <w:t xml:space="preserve"> </w:t>
      </w:r>
      <w:r>
        <w:t xml:space="preserve">mendatang yang dialamatkan oleh Bab 13 ini adalah pesan yang</w:t>
      </w:r>
      <w:r>
        <w:t xml:space="preserve"> </w:t>
      </w:r>
      <w:r>
        <w:t xml:space="preserve">mengasumsikan pelanjutan partisipasi itu — bukan penarikan</w:t>
      </w:r>
      <w:r>
        <w:t xml:space="preserve"> </w:t>
      </w:r>
      <w:r>
        <w:t xml:space="preserve">diri ke dalam komunitas yang berdiri terpisah.</w:t>
      </w:r>
    </w:p>
    <w:p>
      <w:pPr>
        <w:pStyle w:val="BodyText"/>
      </w:pPr>
      <w:r>
        <w:t xml:space="preserve">Pekerjaan yang belum selesai yang Tedy serahkan kepada</w:t>
      </w:r>
      <w:r>
        <w:t xml:space="preserve"> </w:t>
      </w:r>
      <w:r>
        <w:t xml:space="preserve">generasi penerus dengan demikian bukan pekerjaan yang</w:t>
      </w:r>
      <w:r>
        <w:t xml:space="preserve"> </w:t>
      </w:r>
      <w:r>
        <w:t xml:space="preserve">batasnya adalah pembangunan satu Gedung Utama di Bambu Apus</w:t>
      </w:r>
      <w:r>
        <w:t xml:space="preserve"> </w:t>
      </w:r>
      <w:r>
        <w:t xml:space="preserve">atau penyatuan kembali dua organisasi yang dua puluh tahun</w:t>
      </w:r>
      <w:r>
        <w:t xml:space="preserve"> </w:t>
      </w:r>
      <w:r>
        <w:t xml:space="preserve">terpisah. Batas pekerjaannya adalah batas yang dirumuskan</w:t>
      </w:r>
      <w:r>
        <w:t xml:space="preserve"> </w:t>
      </w:r>
      <w:r>
        <w:t xml:space="preserve">oleh doa dua puluh tahun: bahwa bangsa Indonesia, dengan</w:t>
      </w:r>
      <w:r>
        <w:t xml:space="preserve"> </w:t>
      </w:r>
      <w:r>
        <w:t xml:space="preserve">komunitas Tionghoa di dalamnya sebagai salah satu suku</w:t>
      </w:r>
      <w:r>
        <w:t xml:space="preserve"> </w:t>
      </w:r>
      <w:r>
        <w:t xml:space="preserve">bangsanya, menjadi bangsa yang terkemuka dan setara dengan</w:t>
      </w:r>
      <w:r>
        <w:t xml:space="preserve"> </w:t>
      </w:r>
      <w:r>
        <w:t xml:space="preserve">bangsa-bangsa lain. Dalam horizon sebesar itu, delapan</w:t>
      </w:r>
      <w:r>
        <w:t xml:space="preserve"> </w:t>
      </w:r>
      <w:r>
        <w:t xml:space="preserve">cita-cita Tedy adalah delapan langkah spesifik yang dapat</w:t>
      </w:r>
      <w:r>
        <w:t xml:space="preserve"> </w:t>
      </w:r>
      <w:r>
        <w:t xml:space="preserve">diambil oleh generasi yang melanjutkan; sepuluh kendala</w:t>
      </w:r>
      <w:r>
        <w:t xml:space="preserve"> </w:t>
      </w:r>
      <w:r>
        <w:t xml:space="preserve">yang ia daftar adalah sepuluh keadaan yang harus dipantau</w:t>
      </w:r>
      <w:r>
        <w:t xml:space="preserve"> </w:t>
      </w:r>
      <w:r>
        <w:t xml:space="preserve">dan dijawab; dan doa yang ia tulis adalah pernyataan tentang</w:t>
      </w:r>
      <w:r>
        <w:t xml:space="preserve"> </w:t>
      </w:r>
      <w:r>
        <w:t xml:space="preserve">arah perjalanan yang lebih besar dari arah yang dapat</w:t>
      </w:r>
      <w:r>
        <w:t xml:space="preserve"> </w:t>
      </w:r>
      <w:r>
        <w:t xml:space="preserve">diselesaikan oleh satu generasi pendiri.</w:t>
      </w:r>
    </w:p>
    <w:p>
      <w:pPr>
        <w:pStyle w:val="BodyText"/>
      </w:pPr>
      <w:r>
        <w:t xml:space="preserve">Pada akhir bab penutupnya, Tedy menulis satu kalimat yang</w:t>
      </w:r>
      <w:r>
        <w:t xml:space="preserve"> </w:t>
      </w:r>
      <w:r>
        <w:t xml:space="preserve">berfungsi sebagai serah-terima personal: "diharapkan sisa</w:t>
      </w:r>
      <w:r>
        <w:t xml:space="preserve"> </w:t>
      </w:r>
      <w:r>
        <w:t xml:space="preserve">hidup ini dapat merampungkan tugas ini untuk dipersembahkan</w:t>
      </w:r>
      <w:r>
        <w:t xml:space="preserve"> </w:t>
      </w:r>
      <w:r>
        <w:t xml:space="preserve">pada Negara dan Bangsa serta menjadi kebanggaan anak cucu</w:t>
      </w:r>
      <w:r>
        <w:t xml:space="preserve"> </w:t>
      </w:r>
      <w:r>
        <w:t xml:space="preserve">kita semua" (MK#p341). Kalimat itu adalah kalimat seorang</w:t>
      </w:r>
      <w:r>
        <w:t xml:space="preserve"> </w:t>
      </w:r>
      <w:r>
        <w:t xml:space="preserve">laki-laki tujuh puluh tujuh tahun yang mengakui bahwa</w:t>
      </w:r>
      <w:r>
        <w:t xml:space="preserve"> </w:t>
      </w:r>
      <w:r>
        <w:t xml:space="preserve">pekerjaan yang ia mulai pada usia lima puluh empat tahun</w:t>
      </w:r>
      <w:r>
        <w:t xml:space="preserve"> </w:t>
      </w:r>
      <w:r>
        <w:t xml:space="preserve">ketika ia mendirikan PSMTI pada September 1998 belum selesai</w:t>
      </w:r>
      <w:r>
        <w:t xml:space="preserve"> </w:t>
      </w:r>
      <w:r>
        <w:t xml:space="preserve">pada saat ia menulis catatan terakhirnya. Yang ia harapkan</w:t>
      </w:r>
      <w:r>
        <w:t xml:space="preserve"> </w:t>
      </w:r>
      <w:r>
        <w:t xml:space="preserve">untuk diselesaikan oleh sisa hidupnya adalah sebagian dari</w:t>
      </w:r>
      <w:r>
        <w:t xml:space="preserve"> </w:t>
      </w:r>
      <w:r>
        <w:t xml:space="preserve">pekerjaan itu; sisanya — bagian terbesarnya jika horizon</w:t>
      </w:r>
      <w:r>
        <w:t xml:space="preserve"> </w:t>
      </w:r>
      <w:r>
        <w:t xml:space="preserve">dua puluh tahun yang ia doakan dijadikan ukuran — adalah</w:t>
      </w:r>
      <w:r>
        <w:t xml:space="preserve"> </w:t>
      </w:r>
      <w:r>
        <w:t xml:space="preserve">pekerjaan yang akan dilanjutkan oleh anak cucu yang dia</w:t>
      </w:r>
      <w:r>
        <w:t xml:space="preserve"> </w:t>
      </w:r>
      <w:r>
        <w:t xml:space="preserve">sebut sebagai pemilik kebanggaan akhir dari hasilnya.</w:t>
      </w:r>
    </w:p>
    <w:p>
      <w:pPr>
        <w:pStyle w:val="BodyText"/>
      </w:pPr>
      <w:r>
        <w:t xml:space="preserve">Buku ini, dengan kata lain, bukan buku yang ditulis untuk</w:t>
      </w:r>
      <w:r>
        <w:t xml:space="preserve"> </w:t>
      </w:r>
      <w:r>
        <w:t xml:space="preserve">merayakan satu generasi pendiri yang telah menyelesaikan</w:t>
      </w:r>
      <w:r>
        <w:t xml:space="preserve"> </w:t>
      </w:r>
      <w:r>
        <w:t xml:space="preserve">pekerjaannya. Ia adalah buku yang menempatkan satu generasi</w:t>
      </w:r>
      <w:r>
        <w:t xml:space="preserve"> </w:t>
      </w:r>
      <w:r>
        <w:t xml:space="preserve">pendiri pada konteks pekerjaan yang lebih panjang, dengan</w:t>
      </w:r>
      <w:r>
        <w:t xml:space="preserve"> </w:t>
      </w:r>
      <w:r>
        <w:t xml:space="preserve">delapan cita-cita yang masih menunggu, sepuluh kendala yang</w:t>
      </w:r>
      <w:r>
        <w:t xml:space="preserve"> </w:t>
      </w:r>
      <w:r>
        <w:t xml:space="preserve">masih berdiri, dan dua puluh tahun horizon doa yang</w:t>
      </w:r>
      <w:r>
        <w:t xml:space="preserve"> </w:t>
      </w:r>
      <w:r>
        <w:t xml:space="preserve">melibatkan generasi yang akan membacanya. Tongkat Estafet</w:t>
      </w:r>
      <w:r>
        <w:t xml:space="preserve"> </w:t>
      </w:r>
      <w:r>
        <w:t xml:space="preserve">sudah berada di tangan, kalimat Lim Wan Cin mengingatkan,</w:t>
      </w:r>
      <w:r>
        <w:t xml:space="preserve"> </w:t>
      </w:r>
      <w:r>
        <w:t xml:space="preserve">dan kelanjutan lari itu adalah pekerjaan yang Bab 13 ini</w:t>
      </w:r>
      <w:r>
        <w:t xml:space="preserve"> </w:t>
      </w:r>
      <w:r>
        <w:t xml:space="preserve">serahkan kepada pembaca yang membacanya pada periode-periode</w:t>
      </w:r>
      <w:r>
        <w:t xml:space="preserve"> </w:t>
      </w:r>
      <w:r>
        <w:t xml:space="preserve">setelahnya.</w:t>
      </w:r>
    </w:p>
    <w:bookmarkEnd w:id="154"/>
    <w:bookmarkEnd w:id="155"/>
    <w:bookmarkStart w:id="164" w:name="a1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Lampiran A1 — Dokumen Pendirian</w:t>
      </w:r>
    </w:p>
    <w:p>
      <w:pPr>
        <w:pStyle w:val="FirstParagraph"/>
      </w:pPr>
      <w:r>
        <w:t xml:space="preserve">Lampiran ini menghimpun teks dan struktur empat dokumen yang menjadi</w:t>
      </w:r>
      <w:r>
        <w:t xml:space="preserve"> </w:t>
      </w:r>
      <w:r>
        <w:t xml:space="preserve">fondasi legal PSMTI dan Yayasan PSMTI Taman Budaya Tionghoa Indonesia:</w:t>
      </w:r>
      <w:r>
        <w:t xml:space="preserve"> </w:t>
      </w:r>
      <w:r>
        <w:t xml:space="preserve">Piagam Pendirian PSMTI tanggal 28 September 1998, Surat Keterangan</w:t>
      </w:r>
      <w:r>
        <w:t xml:space="preserve"> </w:t>
      </w:r>
      <w:r>
        <w:t xml:space="preserve">Terdaftar Nomor 132 Tahun 1998 dari Dirjen Sosial Politik Depdagri,</w:t>
      </w:r>
      <w:r>
        <w:t xml:space="preserve"> </w:t>
      </w:r>
      <w:r>
        <w:t xml:space="preserve">Akta Pendirian Yayasan PSMTI Taman Budaya Tionghoa Indonesia Nomor 27</w:t>
      </w:r>
      <w:r>
        <w:t xml:space="preserve"> </w:t>
      </w:r>
      <w:r>
        <w:t xml:space="preserve">tanggal 20 Januari 2015 dari Notaris Susanna Tanu, dan — sebagai</w:t>
      </w:r>
      <w:r>
        <w:t xml:space="preserve"> </w:t>
      </w:r>
      <w:r>
        <w:t xml:space="preserve">referensi silang — Surat Yayasan Harapan Kita Nomor 01/YHK-Ket/I/2003</w:t>
      </w:r>
      <w:r>
        <w:t xml:space="preserve"> </w:t>
      </w:r>
      <w:r>
        <w:t xml:space="preserve">tentang alokasi lahan di TMII. Pembaca yang ingin verifikasi langsung</w:t>
      </w:r>
      <w:r>
        <w:t xml:space="preserve"> </w:t>
      </w:r>
      <w:r>
        <w:t xml:space="preserve">teks notarial dan administratif dapat membuka A1; pembaca yang</w:t>
      </w:r>
      <w:r>
        <w:t xml:space="preserve"> </w:t>
      </w:r>
      <w:r>
        <w:t xml:space="preserve">mengikuti narasi cukup membaca chapter yang merujuk balik ke lampiran</w:t>
      </w:r>
      <w:r>
        <w:t xml:space="preserve"> </w:t>
      </w:r>
      <w:r>
        <w:t xml:space="preserve">ini.</w:t>
      </w:r>
    </w:p>
    <w:p>
      <w:pPr>
        <w:pStyle w:val="BodyText"/>
      </w:pPr>
      <w:r>
        <w:t xml:space="preserve">Sumber teks: hasil scan dan transkripsi dokumen asli yang dimuat dalam</w:t>
      </w:r>
      <w:r>
        <w:t xml:space="preserve"> </w:t>
      </w:r>
      <w:r>
        <w:t xml:space="preserve">memoar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(MK),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(OT),</w:t>
      </w:r>
      <w:r>
        <w:t xml:space="preserve"> </w:t>
      </w:r>
      <w:r>
        <w:t xml:space="preserve">dan dokumen notarial yang disimpan dalam korpus PSMTI sebagai sumber</w:t>
      </w:r>
      <w:r>
        <w:t xml:space="preserve"> </w:t>
      </w:r>
      <w:r>
        <w:t xml:space="preserve">tersendiri (SKT untuk Surat Keterangan Terdaftar; AKTA1, AKTA2, AKTA3</w:t>
      </w:r>
      <w:r>
        <w:t xml:space="preserve"> </w:t>
      </w:r>
      <w:r>
        <w:t xml:space="preserve">untuk Akta Pendirian Yayasan yang dipecah dalam tiga rentang halaman</w:t>
      </w:r>
      <w:r>
        <w:t xml:space="preserve"> </w:t>
      </w:r>
      <w:r>
        <w:t xml:space="preserve">notarial). Penomoran kutipan mengikuti konvensi yang dijelaskan</w:t>
      </w:r>
      <w:r>
        <w:t xml:space="preserve"> </w:t>
      </w:r>
      <w:r>
        <w:t xml:space="preserve">dalam Catatan Sumber.</w:t>
      </w:r>
    </w:p>
    <w:bookmarkStart w:id="158" w:name="Xaadf17977e7235f0b64c970665134f61abb2b8f"/>
    <w:p>
      <w:pPr>
        <w:pStyle w:val="Heading2"/>
      </w:pPr>
      <w:r>
        <w:t xml:space="preserve">1. Piagam Pendirian PSMTI, 28 September 1998</w:t>
      </w:r>
    </w:p>
    <w:p>
      <w:pPr>
        <w:pStyle w:val="FirstParagraph"/>
      </w:pPr>
      <w:r>
        <w:t xml:space="preserve">Piagam Pendirian ditandatangani di Gedung Sigalagala Podomoro Sunter</w:t>
      </w:r>
      <w:r>
        <w:t xml:space="preserve"> </w:t>
      </w:r>
      <w:r>
        <w:t xml:space="preserve">Jakarta pada pukul delapan malam, 28 September 1998. Teks Piagam</w:t>
      </w:r>
      <w:r>
        <w:t xml:space="preserve"> </w:t>
      </w:r>
      <w:r>
        <w:t xml:space="preserve">ditampilkan dalam dua bahasa berdampingan — Indonesia dan Mandarin —</w:t>
      </w:r>
      <w:r>
        <w:t xml:space="preserve"> </w:t>
      </w:r>
      <w:r>
        <w:t xml:space="preserve">karena versi Mandarin (</w:t>
      </w:r>
      <w:r>
        <w:rPr>
          <w:rFonts w:hint="eastAsia"/>
          <w:i/>
          <w:iCs/>
        </w:rPr>
        <w:t xml:space="preserve">印华百家姓协会成立宣言</w:t>
      </w:r>
      <w:r>
        <w:t xml:space="preserve">) adalah bagian historis</w:t>
      </w:r>
      <w:r>
        <w:t xml:space="preserve"> </w:t>
      </w:r>
      <w:r>
        <w:t xml:space="preserve">dari Piagam itu sendiri, bukan sekadar terjemahan editorial. Reproduksi</w:t>
      </w:r>
      <w:r>
        <w:t xml:space="preserve"> </w:t>
      </w:r>
      <w:r>
        <w:t xml:space="preserve">teks asli (MK#p40):</w:t>
      </w:r>
    </w:p>
    <w:p>
      <w:pPr>
        <w:pStyle w:val="BlockText"/>
      </w:pPr>
      <w:r>
        <w:rPr>
          <w:b/>
          <w:bCs/>
        </w:rPr>
        <w:t xml:space="preserve">PIAGAM PENDIRIAN</w:t>
      </w:r>
    </w:p>
    <w:p>
      <w:pPr>
        <w:pStyle w:val="BlockText"/>
      </w:pPr>
      <w:r>
        <w:t xml:space="preserve">Dengan memohon Rahmat Tuhan Yang Maha Esa, Kami yang bertanda tangan</w:t>
      </w:r>
      <w:r>
        <w:t xml:space="preserve"> </w:t>
      </w:r>
      <w:r>
        <w:t xml:space="preserve">di bawah ini mewakili Keluarga Besar Peranakan Tionghoa di Indonesia,</w:t>
      </w:r>
      <w:r>
        <w:t xml:space="preserve"> </w:t>
      </w:r>
      <w:r>
        <w:t xml:space="preserve">dengan ini meresmikan berdirinya Organisasi Sosial yang diberi nama:</w:t>
      </w:r>
    </w:p>
    <w:p>
      <w:pPr>
        <w:pStyle w:val="BlockText"/>
      </w:pPr>
      <w:r>
        <w:rPr>
          <w:b/>
          <w:bCs/>
        </w:rPr>
        <w:t xml:space="preserve">PAGUYUBAN SOSIAL MARGA TIONGHOA INDONESIA</w:t>
      </w:r>
    </w:p>
    <w:p>
      <w:pPr>
        <w:pStyle w:val="BlockText"/>
      </w:pPr>
      <w:r>
        <w:t xml:space="preserve">Semoga Tuhan Yang Maha Esa memberkati kita sekalian dalam mengabdi</w:t>
      </w:r>
      <w:r>
        <w:t xml:space="preserve"> </w:t>
      </w:r>
      <w:r>
        <w:t xml:space="preserve">kepada negara dan bangsa Indonesia.</w:t>
      </w:r>
    </w:p>
    <w:p>
      <w:pPr>
        <w:pStyle w:val="BlockText"/>
      </w:pPr>
      <w:r>
        <w:t xml:space="preserve">Jakarta, 28-9-1998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</w:rPr>
        <w:t xml:space="preserve">成立宣言</w:t>
      </w:r>
    </w:p>
    <w:p>
      <w:pPr>
        <w:pStyle w:val="BlockText"/>
      </w:pPr>
      <w:r>
        <w:rPr>
          <w:rFonts w:hint="eastAsia"/>
        </w:rPr>
        <w:t xml:space="preserve">承蒙上天的恩赐，我们代表印度尼西亚全体华裔，在椰加达成立华裔社会</w:t>
      </w:r>
      <w:r>
        <w:t xml:space="preserve"> </w:t>
      </w:r>
      <w:r>
        <w:rPr>
          <w:rFonts w:hint="eastAsia"/>
        </w:rPr>
        <w:t xml:space="preserve">福利组织，定名为：</w:t>
      </w:r>
    </w:p>
    <w:p>
      <w:pPr>
        <w:pStyle w:val="BlockText"/>
      </w:pPr>
      <w:r>
        <w:rPr>
          <w:rFonts w:hint="eastAsia"/>
          <w:b/>
          <w:bCs/>
        </w:rPr>
        <w:t xml:space="preserve">印华百家姓协会</w:t>
      </w:r>
    </w:p>
    <w:p>
      <w:pPr>
        <w:pStyle w:val="BlockText"/>
      </w:pPr>
      <w:r>
        <w:rPr>
          <w:rFonts w:hint="eastAsia"/>
        </w:rPr>
        <w:t xml:space="preserve">愿上天对我们为国为民服务的事业赐福。</w:t>
      </w:r>
    </w:p>
    <w:p>
      <w:pPr>
        <w:pStyle w:val="BlockText"/>
      </w:pPr>
      <w:r>
        <w:rPr>
          <w:rFonts w:hint="eastAsia"/>
        </w:rPr>
        <w:t xml:space="preserve">一九九八年九月廿八日</w:t>
      </w:r>
      <w:r>
        <w:t xml:space="preserve"> </w:t>
      </w:r>
      <w:r>
        <w:rPr>
          <w:rFonts w:hint="eastAsia"/>
        </w:rPr>
        <w:t xml:space="preserve">于雅加达</w:t>
      </w:r>
      <w:r>
        <w:t xml:space="preserve"> </w:t>
      </w:r>
      <w:r>
        <w:rPr>
          <w:rFonts w:hint="eastAsia"/>
        </w:rPr>
        <w:t xml:space="preserve">晚八时正</w:t>
      </w:r>
    </w:p>
    <w:p>
      <w:pPr>
        <w:pStyle w:val="FirstParagraph"/>
      </w:pPr>
      <w:r>
        <w:t xml:space="preserve">Susunan acara Deklarasi tanggal 28 September 1998 (MK#p39) mencatat</w:t>
      </w:r>
      <w:r>
        <w:t xml:space="preserve"> </w:t>
      </w:r>
      <w:r>
        <w:t xml:space="preserve">tujuh mata acara berturut-turut: menyanyikan lagu Indonesia Raya;</w:t>
      </w:r>
      <w:r>
        <w:t xml:space="preserve"> </w:t>
      </w:r>
      <w:r>
        <w:t xml:space="preserve">mengheningkan cipta; laporan Ketua Panitia Bapak Karta Winata;</w:t>
      </w:r>
      <w:r>
        <w:t xml:space="preserve"> </w:t>
      </w:r>
      <w:r>
        <w:t xml:space="preserve">pembacaan Deklarasi Pendirian PSMTI; penandatanganan Piagam</w:t>
      </w:r>
      <w:r>
        <w:t xml:space="preserve"> </w:t>
      </w:r>
      <w:r>
        <w:t xml:space="preserve">Marga–Marga; sambutan Ketua Umum Bapak Tedy Jusuf yang diterjemahkan</w:t>
      </w:r>
      <w:r>
        <w:t xml:space="preserve"> </w:t>
      </w:r>
      <w:r>
        <w:t xml:space="preserve">ke dalam bahasa Mandarin oleh Ibu Nancy Wijaya; doa selamat oleh</w:t>
      </w:r>
      <w:r>
        <w:t xml:space="preserve"> </w:t>
      </w:r>
      <w:r>
        <w:t xml:space="preserve">Bapak Pendeta Luther Tan; kata-kata penutup oleh Protokol; foto</w:t>
      </w:r>
      <w:r>
        <w:t xml:space="preserve"> </w:t>
      </w:r>
      <w:r>
        <w:t xml:space="preserve">bersama; dan makan bersama. Acara dihadiri kurang lebih enam ratus</w:t>
      </w:r>
      <w:r>
        <w:t xml:space="preserve"> </w:t>
      </w:r>
      <w:r>
        <w:t xml:space="preserve">orang, tanpa mengundang pejabat negara maupun perwakilan negara asing</w:t>
      </w:r>
      <w:r>
        <w:t xml:space="preserve"> </w:t>
      </w:r>
      <w:r>
        <w:t xml:space="preserve">(MK#p39). Buku tamu sengaja tidak disediakan.</w:t>
      </w:r>
    </w:p>
    <w:bookmarkStart w:id="156" w:name="X476922563a814b617e59595da863a6c32114f1a"/>
    <w:p>
      <w:pPr>
        <w:pStyle w:val="Heading3"/>
      </w:pPr>
      <w:r>
        <w:t xml:space="preserve">1.1 Catatan tentang "88 Marga"</w:t>
      </w:r>
    </w:p>
    <w:p>
      <w:pPr>
        <w:pStyle w:val="FirstParagraph"/>
      </w:pPr>
      <w:r>
        <w:t xml:space="preserve">Piagam Pendirian dijuluki "Piagam 88 Marga" karena ditandatangani</w:t>
      </w:r>
      <w:r>
        <w:t xml:space="preserve"> </w:t>
      </w:r>
      <w:r>
        <w:t xml:space="preserve">secara simbolis oleh wakil delapan puluh delapan marga Tionghoa yang</w:t>
      </w:r>
      <w:r>
        <w:t xml:space="preserve"> </w:t>
      </w:r>
      <w:r>
        <w:t xml:space="preserve">ada di Indonesia. Versi prasasti berbingkai emas dengan tanda tangan</w:t>
      </w:r>
      <w:r>
        <w:t xml:space="preserve"> </w:t>
      </w:r>
      <w:r>
        <w:t xml:space="preserve">para tokoh dalam aksara Tionghoa dan Latin tersimpan sebagai Prasasti</w:t>
      </w:r>
      <w:r>
        <w:t xml:space="preserve"> </w:t>
      </w:r>
      <w:r>
        <w:t xml:space="preserve">Marga PSMTI (MK#p41). Daftar tekstual lengkap nama delapan puluh</w:t>
      </w:r>
      <w:r>
        <w:t xml:space="preserve"> </w:t>
      </w:r>
      <w:r>
        <w:t xml:space="preserve">delapan marga tersebut</w:t>
      </w:r>
      <w:r>
        <w:t xml:space="preserve"> </w:t>
      </w:r>
      <w:r>
        <w:rPr>
          <w:b/>
          <w:bCs/>
        </w:rPr>
        <w:t xml:space="preserve">tidak tersedia dalam korpus dokumen yang</w:t>
      </w:r>
      <w:r>
        <w:rPr>
          <w:b/>
          <w:bCs/>
        </w:rPr>
        <w:t xml:space="preserve"> </w:t>
      </w:r>
      <w:r>
        <w:rPr>
          <w:b/>
          <w:bCs/>
        </w:rPr>
        <w:t xml:space="preserve">menjadi sumber buku ini</w:t>
      </w:r>
      <w:r>
        <w:t xml:space="preserve"> </w:t>
      </w:r>
      <w:r>
        <w:t xml:space="preserve">— yang tersedia adalah foto prasasti dengan</w:t>
      </w:r>
      <w:r>
        <w:t xml:space="preserve"> </w:t>
      </w:r>
      <w:r>
        <w:t xml:space="preserve">grid tanda tangan kaligrafi Mandarin (MK#p40, MK#p41). Pembaca yang</w:t>
      </w:r>
      <w:r>
        <w:t xml:space="preserve"> </w:t>
      </w:r>
      <w:r>
        <w:t xml:space="preserve">ingin daftar tekstual marga lengkap perlu merujuk ke arsip prasasti</w:t>
      </w:r>
      <w:r>
        <w:t xml:space="preserve"> </w:t>
      </w:r>
      <w:r>
        <w:t xml:space="preserve">fisik di Sekretariat PSMTI Pusat. Keterbatasan korpus ini dicatat</w:t>
      </w:r>
      <w:r>
        <w:t xml:space="preserve"> </w:t>
      </w:r>
      <w:r>
        <w:t xml:space="preserve">demi disiplin pencantuman sumber, bukan untuk menghapus fakta bahwa</w:t>
      </w:r>
      <w:r>
        <w:t xml:space="preserve"> </w:t>
      </w:r>
      <w:r>
        <w:t xml:space="preserve">delapan puluh delapan marga memang menandatangani.</w:t>
      </w:r>
    </w:p>
    <w:bookmarkEnd w:id="156"/>
    <w:bookmarkStart w:id="157" w:name="Xb5665f8815cf9f603fbfac5578a889ba1fd0782"/>
    <w:p>
      <w:pPr>
        <w:pStyle w:val="Heading3"/>
      </w:pPr>
      <w:r>
        <w:t xml:space="preserve">1.2 Sebelas Pendiri PSMTI</w:t>
      </w:r>
    </w:p>
    <w:p>
      <w:pPr>
        <w:pStyle w:val="FirstParagraph"/>
      </w:pPr>
      <w:r>
        <w:t xml:space="preserve">Susunan sebelas pendiri PSMTI yang tercatat saat Deklarasi 28</w:t>
      </w:r>
      <w:r>
        <w:t xml:space="preserve"> </w:t>
      </w:r>
      <w:r>
        <w:t xml:space="preserve">September 1998 (MK#p44):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No.</w:t>
            </w:r>
          </w:p>
        </w:tc>
        <w:tc>
          <w:tcPr/>
          <w:p>
            <w:pPr>
              <w:pStyle w:val="Compact"/>
            </w:pPr>
            <w:r>
              <w:t xml:space="preserve">Nama</w:t>
            </w:r>
          </w:p>
        </w:tc>
        <w:tc>
          <w:tcPr/>
          <w:p>
            <w:pPr>
              <w:pStyle w:val="Compact"/>
            </w:pPr>
            <w:r>
              <w:t xml:space="preserve">Posisi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Brigjen TNI Tedy Jusuf</w:t>
            </w:r>
          </w:p>
        </w:tc>
        <w:tc>
          <w:tcPr/>
          <w:p>
            <w:pPr>
              <w:pStyle w:val="Compact"/>
            </w:pPr>
            <w:r>
              <w:t xml:space="preserve">Ketua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DR (HC) Layto Wijaya</w:t>
            </w:r>
          </w:p>
        </w:tc>
        <w:tc>
          <w:tcPr/>
          <w:p>
            <w:pPr>
              <w:pStyle w:val="Compact"/>
            </w:pPr>
            <w:r>
              <w:t xml:space="preserve">Anggota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Ernawati Sugondo, S.Sos</w:t>
            </w:r>
          </w:p>
        </w:tc>
        <w:tc>
          <w:tcPr/>
          <w:p>
            <w:pPr>
              <w:pStyle w:val="Compact"/>
            </w:pPr>
            <w:r>
              <w:t xml:space="preserve">Anggota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Drs. Eddy Sadeli, SH</w:t>
            </w:r>
          </w:p>
        </w:tc>
        <w:tc>
          <w:tcPr/>
          <w:p>
            <w:pPr>
              <w:pStyle w:val="Compact"/>
            </w:pPr>
            <w:r>
              <w:t xml:space="preserve">Anggota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Kamil Setiadi</w:t>
            </w:r>
          </w:p>
        </w:tc>
        <w:tc>
          <w:tcPr/>
          <w:p>
            <w:pPr>
              <w:pStyle w:val="Compact"/>
            </w:pPr>
            <w:r>
              <w:t xml:space="preserve">Anggota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Drs. Hendra Suryana</w:t>
            </w:r>
          </w:p>
        </w:tc>
        <w:tc>
          <w:tcPr/>
          <w:p>
            <w:pPr>
              <w:pStyle w:val="Compact"/>
            </w:pPr>
            <w:r>
              <w:t xml:space="preserve">Anggota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Yenni Thamrin</w:t>
            </w:r>
          </w:p>
        </w:tc>
        <w:tc>
          <w:tcPr/>
          <w:p>
            <w:pPr>
              <w:pStyle w:val="Compact"/>
            </w:pPr>
            <w:r>
              <w:t xml:space="preserve">Anggota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Ir. Suyapto Tandyawasesa</w:t>
            </w:r>
          </w:p>
        </w:tc>
        <w:tc>
          <w:tcPr/>
          <w:p>
            <w:pPr>
              <w:pStyle w:val="Compact"/>
            </w:pPr>
            <w:r>
              <w:t xml:space="preserve">Anggota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I.G. Hertanto T. Surya, SH</w:t>
            </w:r>
          </w:p>
        </w:tc>
        <w:tc>
          <w:tcPr/>
          <w:p>
            <w:pPr>
              <w:pStyle w:val="Compact"/>
            </w:pPr>
            <w:r>
              <w:t xml:space="preserve">Anggota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Teddy Sugianto</w:t>
            </w:r>
          </w:p>
        </w:tc>
        <w:tc>
          <w:tcPr/>
          <w:p>
            <w:pPr>
              <w:pStyle w:val="Compact"/>
            </w:pPr>
            <w:r>
              <w:t xml:space="preserve">Anggota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Budiman</w:t>
            </w:r>
          </w:p>
        </w:tc>
        <w:tc>
          <w:tcPr/>
          <w:p>
            <w:pPr>
              <w:pStyle w:val="Compact"/>
            </w:pPr>
            <w:r>
              <w:t xml:space="preserve">Anggota</w:t>
            </w:r>
          </w:p>
        </w:tc>
      </w:tr>
    </w:tbl>
    <w:p>
      <w:pPr>
        <w:pStyle w:val="BodyText"/>
      </w:pPr>
      <w:r>
        <w:t xml:space="preserve">Versi rangkuman PSMTI Sejarah (PSJ#p1) mencantumkan empat belas nama</w:t>
      </w:r>
      <w:r>
        <w:t xml:space="preserve"> </w:t>
      </w:r>
      <w:r>
        <w:t xml:space="preserve">pendiri — sebelas nama di atas ditambah Anton Haliman (almarhum),</w:t>
      </w:r>
      <w:r>
        <w:t xml:space="preserve"> </w:t>
      </w:r>
      <w:r>
        <w:t xml:space="preserve">Ronald Syarif, dan Karta Winata. Versi rangkuman</w:t>
      </w:r>
      <w:r>
        <w:t xml:space="preserve"> </w:t>
      </w:r>
      <w:r>
        <w:rPr>
          <w:i/>
          <w:iCs/>
        </w:rPr>
        <w:t xml:space="preserve">Orang Tionghoa</w:t>
      </w:r>
      <w:r>
        <w:rPr>
          <w:i/>
          <w:iCs/>
        </w:rPr>
        <w:t xml:space="preserve"> </w:t>
      </w:r>
      <w:r>
        <w:rPr>
          <w:i/>
          <w:iCs/>
        </w:rPr>
        <w:t xml:space="preserve">dalam NKRI</w:t>
      </w:r>
      <w:r>
        <w:t xml:space="preserve"> </w:t>
      </w:r>
      <w:r>
        <w:t xml:space="preserve">(OT#p205) mencantumkan lima belas nama, dengan tambahan</w:t>
      </w:r>
      <w:r>
        <w:t xml:space="preserve"> </w:t>
      </w:r>
      <w:r>
        <w:t xml:space="preserve">Kadir di samping empat belas di atas. Perbedaan jumlah ini tidak</w:t>
      </w:r>
      <w:r>
        <w:t xml:space="preserve"> </w:t>
      </w:r>
      <w:r>
        <w:t xml:space="preserve">selalu kontradiksi: sebelas adalah daftar yang ditandatangani saat</w:t>
      </w:r>
      <w:r>
        <w:t xml:space="preserve"> </w:t>
      </w:r>
      <w:r>
        <w:t xml:space="preserve">Deklarasi sebagai Dewan Pendiri formal (MK#p44); empat belas dan</w:t>
      </w:r>
      <w:r>
        <w:t xml:space="preserve"> </w:t>
      </w:r>
      <w:r>
        <w:t xml:space="preserve">lima belas adalah daftar yang lebih inklusif, mencakup figur-figur</w:t>
      </w:r>
      <w:r>
        <w:t xml:space="preserve"> </w:t>
      </w:r>
      <w:r>
        <w:t xml:space="preserve">yang berperan sebagai pendiri organisasi dalam pengertian yang lebih</w:t>
      </w:r>
      <w:r>
        <w:t xml:space="preserve"> </w:t>
      </w:r>
      <w:r>
        <w:t xml:space="preserve">luas (Anton Haliman misalnya, yang menyediakan jamuan makan malam</w:t>
      </w:r>
      <w:r>
        <w:t xml:space="preserve"> </w:t>
      </w:r>
      <w:r>
        <w:t xml:space="preserve">Deklarasi dan menjadi penasihat sejak periode pertama). Catatan</w:t>
      </w:r>
      <w:r>
        <w:t xml:space="preserve"> </w:t>
      </w:r>
      <w:r>
        <w:t xml:space="preserve">editorial: prosa Bab 5 mengutip langsung daftar lima belas Pendiri</w:t>
      </w:r>
      <w:r>
        <w:t xml:space="preserve"> </w:t>
      </w:r>
      <w:r>
        <w:t xml:space="preserve">dari OT#p205 sebagai sumber inklusif, dan menyebut susunan tiga</w:t>
      </w:r>
      <w:r>
        <w:t xml:space="preserve"> </w:t>
      </w:r>
      <w:r>
        <w:t xml:space="preserve">jabatan inti yang ditandatangani di SKT 132/1998 (Ketua Umum,</w:t>
      </w:r>
      <w:r>
        <w:t xml:space="preserve"> </w:t>
      </w:r>
      <w:r>
        <w:t xml:space="preserve">Sekretaris Jenderal, Bendahara Umum) sebagai susunan formal yang</w:t>
      </w:r>
      <w:r>
        <w:t xml:space="preserve"> </w:t>
      </w:r>
      <w:r>
        <w:t xml:space="preserve">disahkan negara. Prolog menyebut "empat belas pendiri yang</w:t>
      </w:r>
      <w:r>
        <w:t xml:space="preserve"> </w:t>
      </w:r>
      <w:r>
        <w:t xml:space="preserve">menandatangani Piagam" — angka yang sesuai dengan daftar tanpa</w:t>
      </w:r>
      <w:r>
        <w:t xml:space="preserve"> </w:t>
      </w:r>
      <w:r>
        <w:t xml:space="preserve">Kadir, yang kemudian dijajarkan secara struktural sebagai pendiri</w:t>
      </w:r>
      <w:r>
        <w:t xml:space="preserve"> </w:t>
      </w:r>
      <w:r>
        <w:t xml:space="preserve">pada Munas II 2003 sebagaimana ditelusuri di Bab 10.</w:t>
      </w:r>
    </w:p>
    <w:p>
      <w:pPr>
        <w:pStyle w:val="BodyText"/>
      </w:pPr>
      <w:r>
        <w:t xml:space="preserve">Foto bersama Pengurus PSMTI pada acara Deklarasi (MK#p43) menampilkan</w:t>
      </w:r>
      <w:r>
        <w:t xml:space="preserve"> </w:t>
      </w:r>
      <w:r>
        <w:t xml:space="preserve">dua puluh empat orang: sebelas pendiri ditambah anggota pengurus</w:t>
      </w:r>
      <w:r>
        <w:t xml:space="preserve"> </w:t>
      </w:r>
      <w:r>
        <w:t xml:space="preserve">awal Supandi, Ijek Widyakrisnadi, Gilbert Wiryadinata, Ronald Syarif,</w:t>
      </w:r>
      <w:r>
        <w:t xml:space="preserve"> </w:t>
      </w:r>
      <w:r>
        <w:t xml:space="preserve">Hidayat Lukman, Jan Widjaja, Herman Melawi, Effie Sari, Nancy</w:t>
      </w:r>
      <w:r>
        <w:t xml:space="preserve"> </w:t>
      </w:r>
      <w:r>
        <w:t xml:space="preserve">Widjaja, Erick Mawardi, Dr. Lie Dharmawan, Karta Winata, Husen Tong,</w:t>
      </w:r>
      <w:r>
        <w:t xml:space="preserve"> </w:t>
      </w:r>
      <w:r>
        <w:t xml:space="preserve">Maskun P, Kuncoro Wibowo, Josep Widadya, dan Usman Effendy. Eddie</w:t>
      </w:r>
      <w:r>
        <w:t xml:space="preserve"> </w:t>
      </w:r>
      <w:r>
        <w:t xml:space="preserve">Lembong sebagai Wakil Ketua Umum I tidak ikut sesi foto bersama</w:t>
      </w:r>
      <w:r>
        <w:t xml:space="preserve"> </w:t>
      </w:r>
      <w:r>
        <w:t xml:space="preserve">Pengurus PSMTI yang dilantik, meski hadir di acara (MK#p43).</w:t>
      </w:r>
    </w:p>
    <w:bookmarkEnd w:id="157"/>
    <w:bookmarkEnd w:id="158"/>
    <w:bookmarkStart w:id="159" w:name="X1d73b8b7c6e139553f696d95fa8f0a3ea2e6718"/>
    <w:p>
      <w:pPr>
        <w:pStyle w:val="Heading2"/>
      </w:pPr>
      <w:r>
        <w:t xml:space="preserve">2. Surat Keterangan Terdaftar Nomor 132 Tahun 1998</w:t>
      </w:r>
    </w:p>
    <w:p>
      <w:pPr>
        <w:pStyle w:val="FirstParagraph"/>
      </w:pPr>
      <w:r>
        <w:t xml:space="preserve">Surat Keterangan Terdaftar dari Direktorat Jenderal Sosial Politik</w:t>
      </w:r>
      <w:r>
        <w:t xml:space="preserve"> </w:t>
      </w:r>
      <w:r>
        <w:t xml:space="preserve">Departemen Dalam Negeri Republik Indonesia diterbitkan tanggal 18</w:t>
      </w:r>
      <w:r>
        <w:t xml:space="preserve"> </w:t>
      </w:r>
      <w:r>
        <w:t xml:space="preserve">September 1998 — sepuluh hari sebelum Deklarasi PSMTI 28 September —</w:t>
      </w:r>
      <w:r>
        <w:t xml:space="preserve"> </w:t>
      </w:r>
      <w:r>
        <w:t xml:space="preserve">sebagai bukti pendaftaran administratif organisasi. Tanggal terbit</w:t>
      </w:r>
      <w:r>
        <w:t xml:space="preserve"> </w:t>
      </w:r>
      <w:r>
        <w:t xml:space="preserve">SKT 18 September 1998 adalah tanggal yang juga membawa</w:t>
      </w:r>
      <w:r>
        <w:t xml:space="preserve"> </w:t>
      </w:r>
      <w:r>
        <w:t xml:space="preserve">penandatanganan Inpres Nomor 26 Tahun 1998 oleh Presiden B.J. Habibie</w:t>
      </w:r>
      <w:r>
        <w:t xml:space="preserve"> </w:t>
      </w:r>
      <w:r>
        <w:t xml:space="preserve">tentang Penghentian Penggunaan Istilah Pribumi dan Non-Pribumi.</w:t>
      </w:r>
      <w:r>
        <w:t xml:space="preserve"> </w:t>
      </w:r>
      <w:r>
        <w:t xml:space="preserve">Konvergensi tanggal dua dokumen ini dibahas dalam prosa Bab 5. Catatan</w:t>
      </w:r>
      <w:r>
        <w:t xml:space="preserve"> </w:t>
      </w:r>
      <w:r>
        <w:t xml:space="preserve">ejaan: nama Presiden dieja "B.J. Habibie" dengan titik per konvensi</w:t>
      </w:r>
      <w:r>
        <w:t xml:space="preserve"> </w:t>
      </w:r>
      <w:r>
        <w:t xml:space="preserve">publikasi resmi. Reproduksi teks lengkap SKT (SKT#p1):</w:t>
      </w:r>
    </w:p>
    <w:p>
      <w:pPr>
        <w:pStyle w:val="BlockText"/>
      </w:pPr>
      <w:r>
        <w:rPr>
          <w:b/>
          <w:bCs/>
        </w:rPr>
        <w:t xml:space="preserve">DEPARTEMEN DALAM NEGERI REPUBLIK INDONESIA</w:t>
      </w:r>
      <w:r>
        <w:t xml:space="preserve"> </w:t>
      </w:r>
      <w:r>
        <w:rPr>
          <w:b/>
          <w:bCs/>
        </w:rPr>
        <w:t xml:space="preserve">DIREKTORAT JENDERAL SOSIAL POLITIK</w:t>
      </w:r>
      <w:r>
        <w:t xml:space="preserve"> </w:t>
      </w:r>
      <w:r>
        <w:t xml:space="preserve">Jalan Medan Merdeka Utara Nomor 7 - Telp 3450038 Jakarta 10110</w:t>
      </w:r>
    </w:p>
    <w:p>
      <w:pPr>
        <w:pStyle w:val="BlockText"/>
      </w:pPr>
      <w:r>
        <w:rPr>
          <w:b/>
          <w:bCs/>
        </w:rPr>
        <w:t xml:space="preserve">SURAT KETERANGAN TERDAFTAR</w:t>
      </w:r>
      <w:r>
        <w:t xml:space="preserve"> </w:t>
      </w:r>
      <w:r>
        <w:t xml:space="preserve">Nomor : 132 TAHUN 1998</w:t>
      </w:r>
    </w:p>
    <w:p>
      <w:pPr>
        <w:pStyle w:val="BlockText"/>
      </w:pPr>
      <w:r>
        <w:t xml:space="preserve">Berdasarkan surat pemberitahuan keberadaan dari Pengurus/Pengurus</w:t>
      </w:r>
      <w:r>
        <w:t xml:space="preserve"> </w:t>
      </w:r>
      <w:r>
        <w:t xml:space="preserve">Pusat Organisasi Kemasyarakatan:</w:t>
      </w:r>
      <w:r>
        <w:t xml:space="preserve"> </w:t>
      </w:r>
      <w:r>
        <w:rPr>
          <w:b/>
          <w:bCs/>
        </w:rPr>
        <w:t xml:space="preserve">PAGUYUBAN SOSIAL MARGA TIONGHOA</w:t>
      </w:r>
      <w:r>
        <w:rPr>
          <w:b/>
          <w:bCs/>
        </w:rPr>
        <w:t xml:space="preserve"> </w:t>
      </w:r>
      <w:r>
        <w:rPr>
          <w:b/>
          <w:bCs/>
        </w:rPr>
        <w:t xml:space="preserve">INDONESIA</w:t>
      </w:r>
      <w:r>
        <w:t xml:space="preserve">, Nomor: 01/SETUM/PP/98 tanggal 28 Agustus 1998, setelah</w:t>
      </w:r>
      <w:r>
        <w:t xml:space="preserve"> </w:t>
      </w:r>
      <w:r>
        <w:t xml:space="preserve">diadakan penelitian terhadap Anggaran Dasar dan Anggaran Rumah</w:t>
      </w:r>
      <w:r>
        <w:t xml:space="preserve"> </w:t>
      </w:r>
      <w:r>
        <w:t xml:space="preserve">Tangga, Susunan Pengurus, Program Kerja dan lain sebagainya, pada</w:t>
      </w:r>
      <w:r>
        <w:t xml:space="preserve"> </w:t>
      </w:r>
      <w:r>
        <w:t xml:space="preserve">prinsipnya telah sesuai dengan ketentuan Undang-Undang Nomor 8</w:t>
      </w:r>
      <w:r>
        <w:t xml:space="preserve"> </w:t>
      </w:r>
      <w:r>
        <w:t xml:space="preserve">Tahun 1985 tentang Organisasi Kemasyarakatan dan Peraturan</w:t>
      </w:r>
      <w:r>
        <w:t xml:space="preserve"> </w:t>
      </w:r>
      <w:r>
        <w:t xml:space="preserve">Pelaksanaannya.</w:t>
      </w:r>
    </w:p>
    <w:p>
      <w:pPr>
        <w:pStyle w:val="BlockText"/>
      </w:pPr>
      <w:r>
        <w:t xml:space="preserve">Sehubungan dengan itu, Organisasi Kemasyarakatan tersebut di bawah</w:t>
      </w:r>
      <w:r>
        <w:t xml:space="preserve"> </w:t>
      </w:r>
      <w:r>
        <w:t xml:space="preserve">ini:</w:t>
      </w:r>
    </w:p>
    <w:p>
      <w:pPr>
        <w:pStyle w:val="Compact"/>
        <w:numPr>
          <w:ilvl w:val="0"/>
          <w:numId w:val="1010"/>
        </w:numPr>
      </w:pPr>
      <w:r>
        <w:t xml:space="preserve">Nama Organisasi: PAGUYUBAN SOSIAL MARGA TIONGHOA INDONESIA</w:t>
      </w:r>
    </w:p>
    <w:p>
      <w:pPr>
        <w:pStyle w:val="Compact"/>
        <w:numPr>
          <w:ilvl w:val="0"/>
          <w:numId w:val="1010"/>
        </w:numPr>
      </w:pPr>
      <w:r>
        <w:t xml:space="preserve">Sifat Kekhususan: KESAMAAN KEGIATAN</w:t>
      </w:r>
    </w:p>
    <w:p>
      <w:pPr>
        <w:pStyle w:val="Compact"/>
        <w:numPr>
          <w:ilvl w:val="0"/>
          <w:numId w:val="1010"/>
        </w:numPr>
      </w:pPr>
      <w:r>
        <w:t xml:space="preserve">Kepengurusan Periode: 1998 – 2000</w:t>
      </w:r>
      <w:r>
        <w:t xml:space="preserve"> </w:t>
      </w:r>
      <w:r>
        <w:t xml:space="preserve">a. Ketua Umum: BRIGJEN TNI (PURN) TEDY YUSUF</w:t>
      </w:r>
      <w:r>
        <w:t xml:space="preserve"> </w:t>
      </w:r>
      <w:r>
        <w:t xml:space="preserve">b. Sekretaris Jenderal: KAMIL SETIADI</w:t>
      </w:r>
      <w:r>
        <w:t xml:space="preserve"> </w:t>
      </w:r>
      <w:r>
        <w:t xml:space="preserve">c. Bendahara Umum: GILBERT WIRYADINATA</w:t>
      </w:r>
    </w:p>
    <w:p>
      <w:pPr>
        <w:pStyle w:val="BlockText"/>
      </w:pPr>
      <w:r>
        <w:t xml:space="preserve">dinyatakan telah terdaftar di Departemen Dalam Negeri Cq.</w:t>
      </w:r>
      <w:r>
        <w:t xml:space="preserve"> </w:t>
      </w:r>
      <w:r>
        <w:t xml:space="preserve">Direktorat Jenderal Sosial Politik dan dapat melaksanakan</w:t>
      </w:r>
      <w:r>
        <w:t xml:space="preserve"> </w:t>
      </w:r>
      <w:r>
        <w:t xml:space="preserve">kegiatannya di seluruh wilayah hukum negara kesatuan Republik</w:t>
      </w:r>
      <w:r>
        <w:t xml:space="preserve"> </w:t>
      </w:r>
      <w:r>
        <w:t xml:space="preserve">Indonesia.</w:t>
      </w:r>
    </w:p>
    <w:p>
      <w:pPr>
        <w:pStyle w:val="BlockText"/>
      </w:pPr>
      <w:r>
        <w:t xml:space="preserve">Demikian Surat Keterangan ini dibuat untuk digunakan sebagaimana</w:t>
      </w:r>
      <w:r>
        <w:t xml:space="preserve"> </w:t>
      </w:r>
      <w:r>
        <w:t xml:space="preserve">mestinya.</w:t>
      </w:r>
    </w:p>
    <w:p>
      <w:pPr>
        <w:pStyle w:val="BlockText"/>
      </w:pPr>
      <w:r>
        <w:t xml:space="preserve">Jakarta, 18 September 1998</w:t>
      </w:r>
    </w:p>
    <w:p>
      <w:pPr>
        <w:pStyle w:val="BlockText"/>
      </w:pPr>
      <w:r>
        <w:t xml:space="preserve">a.n. DIREKTUR JENDERAL SOSIAL POLITIK</w:t>
      </w:r>
      <w:r>
        <w:t xml:space="preserve"> </w:t>
      </w:r>
      <w:r>
        <w:t xml:space="preserve">DIREKTUR PEMBINAAN MASYARAKAT,</w:t>
      </w:r>
    </w:p>
    <w:p>
      <w:pPr>
        <w:pStyle w:val="BlockText"/>
      </w:pPr>
      <w:r>
        <w:t xml:space="preserve">[Tanda tangan]</w:t>
      </w:r>
    </w:p>
    <w:p>
      <w:pPr>
        <w:pStyle w:val="BlockText"/>
      </w:pPr>
      <w:r>
        <w:t xml:space="preserve">H. SYAMSIAR WANGSAMIHARDJA</w:t>
      </w:r>
    </w:p>
    <w:p>
      <w:pPr>
        <w:pStyle w:val="FirstParagraph"/>
      </w:pPr>
      <w:r>
        <w:t xml:space="preserve">Reproduksi figure SKT yang dimuat di MK#p55 mencatat ejaan nama</w:t>
      </w:r>
      <w:r>
        <w:t xml:space="preserve"> </w:t>
      </w:r>
      <w:r>
        <w:t xml:space="preserve">"TEDY JUSUF" (dengan J), sedangkan SKT#p1 dalam korpus dokumen</w:t>
      </w:r>
      <w:r>
        <w:t xml:space="preserve"> </w:t>
      </w:r>
      <w:r>
        <w:t xml:space="preserve">notarial menampilkan ejaan "TEDY YUSUF" (dengan Y). Perbedaan ejaan</w:t>
      </w:r>
      <w:r>
        <w:t xml:space="preserve"> </w:t>
      </w:r>
      <w:r>
        <w:t xml:space="preserve">ini muncul dalam dokumen asli dan dipertahankan apa adanya — Tedy</w:t>
      </w:r>
      <w:r>
        <w:t xml:space="preserve"> </w:t>
      </w:r>
      <w:r>
        <w:t xml:space="preserve">Jusuf sendiri menggunakan ejaan "Jusuf" untuk nama pakai dan "Yusuf"</w:t>
      </w:r>
      <w:r>
        <w:t xml:space="preserve"> </w:t>
      </w:r>
      <w:r>
        <w:t xml:space="preserve">untuk nama notarial (lihat juga Akta Nomor 27 yang mencantumkan</w:t>
      </w:r>
      <w:r>
        <w:t xml:space="preserve"> </w:t>
      </w:r>
      <w:r>
        <w:t xml:space="preserve">"Tedy Yusuf"). PSMTI selanjutnya juga terdaftar di Departemen Hukum</w:t>
      </w:r>
      <w:r>
        <w:t xml:space="preserve"> </w:t>
      </w:r>
      <w:r>
        <w:t xml:space="preserve">dan HAM sebagai Badan Hukum dan di Departemen Sosial sebagai</w:t>
      </w:r>
      <w:r>
        <w:t xml:space="preserve"> </w:t>
      </w:r>
      <w:r>
        <w:t xml:space="preserve">Organisasi Sosial Kemasyarakatan (OT#p205); SKT 132/1998 adalah</w:t>
      </w:r>
      <w:r>
        <w:t xml:space="preserve"> </w:t>
      </w:r>
      <w:r>
        <w:t xml:space="preserve">pendaftaran administratif yang pertama dan paling sering dirujuk.</w:t>
      </w:r>
    </w:p>
    <w:bookmarkEnd w:id="159"/>
    <w:bookmarkStart w:id="162" w:name="X18ad2ac0b48eb8ba33a67c0141950357edb135b"/>
    <w:p>
      <w:pPr>
        <w:pStyle w:val="Heading2"/>
      </w:pPr>
      <w:r>
        <w:t xml:space="preserve">3. Akta Pendirian Yayasan PSMTI Taman Budaya Tionghoa Indonesia Nomor 27</w:t>
      </w:r>
    </w:p>
    <w:p>
      <w:pPr>
        <w:pStyle w:val="FirstParagraph"/>
      </w:pPr>
      <w:r>
        <w:t xml:space="preserve">Akta Pendirian Yayasan PSMTI Taman Budaya Tionghoa Indonesia bernomor</w:t>
      </w:r>
      <w:r>
        <w:t xml:space="preserve"> </w:t>
      </w:r>
      <w:r>
        <w:t xml:space="preserve">27 ditandatangani di hadapan Notaris Nyonya Susanna Tanu, SH pada</w:t>
      </w:r>
      <w:r>
        <w:t xml:space="preserve"> </w:t>
      </w:r>
      <w:r>
        <w:t xml:space="preserve">hari Selasa, 20 Januari 2015, pukul 13.00 WIB di Jakarta (AKTA1#p2).</w:t>
      </w:r>
      <w:r>
        <w:t xml:space="preserve"> </w:t>
      </w:r>
      <w:r>
        <w:t xml:space="preserve">Akta Nomor 27 adalah pernyataan ulang dari akta yang lebih awal,</w:t>
      </w:r>
      <w:r>
        <w:t xml:space="preserve"> </w:t>
      </w:r>
      <w:r>
        <w:t xml:space="preserve">Akta Nomor 69 tanggal 28 Oktober 2014 yang dibuat di hadapan notaris</w:t>
      </w:r>
      <w:r>
        <w:t xml:space="preserve"> </w:t>
      </w:r>
      <w:r>
        <w:t xml:space="preserve">yang sama, yang "sampai saat ini belum mendapat persetujuan dari</w:t>
      </w:r>
      <w:r>
        <w:t xml:space="preserve"> </w:t>
      </w:r>
      <w:r>
        <w:t xml:space="preserve">pihak yang berwenang" (AKTA1#p5) dan karenanya diulang dengan</w:t>
      </w:r>
      <w:r>
        <w:t xml:space="preserve"> </w:t>
      </w:r>
      <w:r>
        <w:t xml:space="preserve">penambahan ketentuan. Karena Akta Nomor 69 tidak mencapai pengesahan</w:t>
      </w:r>
      <w:r>
        <w:t xml:space="preserve"> </w:t>
      </w:r>
      <w:r>
        <w:t xml:space="preserve">dan tidak dipublikasikan terpisah, Yayasan PSMTI TBTI tidak memiliki</w:t>
      </w:r>
      <w:r>
        <w:t xml:space="preserve"> </w:t>
      </w:r>
      <w:r>
        <w:t xml:space="preserve">salinan independennya — yang ada adalah rujukan internal dalam Akta</w:t>
      </w:r>
      <w:r>
        <w:t xml:space="preserve"> </w:t>
      </w:r>
      <w:r>
        <w:t xml:space="preserve">Nomor 27 itu sendiri.</w:t>
      </w:r>
    </w:p>
    <w:p>
      <w:pPr>
        <w:pStyle w:val="BodyText"/>
      </w:pPr>
      <w:r>
        <w:t xml:space="preserve">Akta Nomor 27 menghimpun empat puluh tujuh halaman teks notarial</w:t>
      </w:r>
      <w:r>
        <w:t xml:space="preserve"> </w:t>
      </w:r>
      <w:r>
        <w:t xml:space="preserve">yang tersebar dalam tiga file korpus, secara berurutan AKTA1 (halaman</w:t>
      </w:r>
      <w:r>
        <w:t xml:space="preserve"> </w:t>
      </w:r>
      <w:r>
        <w:t xml:space="preserve">1 sampai 15), AKTA2 (halaman 16 sampai 31), dan AKTA3 (halaman 32</w:t>
      </w:r>
      <w:r>
        <w:t xml:space="preserve"> </w:t>
      </w:r>
      <w:r>
        <w:t xml:space="preserve">sampai 47). Struktur dokumen: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Bagian</w:t>
            </w:r>
          </w:p>
        </w:tc>
        <w:tc>
          <w:tcPr/>
          <w:p>
            <w:pPr>
              <w:pStyle w:val="Compact"/>
            </w:pPr>
            <w:r>
              <w:t xml:space="preserve">Halaman</w:t>
            </w:r>
          </w:p>
        </w:tc>
        <w:tc>
          <w:tcPr/>
          <w:p>
            <w:pPr>
              <w:pStyle w:val="Compact"/>
            </w:pPr>
            <w:r>
              <w:t xml:space="preserve">Isi</w:t>
            </w:r>
          </w:p>
        </w:tc>
      </w:tr>
      <w:tr>
        <w:tc>
          <w:tcPr/>
          <w:p>
            <w:pPr>
              <w:pStyle w:val="Compact"/>
            </w:pPr>
            <w:r>
              <w:t xml:space="preserve">Kepala akta + para penghadap</w:t>
            </w:r>
          </w:p>
        </w:tc>
        <w:tc>
          <w:tcPr/>
          <w:p>
            <w:pPr>
              <w:pStyle w:val="Compact"/>
            </w:pPr>
            <w:r>
              <w:t xml:space="preserve">AKTA1 hal. 2–4</w:t>
            </w:r>
          </w:p>
        </w:tc>
        <w:tc>
          <w:tcPr/>
          <w:p>
            <w:pPr>
              <w:pStyle w:val="Compact"/>
            </w:pPr>
            <w:r>
              <w:t xml:space="preserve">Identitas pendiri, akta acuan No. 69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Pemisahan harta</w:t>
            </w:r>
          </w:p>
        </w:tc>
        <w:tc>
          <w:tcPr/>
          <w:p>
            <w:pPr>
              <w:pStyle w:val="Compact"/>
            </w:pPr>
            <w:r>
              <w:t xml:space="preserve">AKTA1 hal. 5</w:t>
            </w:r>
          </w:p>
        </w:tc>
        <w:tc>
          <w:tcPr/>
          <w:p>
            <w:pPr>
              <w:pStyle w:val="Compact"/>
            </w:pPr>
            <w:r>
              <w:t xml:space="preserve">Modal awal Rp10.000.000.000,00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Anggaran Dasar</w:t>
            </w:r>
          </w:p>
        </w:tc>
        <w:tc>
          <w:tcPr/>
          <w:p>
            <w:pPr>
              <w:pStyle w:val="Compact"/>
            </w:pPr>
            <w:r>
              <w:t xml:space="preserve">AKTA1 hal. 5 sampai AKTA3 hal. 45</w:t>
            </w:r>
          </w:p>
        </w:tc>
        <w:tc>
          <w:tcPr/>
          <w:p>
            <w:pPr>
              <w:pStyle w:val="Compact"/>
            </w:pPr>
            <w:r>
              <w:t xml:space="preserve">Pasal 1–39: nama, maksud, kegiatan, organ, keuangan, perubahan, penggabungan, pembubaran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Pengangkatan Pembina/Pengurus/Pengawas</w:t>
            </w:r>
          </w:p>
        </w:tc>
        <w:tc>
          <w:tcPr/>
          <w:p>
            <w:pPr>
              <w:pStyle w:val="Compact"/>
            </w:pPr>
            <w:r>
              <w:t xml:space="preserve">AKTA3 hal. 46</w:t>
            </w:r>
          </w:p>
        </w:tc>
        <w:tc>
          <w:tcPr/>
          <w:p>
            <w:pPr>
              <w:pStyle w:val="Compact"/>
            </w:pPr>
            <w:r>
              <w:t xml:space="preserve">Susunan organ Yayasan awal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Saksi + tanda tangan notaris</w:t>
            </w:r>
          </w:p>
        </w:tc>
        <w:tc>
          <w:tcPr/>
          <w:p>
            <w:pPr>
              <w:pStyle w:val="Compact"/>
            </w:pPr>
            <w:r>
              <w:t xml:space="preserve">AKTA3 hal. 47</w:t>
            </w:r>
          </w:p>
        </w:tc>
        <w:tc>
          <w:tcPr/>
          <w:p>
            <w:pPr>
              <w:pStyle w:val="Compact"/>
            </w:pPr>
            <w:r>
              <w:t xml:space="preserve">Yasiar, S.H. dan Duduh Saepuloh sebagai saksi; Susanna Tanu, S.H. sebagai Notaris</w:t>
            </w:r>
          </w:p>
        </w:tc>
      </w:tr>
    </w:tbl>
    <w:bookmarkStart w:id="160" w:name="X920e81bf9644f2d862ea4f11860992e9de6999a"/>
    <w:p>
      <w:pPr>
        <w:pStyle w:val="Heading3"/>
      </w:pPr>
      <w:r>
        <w:t xml:space="preserve">3.1 Para Pendiri Yayasan PSMTI TBTI</w:t>
      </w:r>
    </w:p>
    <w:p>
      <w:pPr>
        <w:pStyle w:val="FirstParagraph"/>
      </w:pPr>
      <w:r>
        <w:t xml:space="preserve">Pendiri Yayasan yang tercatat dalam Akta Nomor 27, dengan rujukan</w:t>
      </w:r>
      <w:r>
        <w:t xml:space="preserve"> </w:t>
      </w:r>
      <w:r>
        <w:t xml:space="preserve">chunk ke AKTA1#p2, AKTA1#p3, AKTA1#p4, dan AKTA1#p5, dengan ringkasan</w:t>
      </w:r>
      <w:r>
        <w:t xml:space="preserve"> </w:t>
      </w:r>
      <w:r>
        <w:t xml:space="preserve">identitas: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No.</w:t>
            </w:r>
          </w:p>
        </w:tc>
        <w:tc>
          <w:tcPr/>
          <w:p>
            <w:pPr>
              <w:pStyle w:val="Compact"/>
            </w:pPr>
            <w:r>
              <w:t xml:space="preserve">Nama</w:t>
            </w:r>
          </w:p>
        </w:tc>
        <w:tc>
          <w:tcPr/>
          <w:p>
            <w:pPr>
              <w:pStyle w:val="Compact"/>
            </w:pPr>
            <w:r>
              <w:t xml:space="preserve">Tempat/Tanggal Lahir</w:t>
            </w:r>
          </w:p>
        </w:tc>
        <w:tc>
          <w:tcPr/>
          <w:p>
            <w:pPr>
              <w:pStyle w:val="Compact"/>
            </w:pPr>
            <w:r>
              <w:t xml:space="preserve">Domisili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Tuan David Herman Jaya</w:t>
            </w:r>
          </w:p>
        </w:tc>
        <w:tc>
          <w:tcPr/>
          <w:p>
            <w:pPr>
              <w:pStyle w:val="Compact"/>
            </w:pPr>
            <w:r>
              <w:t xml:space="preserve">Magelang, 5 Maret 1952</w:t>
            </w:r>
          </w:p>
        </w:tc>
        <w:tc>
          <w:tcPr/>
          <w:p>
            <w:pPr>
              <w:pStyle w:val="Compact"/>
            </w:pPr>
            <w:r>
              <w:t xml:space="preserve">Magelang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Tuan Tedy Yusuf</w:t>
            </w:r>
          </w:p>
        </w:tc>
        <w:tc>
          <w:tcPr/>
          <w:p>
            <w:pPr>
              <w:pStyle w:val="Compact"/>
            </w:pPr>
            <w:r>
              <w:t xml:space="preserve">Bogor, 24 Mei 1944</w:t>
            </w:r>
          </w:p>
        </w:tc>
        <w:tc>
          <w:tcPr/>
          <w:p>
            <w:pPr>
              <w:pStyle w:val="Compact"/>
            </w:pPr>
            <w:r>
              <w:t xml:space="preserve">Cilangkap, Cipayung, Jakarta Timur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Tuan Doktorandus Hartono</w:t>
            </w:r>
          </w:p>
        </w:tc>
        <w:tc>
          <w:tcPr/>
          <w:p>
            <w:pPr>
              <w:pStyle w:val="Compact"/>
            </w:pPr>
            <w:r>
              <w:t xml:space="preserve">Tuban, 5 April 1936</w:t>
            </w:r>
          </w:p>
        </w:tc>
        <w:tc>
          <w:tcPr/>
          <w:p>
            <w:pPr>
              <w:pStyle w:val="Compact"/>
            </w:pPr>
            <w:r>
              <w:t xml:space="preserve">Kapuk, Jakarta Barat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Tuan Insinyur Rachmat Mulia Suryahusada</w:t>
            </w:r>
          </w:p>
        </w:tc>
        <w:tc>
          <w:tcPr/>
          <w:p>
            <w:pPr>
              <w:pStyle w:val="Compact"/>
            </w:pPr>
            <w:r>
              <w:t xml:space="preserve">Jakarta, 12 Agustus 1944</w:t>
            </w:r>
          </w:p>
        </w:tc>
        <w:tc>
          <w:tcPr/>
          <w:p>
            <w:pPr>
              <w:pStyle w:val="Compact"/>
            </w:pPr>
            <w:r>
              <w:t xml:space="preserve">Taman Sari, Jakarta Barat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Tuan Hertanto Tjahyasurya</w:t>
            </w:r>
          </w:p>
        </w:tc>
        <w:tc>
          <w:tcPr/>
          <w:p>
            <w:pPr>
              <w:pStyle w:val="Compact"/>
            </w:pPr>
            <w:r>
              <w:t xml:space="preserve">Tangerang, 1 Desember 1959</w:t>
            </w:r>
          </w:p>
        </w:tc>
        <w:tc>
          <w:tcPr/>
          <w:p>
            <w:pPr>
              <w:pStyle w:val="Compact"/>
            </w:pPr>
            <w:r>
              <w:t xml:space="preserve">Kebon Jeruk, Jakarta Barat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Tuan Soehendro Gautama</w:t>
            </w:r>
          </w:p>
        </w:tc>
        <w:tc>
          <w:tcPr/>
          <w:p>
            <w:pPr>
              <w:pStyle w:val="Compact"/>
            </w:pPr>
            <w:r>
              <w:t xml:space="preserve">Balikpapan, 22 Maret 1962</w:t>
            </w:r>
          </w:p>
        </w:tc>
        <w:tc>
          <w:tcPr/>
          <w:p>
            <w:pPr>
              <w:pStyle w:val="Compact"/>
            </w:pPr>
            <w:r>
              <w:t xml:space="preserve">Batam Kota, Batam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Tuan M Jos Soetomo</w:t>
            </w:r>
          </w:p>
        </w:tc>
        <w:tc>
          <w:tcPr/>
          <w:p>
            <w:pPr>
              <w:pStyle w:val="Compact"/>
            </w:pPr>
            <w:r>
              <w:t xml:space="preserve">Kutai, 4 April 1945</w:t>
            </w:r>
          </w:p>
        </w:tc>
        <w:tc>
          <w:tcPr/>
          <w:p>
            <w:pPr>
              <w:pStyle w:val="Compact"/>
            </w:pPr>
            <w:r>
              <w:t xml:space="preserve">Samarinda Ulu, Samarinda</w:t>
            </w:r>
          </w:p>
        </w:tc>
      </w:tr>
    </w:tbl>
    <w:p>
      <w:pPr>
        <w:pStyle w:val="BodyText"/>
      </w:pPr>
      <w:r>
        <w:t xml:space="preserve">Tedy Yusuf tercatat dalam Akta dengan status "Tentara Nasional</w:t>
      </w:r>
      <w:r>
        <w:t xml:space="preserve"> </w:t>
      </w:r>
      <w:r>
        <w:t xml:space="preserve">Indonesia" — diskusi tentang implikasi pencatatan status militer</w:t>
      </w:r>
      <w:r>
        <w:t xml:space="preserve"> </w:t>
      </w:r>
      <w:r>
        <w:t xml:space="preserve">aktif terhadap pendirian Yayasan ada dalam prosa Bab 12. Susunan</w:t>
      </w:r>
      <w:r>
        <w:t xml:space="preserve"> </w:t>
      </w:r>
      <w:r>
        <w:t xml:space="preserve">Pembina, Pengurus, dan Pengawas awal sebagaimana tercatat di</w:t>
      </w:r>
      <w:r>
        <w:t xml:space="preserve"> </w:t>
      </w:r>
      <w:r>
        <w:t xml:space="preserve">AKTA3#p46 dan diperbarui dalam Keputusan Menteri Hukum dan HAM</w:t>
      </w:r>
      <w:r>
        <w:t xml:space="preserve"> </w:t>
      </w:r>
      <w:r>
        <w:t xml:space="preserve">Nomor AHU-000906.AH.01.04.TAHUN 2015 dirinci dalam Bab 12 dan</w:t>
      </w:r>
      <w:r>
        <w:t xml:space="preserve"> </w:t>
      </w:r>
      <w:r>
        <w:t xml:space="preserve">diringkas di rujukan pendaftaran resmi yang dimuat di PSJ#p1.</w:t>
      </w:r>
    </w:p>
    <w:bookmarkEnd w:id="160"/>
    <w:bookmarkStart w:id="161" w:name="X797baff17bc31e016cb1c7053447807d72d9afe"/>
    <w:p>
      <w:pPr>
        <w:pStyle w:val="Heading3"/>
      </w:pPr>
      <w:r>
        <w:t xml:space="preserve">3.2 Pasal-pasal kunci</w:t>
      </w:r>
    </w:p>
    <w:p>
      <w:pPr>
        <w:pStyle w:val="FirstParagraph"/>
      </w:pPr>
      <w:r>
        <w:t xml:space="preserve">Beberapa pasal yang menjadi rujukan langsung dalam chapter prosa:</w:t>
      </w:r>
    </w:p>
    <w:p>
      <w:pPr>
        <w:pStyle w:val="BodyText"/>
      </w:pPr>
      <w:r>
        <w:rPr>
          <w:b/>
          <w:bCs/>
        </w:rPr>
        <w:t xml:space="preserve">Pasal 1 — Nama dan Tempat Kedudukan (AKTA1#p5):</w:t>
      </w:r>
    </w:p>
    <w:p>
      <w:pPr>
        <w:pStyle w:val="BlockText"/>
      </w:pPr>
      <w:r>
        <w:t xml:space="preserve">Yayasan ini bernama YAYASAN PSMTI TAMAN BUDAYA TIONGHOA INDONESIA</w:t>
      </w:r>
      <w:r>
        <w:t xml:space="preserve"> </w:t>
      </w:r>
      <w:r>
        <w:t xml:space="preserve">(selanjutnya dalam Anggaran Dasar ini cukup disingkat dengan</w:t>
      </w:r>
      <w:r>
        <w:t xml:space="preserve"> </w:t>
      </w:r>
      <w:r>
        <w:t xml:space="preserve">Yayasan), berkedudukan dan berkantor pusat di Komplek Puri Delta</w:t>
      </w:r>
      <w:r>
        <w:t xml:space="preserve"> </w:t>
      </w:r>
      <w:r>
        <w:t xml:space="preserve">Mas Blok H8-9, Jalan Bandengan Selatan No. 43, Jakarta Utara.</w:t>
      </w:r>
    </w:p>
    <w:p>
      <w:pPr>
        <w:pStyle w:val="FirstParagraph"/>
      </w:pPr>
      <w:r>
        <w:rPr>
          <w:b/>
          <w:bCs/>
        </w:rPr>
        <w:t xml:space="preserve">Pasal 3 — Maksud dan Tujuan / Kegiatan (AKTA1#p6, AKTA1#p7):</w:t>
      </w:r>
      <w:r>
        <w:t xml:space="preserve"> </w:t>
      </w:r>
      <w:r>
        <w:t xml:space="preserve">Pasal ini mengkodifikasi misi seni-budaya Yayasan, termasuk</w:t>
      </w:r>
      <w:r>
        <w:t xml:space="preserve"> </w:t>
      </w:r>
      <w:r>
        <w:t xml:space="preserve">pengelolaan Taman Budaya Tionghoa Indonesia di TMII, pelaksanaan</w:t>
      </w:r>
      <w:r>
        <w:t xml:space="preserve"> </w:t>
      </w:r>
      <w:r>
        <w:t xml:space="preserve">kegiatan seni dan budaya Tionghoa, kursus bahasa Mandarin dan</w:t>
      </w:r>
      <w:r>
        <w:t xml:space="preserve"> </w:t>
      </w:r>
      <w:r>
        <w:t xml:space="preserve">sejarah, serta program pemeliharaan dan pengembangan tradisi.</w:t>
      </w:r>
      <w:r>
        <w:t xml:space="preserve"> </w:t>
      </w:r>
      <w:r>
        <w:t xml:space="preserve">Diskusi tentang bagaimana Pasal 3 menjadi basis legal bagi program</w:t>
      </w:r>
      <w:r>
        <w:t xml:space="preserve"> </w:t>
      </w:r>
      <w:r>
        <w:t xml:space="preserve">Cici Koko, Asia Manise, dan kegiatan seni-budaya lain ada di Bab 9</w:t>
      </w:r>
      <w:r>
        <w:t xml:space="preserve"> </w:t>
      </w:r>
      <w:r>
        <w:t xml:space="preserve">§9.2 dan Bab 12.</w:t>
      </w:r>
    </w:p>
    <w:p>
      <w:pPr>
        <w:pStyle w:val="BodyText"/>
      </w:pPr>
      <w:r>
        <w:rPr>
          <w:b/>
          <w:bCs/>
        </w:rPr>
        <w:t xml:space="preserve">Pasal 39 — Penggabungan; Pasal 40 — Pembubaran (AKTA3#p33, AKTA3#p34, AKTA3#p35):</w:t>
      </w:r>
      <w:r>
        <w:t xml:space="preserve"> </w:t>
      </w:r>
      <w:r>
        <w:t xml:space="preserve">prosedur penggabungan dengan Yayasan lain dan pembubaran Yayasan,</w:t>
      </w:r>
      <w:r>
        <w:t xml:space="preserve"> </w:t>
      </w:r>
      <w:r>
        <w:t xml:space="preserve">termasuk persyaratan rapat Pembina dan persetujuan Menteri Hukum dan</w:t>
      </w:r>
      <w:r>
        <w:t xml:space="preserve"> </w:t>
      </w:r>
      <w:r>
        <w:t xml:space="preserve">HAM.</w:t>
      </w:r>
    </w:p>
    <w:p>
      <w:pPr>
        <w:pStyle w:val="BodyText"/>
      </w:pPr>
      <w:r>
        <w:t xml:space="preserve">Modal awal pemisahan harta tercatat sebesar Rp10.000.000.000,00</w:t>
      </w:r>
      <w:r>
        <w:t xml:space="preserve"> </w:t>
      </w:r>
      <w:r>
        <w:t xml:space="preserve">(sepuluh miliar rupiah) tunai (AKTA1#p5). Aset Yayasan setelah satu</w:t>
      </w:r>
      <w:r>
        <w:t xml:space="preserve"> </w:t>
      </w:r>
      <w:r>
        <w:t xml:space="preserve">dasawarsa berkembang jauh melebihi modal awal ini — Tedy mencatat</w:t>
      </w:r>
      <w:r>
        <w:t xml:space="preserve"> </w:t>
      </w:r>
      <w:r>
        <w:t xml:space="preserve">pada periode kepemimpinannya bahwa TBTI memiliki aset lebih dari</w:t>
      </w:r>
      <w:r>
        <w:t xml:space="preserve"> </w:t>
      </w:r>
      <w:r>
        <w:t xml:space="preserve">Rp200 miliar (MK#p209), terutama dalam bentuk anjungan dan bangunan</w:t>
      </w:r>
      <w:r>
        <w:t xml:space="preserve"> </w:t>
      </w:r>
      <w:r>
        <w:t xml:space="preserve">di TMII.</w:t>
      </w:r>
    </w:p>
    <w:bookmarkEnd w:id="161"/>
    <w:bookmarkEnd w:id="162"/>
    <w:bookmarkStart w:id="163" w:name="X80386becd40cd05889db88bb8f09b0e4a1139ed"/>
    <w:p>
      <w:pPr>
        <w:pStyle w:val="Heading2"/>
      </w:pPr>
      <w:r>
        <w:t xml:space="preserve">4. Surat Yayasan Harapan Kita Nomor 01/YHK-Ket/I/2003 (referensi silang)</w:t>
      </w:r>
    </w:p>
    <w:p>
      <w:pPr>
        <w:pStyle w:val="FirstParagraph"/>
      </w:pPr>
      <w:r>
        <w:t xml:space="preserve">Surat Yayasan Harapan Kita bukan dokumen pendirian PSMTI maupun</w:t>
      </w:r>
      <w:r>
        <w:t xml:space="preserve"> </w:t>
      </w:r>
      <w:r>
        <w:t xml:space="preserve">Yayasan PSMTI TBTI, melainkan dokumen alokasi lahan TMII yang menjadi</w:t>
      </w:r>
      <w:r>
        <w:t xml:space="preserve"> </w:t>
      </w:r>
      <w:r>
        <w:t xml:space="preserve">fondasi fisik TBTI. Dicantumkan di A1 sebagai referensi silang demi</w:t>
      </w:r>
      <w:r>
        <w:t xml:space="preserve"> </w:t>
      </w:r>
      <w:r>
        <w:t xml:space="preserve">audit kelengkapan; pembahasan substantif ada di prosa Bab 10.</w:t>
      </w:r>
      <w:r>
        <w:t xml:space="preserve"> </w:t>
      </w:r>
      <w:r>
        <w:t xml:space="preserve">Reproduksi inti surat (OT#p217):</w:t>
      </w:r>
    </w:p>
    <w:p>
      <w:pPr>
        <w:pStyle w:val="BlockText"/>
      </w:pPr>
      <w:r>
        <w:rPr>
          <w:b/>
          <w:bCs/>
        </w:rPr>
        <w:t xml:space="preserve">YAYASAN HARAPAN KITA</w:t>
      </w:r>
    </w:p>
    <w:p>
      <w:pPr>
        <w:pStyle w:val="BlockText"/>
      </w:pPr>
      <w:r>
        <w:t xml:space="preserve">Nomor: 01/YHK-Ket/I/2003, tanggal 6 Januari 2003</w:t>
      </w:r>
    </w:p>
    <w:p>
      <w:pPr>
        <w:pStyle w:val="BlockText"/>
      </w:pPr>
      <w:r>
        <w:t xml:space="preserve">Perihal: Persetujuan penggunaan lahan milik YHK</w:t>
      </w:r>
    </w:p>
    <w:p>
      <w:pPr>
        <w:pStyle w:val="BlockText"/>
      </w:pPr>
      <w:r>
        <w:t xml:space="preserve">Kepada: Pengurus Pusat Paguyuban Sosial Marga Tionghoa Indonesia</w:t>
      </w:r>
      <w:r>
        <w:t xml:space="preserve"> </w:t>
      </w:r>
      <w:r>
        <w:t xml:space="preserve">di Jakarta</w:t>
      </w:r>
    </w:p>
    <w:p>
      <w:pPr>
        <w:pStyle w:val="BlockText"/>
      </w:pPr>
      <w:r>
        <w:t xml:space="preserve">Sehubungan dengan surat Pengurus Pusat Paguyuban Sosial Marga</w:t>
      </w:r>
      <w:r>
        <w:t xml:space="preserve"> </w:t>
      </w:r>
      <w:r>
        <w:t xml:space="preserve">Tionghoa Indonesia Nomor 0079/PP/PSMTI/2002 tanggal 19 November</w:t>
      </w:r>
      <w:r>
        <w:t xml:space="preserve"> </w:t>
      </w:r>
      <w:r>
        <w:t xml:space="preserve">2002 dan Nomor 0083/PP/PSMTI/XII/2002 tanggal 4 Desember 2002</w:t>
      </w:r>
      <w:r>
        <w:t xml:space="preserve"> </w:t>
      </w:r>
      <w:r>
        <w:t xml:space="preserve">tentang permohonan untuk menggunakan lahan milik Yayasan Harapan</w:t>
      </w:r>
      <w:r>
        <w:t xml:space="preserve"> </w:t>
      </w:r>
      <w:r>
        <w:t xml:space="preserve">Kita yang akan menjadi lokasi pembangunan Museum Budaya Tionghoa</w:t>
      </w:r>
      <w:r>
        <w:t xml:space="preserve"> </w:t>
      </w:r>
      <w:r>
        <w:t xml:space="preserve">Indonesia, bersama ini kami sampaikan hal-hal sebagai berikut:</w:t>
      </w:r>
    </w:p>
    <w:p>
      <w:pPr>
        <w:pStyle w:val="Compact"/>
        <w:numPr>
          <w:ilvl w:val="0"/>
          <w:numId w:val="1011"/>
        </w:numPr>
      </w:pPr>
      <w:r>
        <w:t xml:space="preserve">Yayasan Harapan Kita menyetujui penggunaan lahan milik Yayasan</w:t>
      </w:r>
      <w:r>
        <w:t xml:space="preserve"> </w:t>
      </w:r>
      <w:r>
        <w:t xml:space="preserve">Harapan Kita seluas 20.000 M² (2 Ha) terletak di sebelah selatan</w:t>
      </w:r>
      <w:r>
        <w:t xml:space="preserve"> </w:t>
      </w:r>
      <w:r>
        <w:t xml:space="preserve">Taman Mini "Indonesia Indah".</w:t>
      </w:r>
    </w:p>
    <w:p>
      <w:pPr>
        <w:pStyle w:val="Compact"/>
        <w:numPr>
          <w:ilvl w:val="0"/>
          <w:numId w:val="1011"/>
        </w:numPr>
      </w:pPr>
      <w:r>
        <w:t xml:space="preserve">Persetujuan ini berlaku selama satu tahun terhitung sejak</w:t>
      </w:r>
      <w:r>
        <w:t xml:space="preserve"> </w:t>
      </w:r>
      <w:r>
        <w:t xml:space="preserve">tanggal 10 Januari 2003 sampai dengan 10 Januari 2004. Apabila</w:t>
      </w:r>
      <w:r>
        <w:t xml:space="preserve"> </w:t>
      </w:r>
      <w:r>
        <w:t xml:space="preserve">dalam jangka waktu tersebut pembangunan Museum Budaya Tionghoa</w:t>
      </w:r>
      <w:r>
        <w:t xml:space="preserve"> </w:t>
      </w:r>
      <w:r>
        <w:t xml:space="preserve">Indonesia tidak dilaksanakan, maka persetujuan ini tidak berlaku</w:t>
      </w:r>
      <w:r>
        <w:t xml:space="preserve"> </w:t>
      </w:r>
      <w:r>
        <w:t xml:space="preserve">lagi.</w:t>
      </w:r>
    </w:p>
    <w:p>
      <w:pPr>
        <w:pStyle w:val="Compact"/>
        <w:numPr>
          <w:ilvl w:val="0"/>
          <w:numId w:val="1011"/>
        </w:numPr>
      </w:pPr>
      <w:r>
        <w:t xml:space="preserve">Hal-hal yang akan menjadi pokok-pokok kerjasama antara pihak</w:t>
      </w:r>
      <w:r>
        <w:t xml:space="preserve"> </w:t>
      </w:r>
      <w:r>
        <w:t xml:space="preserve">Pengurus Pusat PSMTI dengan Yayasan Harapan Kita adalah</w:t>
      </w:r>
      <w:r>
        <w:t xml:space="preserve"> </w:t>
      </w:r>
      <w:r>
        <w:t xml:space="preserve">sebagaimana tersebut pada lampiran surat ini.</w:t>
      </w:r>
    </w:p>
    <w:p>
      <w:pPr>
        <w:pStyle w:val="Compact"/>
        <w:numPr>
          <w:ilvl w:val="0"/>
          <w:numId w:val="1011"/>
        </w:numPr>
      </w:pPr>
      <w:r>
        <w:t xml:space="preserve">Surat persetujuan ini diberikan untuk digunakan sebagaimana</w:t>
      </w:r>
      <w:r>
        <w:t xml:space="preserve"> </w:t>
      </w:r>
      <w:r>
        <w:t xml:space="preserve">mestinya.</w:t>
      </w:r>
    </w:p>
    <w:p>
      <w:pPr>
        <w:pStyle w:val="BlockText"/>
      </w:pPr>
      <w:r>
        <w:t xml:space="preserve">YAYASAN HARAPAN KITA</w:t>
      </w:r>
      <w:r>
        <w:t xml:space="preserve"> </w:t>
      </w:r>
      <w:r>
        <w:t xml:space="preserve">KETUA,</w:t>
      </w:r>
      <w:r>
        <w:t xml:space="preserve"> </w:t>
      </w:r>
      <w:r>
        <w:t xml:space="preserve">[Tanda tangan dan stempel]</w:t>
      </w:r>
      <w:r>
        <w:t xml:space="preserve"> </w:t>
      </w:r>
      <w:r>
        <w:t xml:space="preserve">H.M. SOEHARTO</w:t>
      </w:r>
    </w:p>
    <w:p>
      <w:pPr>
        <w:pStyle w:val="FirstParagraph"/>
      </w:pPr>
      <w:r>
        <w:t xml:space="preserve">Catatan tentang nomor dan luas lahan: korpus dokumen mencantumkan</w:t>
      </w:r>
      <w:r>
        <w:t xml:space="preserve"> </w:t>
      </w:r>
      <w:r>
        <w:t xml:space="preserve">tiga varian penomoran untuk surat ini — "No. 01/YHK-Ket/I/2003"</w:t>
      </w:r>
      <w:r>
        <w:t xml:space="preserve"> </w:t>
      </w:r>
      <w:r>
        <w:t xml:space="preserve">pada reproduksi figure (OT#p217), "No.003/YHK-Ket/2003" pada narasi</w:t>
      </w:r>
      <w:r>
        <w:t xml:space="preserve"> </w:t>
      </w:r>
      <w:r>
        <w:t xml:space="preserve">(OT#p16), dan "No. 03/YHK-Ket/I 2003" pada uraian retrospektif</w:t>
      </w:r>
      <w:r>
        <w:t xml:space="preserve"> </w:t>
      </w:r>
      <w:r>
        <w:t xml:space="preserve">(OT#p216). Penomoran pada reproduksi figure adalah yang paling</w:t>
      </w:r>
      <w:r>
        <w:t xml:space="preserve"> </w:t>
      </w:r>
      <w:r>
        <w:t xml:space="preserve">otoritatif. Luas lahan juga muncul dalam dua angka: 2 Ha (20.000 M²)</w:t>
      </w:r>
      <w:r>
        <w:t xml:space="preserve"> </w:t>
      </w:r>
      <w:r>
        <w:t xml:space="preserve">pada surat asli (OT#p217), dan 4,5 Ha pada uraian retrospektif</w:t>
      </w:r>
      <w:r>
        <w:t xml:space="preserve"> </w:t>
      </w:r>
      <w:r>
        <w:t xml:space="preserve">(OT#p216) yang mencakup perluasan setelah peletakan batu pertama.</w:t>
      </w:r>
      <w:r>
        <w:t xml:space="preserve"> </w:t>
      </w:r>
      <w:r>
        <w:t xml:space="preserve">Pembahasan kronologis pengalokasian lahan, peletakan batu pertama</w:t>
      </w:r>
      <w:r>
        <w:t xml:space="preserve"> </w:t>
      </w:r>
      <w:r>
        <w:t xml:space="preserve">tanggal 7 April 2005, penandatanganan Rancang Bangun tanggal 1</w:t>
      </w:r>
      <w:r>
        <w:t xml:space="preserve"> </w:t>
      </w:r>
      <w:r>
        <w:t xml:space="preserve">Januari 2006, dan peresmian pintu gerbang tanggal 8 November 2006</w:t>
      </w:r>
      <w:r>
        <w:t xml:space="preserve"> </w:t>
      </w:r>
      <w:r>
        <w:t xml:space="preserve">ada di prosa Bab 10.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Catatan kelengkapan korpus.</w:t>
      </w:r>
      <w:r>
        <w:t xml:space="preserve"> </w:t>
      </w:r>
      <w:r>
        <w:t xml:space="preserve">Lampiran A1 memuat empat dokumen yang</w:t>
      </w:r>
      <w:r>
        <w:t xml:space="preserve"> </w:t>
      </w:r>
      <w:r>
        <w:t xml:space="preserve">ada dalam korpus PSMTI sebagai sumber primer atau reproduksi figure</w:t>
      </w:r>
      <w:r>
        <w:t xml:space="preserve"> </w:t>
      </w:r>
      <w:r>
        <w:t xml:space="preserve">dalam memoar. Dokumen yang dirujuk dalam memoar namun tidak tersedia</w:t>
      </w:r>
      <w:r>
        <w:t xml:space="preserve"> </w:t>
      </w:r>
      <w:r>
        <w:t xml:space="preserve">salinan independennya — Akta Notaris Raden Johanes Sarwono Nomor 55</w:t>
      </w:r>
      <w:r>
        <w:t xml:space="preserve"> </w:t>
      </w:r>
      <w:r>
        <w:t xml:space="preserve">tanggal 28 Agustus 1998 (PSJ#p1), Akta Nomor 69 tanggal 28 Oktober</w:t>
      </w:r>
      <w:r>
        <w:t xml:space="preserve"> </w:t>
      </w:r>
      <w:r>
        <w:t xml:space="preserve">2014 yang tidak disahkan (AKTA1#p5), dan daftar tekstual delapan</w:t>
      </w:r>
      <w:r>
        <w:t xml:space="preserve"> </w:t>
      </w:r>
      <w:r>
        <w:t xml:space="preserve">puluh delapan marga — disebut di sini demi disiplin pencantuman</w:t>
      </w:r>
      <w:r>
        <w:t xml:space="preserve"> </w:t>
      </w:r>
      <w:r>
        <w:t xml:space="preserve">sumber. Pembaca yang ingin verifikasi lebih lanjut perlu menghubungi</w:t>
      </w:r>
      <w:r>
        <w:t xml:space="preserve"> </w:t>
      </w:r>
      <w:r>
        <w:t xml:space="preserve">Sekretariat PSMTI Pusat di Komplek Puri Delta Mas Blok H8-9, Jakarta</w:t>
      </w:r>
      <w:r>
        <w:t xml:space="preserve"> </w:t>
      </w:r>
      <w:r>
        <w:t xml:space="preserve">Utara.</w:t>
      </w:r>
    </w:p>
    <w:bookmarkEnd w:id="163"/>
    <w:bookmarkEnd w:id="164"/>
    <w:bookmarkStart w:id="173" w:name="a2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Lampiran A2 — Kronologi dan Kunjungan Daerah</w:t>
      </w:r>
    </w:p>
    <w:p>
      <w:pPr>
        <w:pStyle w:val="FirstParagraph"/>
      </w:pPr>
      <w:r>
        <w:t xml:space="preserve">Lampiran ini menghimpun detail kronologis tiga jenis kegiatan organisasi</w:t>
      </w:r>
      <w:r>
        <w:t xml:space="preserve"> </w:t>
      </w:r>
      <w:r>
        <w:t xml:space="preserve">PSMTI yang dalam chapter prosa hanya muncul sebagai</w:t>
      </w:r>
      <w:r>
        <w:t xml:space="preserve"> </w:t>
      </w:r>
      <w:r>
        <w:rPr>
          <w:i/>
          <w:iCs/>
        </w:rPr>
        <w:t xml:space="preserve">highlight</w:t>
      </w:r>
      <w:r>
        <w:t xml:space="preserve">: Munas</w:t>
      </w:r>
      <w:r>
        <w:t xml:space="preserve"> </w:t>
      </w:r>
      <w:r>
        <w:t xml:space="preserve">dan Rakernas tingkat nasional 1998–2009, kunjungan Tedy Jusuf ke daerah</w:t>
      </w:r>
      <w:r>
        <w:t xml:space="preserve"> </w:t>
      </w:r>
      <w:r>
        <w:t xml:space="preserve">dalam rangka peresmian cabang dan sosialisasi, serta tiga kunjungan</w:t>
      </w:r>
      <w:r>
        <w:t xml:space="preserve"> </w:t>
      </w:r>
      <w:r>
        <w:t xml:space="preserve">khusus yang menjadi rujukan Bab 7, Bab 8, dan Bab 11 (Pontianak –</w:t>
      </w:r>
      <w:r>
        <w:t xml:space="preserve"> </w:t>
      </w:r>
      <w:r>
        <w:t xml:space="preserve">Christiandy Sanjaya, Parapat – Tedy Siagian, Penang – RS Mahkota dan</w:t>
      </w:r>
      <w:r>
        <w:t xml:space="preserve"> </w:t>
      </w:r>
      <w:r>
        <w:t xml:space="preserve">Sekolah Menengah). Pembaca yang ingin tahu kapan PSMTI cabang Cilegon</w:t>
      </w:r>
      <w:r>
        <w:t xml:space="preserve"> </w:t>
      </w:r>
      <w:r>
        <w:t xml:space="preserve">diresmikan, atau hasil persisnya Rakernas ke berapa di Palembang, dapat</w:t>
      </w:r>
      <w:r>
        <w:t xml:space="preserve"> </w:t>
      </w:r>
      <w:r>
        <w:t xml:space="preserve">mengonsultasikan tabel berikut.</w:t>
      </w:r>
    </w:p>
    <w:p>
      <w:pPr>
        <w:pStyle w:val="BodyText"/>
      </w:pPr>
      <w:r>
        <w:t xml:space="preserve">Sumber utama: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(MK), terutama Bab 31 (kunjungan</w:t>
      </w:r>
      <w:r>
        <w:t xml:space="preserve"> </w:t>
      </w:r>
      <w:r>
        <w:t xml:space="preserve">daerah), Bab 34 (Munas I), Bab 40 (rekapitulasi Munas-Rakernas-Rapimnas),</w:t>
      </w:r>
      <w:r>
        <w:t xml:space="preserve"> </w:t>
      </w:r>
      <w:r>
        <w:t xml:space="preserve">Bab 39 (kampanye Kalbar), dan Bab 42 (penghargaan Malaysia);</w:t>
      </w:r>
      <w:r>
        <w:t xml:space="preserve"> </w:t>
      </w:r>
      <w:r>
        <w:rPr>
          <w:i/>
          <w:iCs/>
        </w:rPr>
        <w:t xml:space="preserve">Orang</w:t>
      </w:r>
      <w:r>
        <w:rPr>
          <w:i/>
          <w:iCs/>
        </w:rPr>
        <w:t xml:space="preserve"> </w:t>
      </w:r>
      <w:r>
        <w:rPr>
          <w:i/>
          <w:iCs/>
        </w:rPr>
        <w:t xml:space="preserve">Tionghoa dalam NKRI</w:t>
      </w:r>
      <w:r>
        <w:t xml:space="preserve"> </w:t>
      </w:r>
      <w:r>
        <w:t xml:space="preserve">(OT) Bab 21; dan rangkuman publik PSMTI Sejarah</w:t>
      </w:r>
      <w:r>
        <w:t xml:space="preserve"> </w:t>
      </w:r>
      <w:r>
        <w:t xml:space="preserve">(PSJ). Listing yang dimuat di A2 adalah subset chunk-id yang telah</w:t>
      </w:r>
      <w:r>
        <w:t xml:space="preserve"> </w:t>
      </w:r>
      <w:r>
        <w:t xml:space="preserve">ditelusuri selama penyusunan buku; pembaca yang ingin verifikasi</w:t>
      </w:r>
      <w:r>
        <w:t xml:space="preserve"> </w:t>
      </w:r>
      <w:r>
        <w:t xml:space="preserve">formal dapat merujuk pada chunk yang disebutkan.</w:t>
      </w:r>
    </w:p>
    <w:bookmarkStart w:id="165" w:name="X4ca4f7fff4a7e5dc66a3bcc1f0ad6be9efee9ef"/>
    <w:p>
      <w:pPr>
        <w:pStyle w:val="Heading2"/>
      </w:pPr>
      <w:r>
        <w:t xml:space="preserve">1. Musyawarah Nasional, Rapat Kerja Nasional, Rapat Pimpinan Nasional</w:t>
      </w:r>
    </w:p>
    <w:p>
      <w:pPr>
        <w:pStyle w:val="FirstParagraph"/>
      </w:pPr>
      <w:r>
        <w:t xml:space="preserve">PSMTI menyelenggarakan empat Musyawarah Nasional sepanjang periode</w:t>
      </w:r>
      <w:r>
        <w:t xml:space="preserve"> </w:t>
      </w:r>
      <w:r>
        <w:t xml:space="preserve">kepemimpinan Tedy Jusuf (1998–2009), didahului Seminar Nasional 1999</w:t>
      </w:r>
      <w:r>
        <w:t xml:space="preserve"> </w:t>
      </w:r>
      <w:r>
        <w:t xml:space="preserve">yang sekaligus berfungsi sebagai Rapat Kerja Nasional pertama, dan</w:t>
      </w:r>
      <w:r>
        <w:t xml:space="preserve"> </w:t>
      </w:r>
      <w:r>
        <w:t xml:space="preserve">diapit oleh delapan Rapat Kerja Nasional rutin serta satu Rapat</w:t>
      </w:r>
      <w:r>
        <w:t xml:space="preserve"> </w:t>
      </w:r>
      <w:r>
        <w:t xml:space="preserve">Pimpinan Nasional menjelang akhir periode. Kronologi lengkap: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Forum</w:t>
            </w:r>
          </w:p>
        </w:tc>
        <w:tc>
          <w:tcPr/>
          <w:p>
            <w:pPr>
              <w:pStyle w:val="Compact"/>
            </w:pPr>
            <w:r>
              <w:t xml:space="preserve">Tanggal</w:t>
            </w:r>
          </w:p>
        </w:tc>
        <w:tc>
          <w:tcPr/>
          <w:p>
            <w:pPr>
              <w:pStyle w:val="Compact"/>
            </w:pPr>
            <w:r>
              <w:t xml:space="preserve">Lokasi</w:t>
            </w:r>
          </w:p>
        </w:tc>
        <w:tc>
          <w:tcPr/>
          <w:p>
            <w:pPr>
              <w:pStyle w:val="Compact"/>
            </w:pPr>
            <w:r>
              <w:t xml:space="preserve">Hadir</w:t>
            </w:r>
          </w:p>
        </w:tc>
        <w:tc>
          <w:tcPr/>
          <w:p>
            <w:pPr>
              <w:pStyle w:val="Compact"/>
            </w:pPr>
            <w:r>
              <w:t xml:space="preserve">Hasil pokok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Seminar Nasional / Rakernas I</w:t>
            </w:r>
          </w:p>
        </w:tc>
        <w:tc>
          <w:tcPr/>
          <w:p>
            <w:pPr>
              <w:pStyle w:val="Compact"/>
            </w:pPr>
            <w:r>
              <w:t xml:space="preserve">September 1999</w:t>
            </w:r>
          </w:p>
        </w:tc>
        <w:tc>
          <w:tcPr/>
          <w:p>
            <w:pPr>
              <w:pStyle w:val="Compact"/>
            </w:pPr>
            <w:r>
              <w:t xml:space="preserve">Hotel Omni Batavia, Jakarta</w:t>
            </w:r>
          </w:p>
        </w:tc>
        <w:tc>
          <w:tcPr/>
          <w:p>
            <w:pPr>
              <w:pStyle w:val="Compact"/>
            </w:pPr>
            <w:r>
              <w:t xml:space="preserve">Utusan 38 daerah</w:t>
            </w:r>
          </w:p>
        </w:tc>
        <w:tc>
          <w:tcPr/>
          <w:p>
            <w:pPr>
              <w:pStyle w:val="Compact"/>
            </w:pPr>
            <w:r>
              <w:t xml:space="preserve">Usul perubahan istilah "Cina" → "Tionghoa"; usul perubahan istilah "Indonesia Asli" pada Pasal 6 UUD 1945 (MK#p291, MK#p292, 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Munas I</w:t>
            </w:r>
          </w:p>
        </w:tc>
        <w:tc>
          <w:tcPr/>
          <w:p>
            <w:pPr>
              <w:pStyle w:val="Compact"/>
            </w:pPr>
            <w:r>
              <w:t xml:space="preserve">28 November – 1 Desember 2000</w:t>
            </w:r>
          </w:p>
        </w:tc>
        <w:tc>
          <w:tcPr/>
          <w:p>
            <w:pPr>
              <w:pStyle w:val="Compact"/>
            </w:pPr>
            <w:r>
              <w:t xml:space="preserve">Hotel Novotel, Batam</w:t>
            </w:r>
          </w:p>
        </w:tc>
        <w:tc>
          <w:tcPr/>
          <w:p>
            <w:pPr>
              <w:pStyle w:val="Compact"/>
            </w:pPr>
            <w:r>
              <w:t xml:space="preserve">Utusan 70 daerah</w:t>
            </w:r>
          </w:p>
        </w:tc>
        <w:tc>
          <w:tcPr/>
          <w:p>
            <w:pPr>
              <w:pStyle w:val="Compact"/>
            </w:pPr>
            <w:r>
              <w:t xml:space="preserve">Mengesahkan AD/ART definitif; memilih Tedy Jusuf sebagai Ketua Umum periode 2000–2003; menuntut Imlek sebagai Hari Libur Nasional (MK#p293, MK#p294, 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Rakernas II</w:t>
            </w:r>
          </w:p>
        </w:tc>
        <w:tc>
          <w:tcPr/>
          <w:p>
            <w:pPr>
              <w:pStyle w:val="Compact"/>
            </w:pPr>
            <w:r>
              <w:t xml:space="preserve">19 Maret 2001</w:t>
            </w:r>
          </w:p>
        </w:tc>
        <w:tc>
          <w:tcPr/>
          <w:p>
            <w:pPr>
              <w:pStyle w:val="Compact"/>
            </w:pPr>
            <w:r>
              <w:t xml:space="preserve">Will Top Hotel, Jakarta</w:t>
            </w:r>
          </w:p>
        </w:tc>
        <w:tc>
          <w:tcPr/>
          <w:p>
            <w:pPr>
              <w:pStyle w:val="Compact"/>
            </w:pPr>
            <w:r>
              <w:t xml:space="preserve">Utusan 80 daerah</w:t>
            </w:r>
          </w:p>
        </w:tc>
        <w:tc>
          <w:tcPr/>
          <w:p>
            <w:pPr>
              <w:pStyle w:val="Compact"/>
            </w:pPr>
            <w:r>
              <w:t xml:space="preserve">Menganjurkan partisipasi orang Tionghoa dalam semua aspek kehidupan masyarakat dan profesi (PSJ#p1)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Rakernas III</w:t>
            </w:r>
          </w:p>
        </w:tc>
        <w:tc>
          <w:tcPr/>
          <w:p>
            <w:pPr>
              <w:pStyle w:val="Compact"/>
            </w:pPr>
            <w:r>
              <w:t xml:space="preserve">2002</w:t>
            </w:r>
          </w:p>
        </w:tc>
        <w:tc>
          <w:tcPr/>
          <w:p>
            <w:pPr>
              <w:pStyle w:val="Compact"/>
            </w:pPr>
            <w:r>
              <w:t xml:space="preserve">Omni Batavia Hotel, Jakarta</w:t>
            </w:r>
          </w:p>
        </w:tc>
        <w:tc>
          <w:tcPr/>
          <w:p>
            <w:pPr>
              <w:pStyle w:val="Compact"/>
            </w:pPr>
            <w:r>
              <w:t xml:space="preserve">Utusan 117 daerah</w:t>
            </w:r>
          </w:p>
        </w:tc>
        <w:tc>
          <w:tcPr/>
          <w:p>
            <w:pPr>
              <w:pStyle w:val="Compact"/>
            </w:pPr>
            <w:r>
              <w:t xml:space="preserve">Menuntut hak kesetaraan dan penghapusan peraturan diskriminatif termasuk SBKRI (PSJ#p1)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Munas II</w:t>
            </w:r>
          </w:p>
        </w:tc>
        <w:tc>
          <w:tcPr/>
          <w:p>
            <w:pPr>
              <w:pStyle w:val="Compact"/>
            </w:pPr>
            <w:r>
              <w:t xml:space="preserve">28 September 2003</w:t>
            </w:r>
          </w:p>
        </w:tc>
        <w:tc>
          <w:tcPr/>
          <w:p>
            <w:pPr>
              <w:pStyle w:val="Compact"/>
            </w:pPr>
            <w:r>
              <w:t xml:space="preserve">Denpasar, Bali</w:t>
            </w:r>
          </w:p>
        </w:tc>
        <w:tc>
          <w:tcPr/>
          <w:p>
            <w:pPr>
              <w:pStyle w:val="Compact"/>
            </w:pPr>
            <w:r>
              <w:t xml:space="preserve">Utusan 257 kota + mancanegara</w:t>
            </w:r>
          </w:p>
        </w:tc>
        <w:tc>
          <w:tcPr/>
          <w:p>
            <w:pPr>
              <w:pStyle w:val="Compact"/>
            </w:pPr>
            <w:r>
              <w:t xml:space="preserve">Mendesak penghapusan peraturan diskriminatif; mensukseskan pembangunan TBTI di TMII; memilih kembali Tedy Jusuf sebagai Ketua Umum periode 2003–2006 (MK#p317, 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Rakernas IV</w:t>
            </w:r>
          </w:p>
        </w:tc>
        <w:tc>
          <w:tcPr/>
          <w:p>
            <w:pPr>
              <w:pStyle w:val="Compact"/>
            </w:pPr>
            <w:r>
              <w:t xml:space="preserve">31 Januari 2004</w:t>
            </w:r>
          </w:p>
        </w:tc>
        <w:tc>
          <w:tcPr/>
          <w:p>
            <w:pPr>
              <w:pStyle w:val="Compact"/>
            </w:pPr>
            <w:r>
              <w:t xml:space="preserve">The Batavia Hotel, Jakarta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Memperkenalkan Pengurus Pusat periode 2003–2006; mendukung pembangunan TBTI; menganjurkan partisipasi sebagai calon legislatif Pemilu Mei 2004 (OT#p211, 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Rakernas V</w:t>
            </w:r>
          </w:p>
        </w:tc>
        <w:tc>
          <w:tcPr/>
          <w:p>
            <w:pPr>
              <w:pStyle w:val="Compact"/>
            </w:pPr>
            <w:r>
              <w:t xml:space="preserve">Agustus 2004</w:t>
            </w:r>
          </w:p>
        </w:tc>
        <w:tc>
          <w:tcPr/>
          <w:p>
            <w:pPr>
              <w:pStyle w:val="Compact"/>
            </w:pPr>
            <w:r>
              <w:t xml:space="preserve">Kartika Chandra Hotel, Jakarta</w:t>
            </w:r>
          </w:p>
        </w:tc>
        <w:tc>
          <w:tcPr/>
          <w:p>
            <w:pPr>
              <w:pStyle w:val="Compact"/>
            </w:pPr>
            <w:r>
              <w:t xml:space="preserve">Utusan 119 kota</w:t>
            </w:r>
          </w:p>
        </w:tc>
        <w:tc>
          <w:tcPr/>
          <w:p>
            <w:pPr>
              <w:pStyle w:val="Compact"/>
            </w:pPr>
            <w:r>
              <w:t xml:space="preserve">Penataan keanggotaan dan iuran; menuntaskan masalah SBKRI; partisipasi pemilihan Presiden September 2004 (PSJ#p1)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Rakernas VI</w:t>
            </w:r>
          </w:p>
        </w:tc>
        <w:tc>
          <w:tcPr/>
          <w:p>
            <w:pPr>
              <w:pStyle w:val="Compact"/>
            </w:pPr>
            <w:r>
              <w:t xml:space="preserve">September 2005</w:t>
            </w:r>
          </w:p>
        </w:tc>
        <w:tc>
          <w:tcPr/>
          <w:p>
            <w:pPr>
              <w:pStyle w:val="Compact"/>
            </w:pPr>
            <w:r>
              <w:t xml:space="preserve">Hotel Niagara, Danau Toba, Parapat – Sumatera Utara</w:t>
            </w:r>
          </w:p>
        </w:tc>
        <w:tc>
          <w:tcPr/>
          <w:p>
            <w:pPr>
              <w:pStyle w:val="Compact"/>
            </w:pPr>
            <w:r>
              <w:t xml:space="preserve">Utusan 20 provinsi, 79 kota</w:t>
            </w:r>
          </w:p>
        </w:tc>
        <w:tc>
          <w:tcPr/>
          <w:p>
            <w:pPr>
              <w:pStyle w:val="Compact"/>
            </w:pPr>
            <w:r>
              <w:t xml:space="preserve">Memonitor pelaksanaan penghapusan SBKRI; menghimpun dana TBTI (MK#p325, 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Munas III</w:t>
            </w:r>
          </w:p>
        </w:tc>
        <w:tc>
          <w:tcPr/>
          <w:p>
            <w:pPr>
              <w:pStyle w:val="Compact"/>
            </w:pPr>
            <w:r>
              <w:t xml:space="preserve">8–10 November 2006</w:t>
            </w:r>
          </w:p>
        </w:tc>
        <w:tc>
          <w:tcPr/>
          <w:p>
            <w:pPr>
              <w:pStyle w:val="Compact"/>
            </w:pPr>
            <w:r>
              <w:t xml:space="preserve">Red Top Hotel, Jakarta</w:t>
            </w:r>
          </w:p>
        </w:tc>
        <w:tc>
          <w:tcPr/>
          <w:p>
            <w:pPr>
              <w:pStyle w:val="Compact"/>
            </w:pPr>
            <w:r>
              <w:t xml:space="preserve">Utusan 27 provinsi, 52 kota + 5 mancanegara</w:t>
            </w:r>
          </w:p>
        </w:tc>
        <w:tc>
          <w:tcPr/>
          <w:p>
            <w:pPr>
              <w:pStyle w:val="Compact"/>
            </w:pPr>
            <w:r>
              <w:t xml:space="preserve">Memilih Tedy Jusuf sebagai Ketua Umum periode 2006–2009 (periode terakhir); pelunasan kantor sekretariat PSMTI; himpun dana TBTI (MK#p318, OT#p209, 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Rakernas VII</w:t>
            </w:r>
          </w:p>
        </w:tc>
        <w:tc>
          <w:tcPr/>
          <w:p>
            <w:pPr>
              <w:pStyle w:val="Compact"/>
            </w:pPr>
            <w:r>
              <w:t xml:space="preserve">17 Maret 2007</w:t>
            </w:r>
          </w:p>
        </w:tc>
        <w:tc>
          <w:tcPr/>
          <w:p>
            <w:pPr>
              <w:pStyle w:val="Compact"/>
            </w:pPr>
            <w:r>
              <w:t xml:space="preserve">The Batavia Hotel, Jakarta</w:t>
            </w:r>
          </w:p>
        </w:tc>
        <w:tc>
          <w:tcPr/>
          <w:p>
            <w:pPr>
              <w:pStyle w:val="Compact"/>
            </w:pPr>
            <w:r>
              <w:t xml:space="preserve">Utusan 13 provinsi, 10 kabupaten/kota</w:t>
            </w:r>
          </w:p>
        </w:tc>
        <w:tc>
          <w:tcPr/>
          <w:p>
            <w:pPr>
              <w:pStyle w:val="Compact"/>
            </w:pPr>
            <w:r>
              <w:t xml:space="preserve">Mengusut kembali aset milik orang Tionghoa; menerima masukan penyusunan kepengurusan 2006–2009 (MK#p325, 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Rakernas VIII</w:t>
            </w:r>
          </w:p>
        </w:tc>
        <w:tc>
          <w:tcPr/>
          <w:p>
            <w:pPr>
              <w:pStyle w:val="Compact"/>
            </w:pPr>
            <w:r>
              <w:t xml:space="preserve">5–7 Desember 2007</w:t>
            </w:r>
          </w:p>
        </w:tc>
        <w:tc>
          <w:tcPr/>
          <w:p>
            <w:pPr>
              <w:pStyle w:val="Compact"/>
            </w:pPr>
            <w:r>
              <w:t xml:space="preserve">Hotel Royal Asia, Palembang</w:t>
            </w:r>
          </w:p>
        </w:tc>
        <w:tc>
          <w:tcPr/>
          <w:p>
            <w:pPr>
              <w:pStyle w:val="Compact"/>
            </w:pPr>
            <w:r>
              <w:t xml:space="preserve">Utusan 24 provinsi, 32 kabupaten/kota</w:t>
            </w:r>
          </w:p>
        </w:tc>
        <w:tc>
          <w:tcPr/>
          <w:p>
            <w:pPr>
              <w:pStyle w:val="Compact"/>
            </w:pPr>
            <w:r>
              <w:t xml:space="preserve">Dukungan dana TBTI; dukungan warga Tionghoa menjadi pejabat pemerintahan provinsi/kabupaten/kota (MK#p326, 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Rapimnas</w:t>
            </w:r>
          </w:p>
        </w:tc>
        <w:tc>
          <w:tcPr/>
          <w:p>
            <w:pPr>
              <w:pStyle w:val="Compact"/>
            </w:pPr>
            <w:r>
              <w:t xml:space="preserve">29 Februari 2008</w:t>
            </w:r>
          </w:p>
        </w:tc>
        <w:tc>
          <w:tcPr/>
          <w:p>
            <w:pPr>
              <w:pStyle w:val="Compact"/>
            </w:pPr>
            <w:r>
              <w:t xml:space="preserve">Jakarta</w:t>
            </w:r>
          </w:p>
        </w:tc>
        <w:tc>
          <w:tcPr/>
          <w:p>
            <w:pPr>
              <w:pStyle w:val="Compact"/>
            </w:pPr>
            <w:r>
              <w:t xml:space="preserve">Utusan 22 provinsi</w:t>
            </w:r>
          </w:p>
        </w:tc>
        <w:tc>
          <w:tcPr/>
          <w:p>
            <w:pPr>
              <w:pStyle w:val="Compact"/>
            </w:pPr>
            <w:r>
              <w:t xml:space="preserve">Tata cara penyelesaian pemutihan kependudukan; status badan hukum Vihara/Kelenteng; penjelasan status aset Tionghoa yang dikuasai sejak 1966; sikap terhadap Partai Trisakti (MK#p327, PSJ#p1)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Munas IV</w:t>
            </w:r>
          </w:p>
        </w:tc>
        <w:tc>
          <w:tcPr/>
          <w:p>
            <w:pPr>
              <w:pStyle w:val="Compact"/>
            </w:pPr>
            <w:r>
              <w:t xml:space="preserve">17–19 November 2009</w:t>
            </w:r>
          </w:p>
        </w:tc>
        <w:tc>
          <w:tcPr/>
          <w:p>
            <w:pPr>
              <w:pStyle w:val="Compact"/>
            </w:pPr>
            <w:r>
              <w:t xml:space="preserve">Hotel Batavia, Jakarta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Merumuskan Visi-Misi PSMTI 10 tahun ke depan; mengesahkan AD/ART; menetapkan Program Kerja 2009–2013;</w:t>
            </w:r>
            <w:r>
              <w:t xml:space="preserve"> </w:t>
            </w:r>
            <w:r>
              <w:rPr>
                <w:b/>
                <w:bCs/>
              </w:rPr>
              <w:t xml:space="preserve">memilih Rachmat Mulya sebagai Ketua Umum periode 2009–2013</w:t>
            </w:r>
            <w:r>
              <w:t xml:space="preserve"> </w:t>
            </w:r>
            <w:r>
              <w:t xml:space="preserve">— transisi demokratis pertama Ketua Umum PSMTI (MK#p319)</w:t>
            </w:r>
          </w:p>
        </w:tc>
      </w:tr>
    </w:tbl>
    <w:p>
      <w:pPr>
        <w:pStyle w:val="BodyText"/>
      </w:pPr>
      <w:r>
        <w:t xml:space="preserve">Catatan kronologis: Munas IV adalah Munas pertama setelah lebih dari</w:t>
      </w:r>
      <w:r>
        <w:t xml:space="preserve"> </w:t>
      </w:r>
      <w:r>
        <w:t xml:space="preserve">satu dasawarsa kepemimpinan Tedy Jusuf. Diskusi tentang lengsernya</w:t>
      </w:r>
      <w:r>
        <w:t xml:space="preserve"> </w:t>
      </w:r>
      <w:r>
        <w:t xml:space="preserve">Tedy dan transisi ke Rachmat Mulya kemudian ke David Herman Jaya</w:t>
      </w:r>
      <w:r>
        <w:t xml:space="preserve"> </w:t>
      </w:r>
      <w:r>
        <w:t xml:space="preserve">(2014) ada di prosa Bab 11 dan Bab 12. Suhu Acai, tokoh PSMTI Batam,</w:t>
      </w:r>
      <w:r>
        <w:t xml:space="preserve"> </w:t>
      </w:r>
      <w:r>
        <w:t xml:space="preserve">berperan kunci dalam penyelenggaraan Munas I (MK#p295).</w:t>
      </w:r>
    </w:p>
    <w:bookmarkEnd w:id="165"/>
    <w:bookmarkStart w:id="166" w:name="Xcaa345dbed25ff829383ce7b946492a9626eadb"/>
    <w:p>
      <w:pPr>
        <w:pStyle w:val="Heading2"/>
      </w:pPr>
      <w:r>
        <w:t xml:space="preserve">2. Kunjungan ke daerah dalam rangka peresmian cabang</w:t>
      </w:r>
    </w:p>
    <w:p>
      <w:pPr>
        <w:pStyle w:val="FirstParagraph"/>
      </w:pPr>
      <w:r>
        <w:t xml:space="preserve">Selama periode 1998–2009 Tedy Jusuf melakukan kunjungan ke daerah</w:t>
      </w:r>
      <w:r>
        <w:t xml:space="preserve"> </w:t>
      </w:r>
      <w:r>
        <w:t xml:space="preserve">untuk meresmikan cabang PSMTI, menghadiri pelantikan pengurus, dan</w:t>
      </w:r>
      <w:r>
        <w:t xml:space="preserve"> </w:t>
      </w:r>
      <w:r>
        <w:t xml:space="preserve">sosialisasi visi-misi. Tujuan kunjungan dirumuskan eksplisit dalam</w:t>
      </w:r>
      <w:r>
        <w:t xml:space="preserve"> </w:t>
      </w:r>
      <w:r>
        <w:t xml:space="preserve">MK#p224: pengukuhan pengurus, sosialisasi PSMTI, dan menjawab undangan</w:t>
      </w:r>
      <w:r>
        <w:t xml:space="preserve"> </w:t>
      </w:r>
      <w:r>
        <w:t xml:space="preserve">masyarakat. Total cabang yang tercatat hingga akhir periode Tedy</w:t>
      </w:r>
      <w:r>
        <w:t xml:space="preserve"> </w:t>
      </w:r>
      <w:r>
        <w:t xml:space="preserve">mencapai 128 kota di seluruh Indonesia (MK#p226).</w:t>
      </w:r>
    </w:p>
    <w:p>
      <w:pPr>
        <w:pStyle w:val="BodyText"/>
      </w:pPr>
      <w:r>
        <w:t xml:space="preserve">Tabel berikut meringkas peresmian cabang yang teridentifikasi</w:t>
      </w:r>
      <w:r>
        <w:t xml:space="preserve"> </w:t>
      </w:r>
      <w:r>
        <w:t xml:space="preserve">selama penelusuran sumber — bukan daftar lengkap, melainkan</w:t>
      </w:r>
      <w:r>
        <w:t xml:space="preserve"> </w:t>
      </w:r>
      <w:r>
        <w:t xml:space="preserve">listing peresmian yang chunk-id-nya telah diverifikasi. Daftar lengkap 128</w:t>
      </w:r>
      <w:r>
        <w:t xml:space="preserve"> </w:t>
      </w:r>
      <w:r>
        <w:t xml:space="preserve">kota dapat direkonstruksi dari rangkaian chunk MK#p227 sampai</w:t>
      </w:r>
      <w:r>
        <w:t xml:space="preserve"> </w:t>
      </w:r>
      <w:r>
        <w:t xml:space="preserve">MK#p285 (Bab 31).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Provinsi</w:t>
            </w:r>
          </w:p>
        </w:tc>
        <w:tc>
          <w:tcPr/>
          <w:p>
            <w:pPr>
              <w:pStyle w:val="Compact"/>
            </w:pPr>
            <w:r>
              <w:t xml:space="preserve">Kota / Kabupaten</w:t>
            </w:r>
          </w:p>
        </w:tc>
        <w:tc>
          <w:tcPr/>
          <w:p>
            <w:pPr>
              <w:pStyle w:val="Compact"/>
            </w:pPr>
            <w:r>
              <w:t xml:space="preserve">Tanggal peresmian</w:t>
            </w:r>
          </w:p>
        </w:tc>
        <w:tc>
          <w:tcPr/>
          <w:p>
            <w:pPr>
              <w:pStyle w:val="Compact"/>
            </w:pPr>
            <w:r>
              <w:t xml:space="preserve">Ketua awal</w:t>
            </w:r>
          </w:p>
        </w:tc>
        <w:tc>
          <w:tcPr/>
          <w:p>
            <w:pPr>
              <w:pStyle w:val="Compact"/>
            </w:pPr>
            <w:r>
              <w:t xml:space="preserve">Catatan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Kepulauan Riau</w:t>
            </w:r>
          </w:p>
        </w:tc>
        <w:tc>
          <w:tcPr/>
          <w:p>
            <w:pPr>
              <w:pStyle w:val="Compact"/>
            </w:pPr>
            <w:r>
              <w:t xml:space="preserve">Batam</w:t>
            </w:r>
          </w:p>
        </w:tc>
        <w:tc>
          <w:tcPr/>
          <w:p>
            <w:pPr>
              <w:pStyle w:val="Compact"/>
            </w:pPr>
            <w:r>
              <w:t xml:space="preserve">28 November 1998</w:t>
            </w:r>
          </w:p>
        </w:tc>
        <w:tc>
          <w:tcPr/>
          <w:p>
            <w:pPr>
              <w:pStyle w:val="Compact"/>
            </w:pPr>
            <w:r>
              <w:t xml:space="preserve">Soehendro Gautama, S.H.</w:t>
            </w:r>
          </w:p>
        </w:tc>
        <w:tc>
          <w:tcPr/>
          <w:p>
            <w:pPr>
              <w:pStyle w:val="Compact"/>
            </w:pPr>
            <w:r>
              <w:t xml:space="preserve">Cabang pertama PSMTI di Indonesia; dua bulan setelah Deklarasi Pusat (MK#p126)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Aceh</w:t>
            </w:r>
          </w:p>
        </w:tc>
        <w:tc>
          <w:tcPr/>
          <w:p>
            <w:pPr>
              <w:pStyle w:val="Compact"/>
            </w:pPr>
            <w:r>
              <w:t xml:space="preserve">Kota Meulaboh</w:t>
            </w:r>
          </w:p>
        </w:tc>
        <w:tc>
          <w:tcPr/>
          <w:p>
            <w:pPr>
              <w:pStyle w:val="Compact"/>
            </w:pPr>
            <w:r>
              <w:t xml:space="preserve">2005</w:t>
            </w:r>
          </w:p>
        </w:tc>
        <w:tc>
          <w:tcPr/>
          <w:p>
            <w:pPr>
              <w:pStyle w:val="Compact"/>
            </w:pPr>
            <w:r>
              <w:t xml:space="preserve">Sumardi Tju</w:t>
            </w:r>
          </w:p>
        </w:tc>
        <w:tc>
          <w:tcPr/>
          <w:p>
            <w:pPr>
              <w:pStyle w:val="Compact"/>
            </w:pPr>
            <w:r>
              <w:t xml:space="preserve">(MK#p228)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Aceh</w:t>
            </w:r>
          </w:p>
        </w:tc>
        <w:tc>
          <w:tcPr/>
          <w:p>
            <w:pPr>
              <w:pStyle w:val="Compact"/>
            </w:pPr>
            <w:r>
              <w:t xml:space="preserve">Kota Lhokseumawe</w:t>
            </w:r>
          </w:p>
        </w:tc>
        <w:tc>
          <w:tcPr/>
          <w:p>
            <w:pPr>
              <w:pStyle w:val="Compact"/>
            </w:pPr>
            <w:r>
              <w:t xml:space="preserve">27 September 2005</w:t>
            </w:r>
          </w:p>
        </w:tc>
        <w:tc>
          <w:tcPr/>
          <w:p>
            <w:pPr>
              <w:pStyle w:val="Compact"/>
            </w:pPr>
            <w:r>
              <w:t xml:space="preserve">Muchlis Ibnu Hajar</w:t>
            </w:r>
          </w:p>
        </w:tc>
        <w:tc>
          <w:tcPr/>
          <w:p>
            <w:pPr>
              <w:pStyle w:val="Compact"/>
            </w:pPr>
            <w:r>
              <w:t xml:space="preserve">Peresmian bersama Kota Langsa (MK#p228)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Sumatera Utara</w:t>
            </w:r>
          </w:p>
        </w:tc>
        <w:tc>
          <w:tcPr/>
          <w:p>
            <w:pPr>
              <w:pStyle w:val="Compact"/>
            </w:pPr>
            <w:r>
              <w:t xml:space="preserve">Kota Medan</w:t>
            </w:r>
          </w:p>
        </w:tc>
        <w:tc>
          <w:tcPr/>
          <w:p>
            <w:pPr>
              <w:pStyle w:val="Compact"/>
            </w:pPr>
            <w:r>
              <w:t xml:space="preserve">27 Februari 2004</w:t>
            </w:r>
          </w:p>
        </w:tc>
        <w:tc>
          <w:tcPr/>
          <w:p>
            <w:pPr>
              <w:pStyle w:val="Compact"/>
            </w:pPr>
            <w:r>
              <w:t xml:space="preserve">Wagimin Tjuwundo Siagian</w:t>
            </w:r>
          </w:p>
        </w:tc>
        <w:tc>
          <w:tcPr/>
          <w:p>
            <w:pPr>
              <w:pStyle w:val="Compact"/>
            </w:pPr>
            <w:r>
              <w:t xml:space="preserve">Pelantikan bersama Kab. Simalungun, Kab. Labuhan Batu, dan Binjai di Balai Rasa Sayang III, Hotel Polonia Medan (MK#p230)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Sumatera Utara</w:t>
            </w:r>
          </w:p>
        </w:tc>
        <w:tc>
          <w:tcPr/>
          <w:p>
            <w:pPr>
              <w:pStyle w:val="Compact"/>
            </w:pPr>
            <w:r>
              <w:t xml:space="preserve">Kota Simalungun</w:t>
            </w:r>
          </w:p>
        </w:tc>
        <w:tc>
          <w:tcPr/>
          <w:p>
            <w:pPr>
              <w:pStyle w:val="Compact"/>
            </w:pPr>
            <w:r>
              <w:t xml:space="preserve">27 Februari 2004</w:t>
            </w:r>
          </w:p>
        </w:tc>
        <w:tc>
          <w:tcPr/>
          <w:p>
            <w:pPr>
              <w:pStyle w:val="Compact"/>
            </w:pPr>
            <w:r>
              <w:t xml:space="preserve">Julian Martin</w:t>
            </w:r>
          </w:p>
        </w:tc>
        <w:tc>
          <w:tcPr/>
          <w:p>
            <w:pPr>
              <w:pStyle w:val="Compact"/>
            </w:pPr>
            <w:r>
              <w:t xml:space="preserve">Pelantikan bersamaan dengan Medan (MK#p230)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Sumatera Utara</w:t>
            </w:r>
          </w:p>
        </w:tc>
        <w:tc>
          <w:tcPr/>
          <w:p>
            <w:pPr>
              <w:pStyle w:val="Compact"/>
            </w:pPr>
            <w:r>
              <w:t xml:space="preserve">Kab. Nias</w:t>
            </w:r>
          </w:p>
        </w:tc>
        <w:tc>
          <w:tcPr/>
          <w:p>
            <w:pPr>
              <w:pStyle w:val="Compact"/>
            </w:pPr>
            <w:r>
              <w:t xml:space="preserve">3 Agustus 2001</w:t>
            </w:r>
          </w:p>
        </w:tc>
        <w:tc>
          <w:tcPr/>
          <w:p>
            <w:pPr>
              <w:pStyle w:val="Compact"/>
            </w:pPr>
            <w:r>
              <w:t xml:space="preserve">Thamrin Halim</w:t>
            </w:r>
          </w:p>
        </w:tc>
        <w:tc>
          <w:tcPr/>
          <w:p>
            <w:pPr>
              <w:pStyle w:val="Compact"/>
            </w:pPr>
            <w:r>
              <w:t xml:space="preserve">(MK#p232)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Sumatera Utara</w:t>
            </w:r>
          </w:p>
        </w:tc>
        <w:tc>
          <w:tcPr/>
          <w:p>
            <w:pPr>
              <w:pStyle w:val="Compact"/>
            </w:pPr>
            <w:r>
              <w:t xml:space="preserve">Kota Sibolga</w:t>
            </w:r>
          </w:p>
        </w:tc>
        <w:tc>
          <w:tcPr/>
          <w:p>
            <w:pPr>
              <w:pStyle w:val="Compact"/>
            </w:pPr>
            <w:r>
              <w:t xml:space="preserve">28 Maret 2006</w:t>
            </w:r>
          </w:p>
        </w:tc>
        <w:tc>
          <w:tcPr/>
          <w:p>
            <w:pPr>
              <w:pStyle w:val="Compact"/>
            </w:pPr>
            <w:r>
              <w:t xml:space="preserve">Bengawan Halim</w:t>
            </w:r>
          </w:p>
        </w:tc>
        <w:tc>
          <w:tcPr/>
          <w:p>
            <w:pPr>
              <w:pStyle w:val="Compact"/>
            </w:pPr>
            <w:r>
              <w:t xml:space="preserve">(MK#p232)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Kalimantan Tengah</w:t>
            </w:r>
          </w:p>
        </w:tc>
        <w:tc>
          <w:tcPr/>
          <w:p>
            <w:pPr>
              <w:pStyle w:val="Compact"/>
            </w:pPr>
            <w:r>
              <w:t xml:space="preserve">(afiliasi Yayasan Harapan Sejahtera)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Ibnu Halim</w:t>
            </w:r>
          </w:p>
        </w:tc>
        <w:tc>
          <w:tcPr/>
          <w:p>
            <w:pPr>
              <w:pStyle w:val="Compact"/>
            </w:pPr>
            <w:r>
              <w:t xml:space="preserve">Yayasan ini berfungsi sebagai organisasi afiliasi PSMTI di Kalteng (MK#p275)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Kalimantan Selatan</w:t>
            </w:r>
          </w:p>
        </w:tc>
        <w:tc>
          <w:tcPr/>
          <w:p>
            <w:pPr>
              <w:pStyle w:val="Compact"/>
            </w:pPr>
            <w:r>
              <w:t xml:space="preserve">Provinsi Kalimantan Selatan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Hansasadi Tiono</w:t>
            </w:r>
          </w:p>
        </w:tc>
        <w:tc>
          <w:tcPr/>
          <w:p>
            <w:pPr>
              <w:pStyle w:val="Compact"/>
            </w:pPr>
            <w:r>
              <w:t xml:space="preserve">(MK#p275)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Sulawesi Selatan</w:t>
            </w:r>
          </w:p>
        </w:tc>
        <w:tc>
          <w:tcPr/>
          <w:p>
            <w:pPr>
              <w:pStyle w:val="Compact"/>
            </w:pPr>
            <w:r>
              <w:t xml:space="preserve">Kota Pare Pare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Loekita Sudirman</w:t>
            </w:r>
          </w:p>
        </w:tc>
        <w:tc>
          <w:tcPr/>
          <w:p>
            <w:pPr>
              <w:pStyle w:val="Compact"/>
            </w:pPr>
            <w:r>
              <w:t xml:space="preserve">(MK#p282)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Sulawesi Selatan</w:t>
            </w:r>
          </w:p>
        </w:tc>
        <w:tc>
          <w:tcPr/>
          <w:p>
            <w:pPr>
              <w:pStyle w:val="Compact"/>
            </w:pPr>
            <w:r>
              <w:t xml:space="preserve">Kab. Bulukumba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Oscar Siady</w:t>
            </w:r>
          </w:p>
        </w:tc>
        <w:tc>
          <w:tcPr/>
          <w:p>
            <w:pPr>
              <w:pStyle w:val="Compact"/>
            </w:pPr>
            <w:r>
              <w:t xml:space="preserve">Terkait Yayasan Dharma Mulia Tionghoa Kab. Bulukumba (MK#p282)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Sulawesi Selatan</w:t>
            </w:r>
          </w:p>
        </w:tc>
        <w:tc>
          <w:tcPr/>
          <w:p>
            <w:pPr>
              <w:pStyle w:val="Compact"/>
            </w:pPr>
            <w:r>
              <w:t xml:space="preserve">Kab. Wajo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Surahman Wijoyo</w:t>
            </w:r>
          </w:p>
        </w:tc>
        <w:tc>
          <w:tcPr/>
          <w:p>
            <w:pPr>
              <w:pStyle w:val="Compact"/>
            </w:pPr>
            <w:r>
              <w:t xml:space="preserve">(MK#p282)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Sulawesi Tenggara</w:t>
            </w:r>
          </w:p>
        </w:tc>
        <w:tc>
          <w:tcPr/>
          <w:p>
            <w:pPr>
              <w:pStyle w:val="Compact"/>
            </w:pPr>
            <w:r>
              <w:t xml:space="preserve">Provinsi Sulawesi Tenggara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Jerry Chendarma</w:t>
            </w:r>
          </w:p>
        </w:tc>
        <w:tc>
          <w:tcPr/>
          <w:p>
            <w:pPr>
              <w:pStyle w:val="Compact"/>
            </w:pPr>
            <w:r>
              <w:t xml:space="preserve">(MK#p282)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Sulawesi Tenggara</w:t>
            </w:r>
          </w:p>
        </w:tc>
        <w:tc>
          <w:tcPr/>
          <w:p>
            <w:pPr>
              <w:pStyle w:val="Compact"/>
            </w:pPr>
            <w:r>
              <w:t xml:space="preserve">Kota Bau Bau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Ingga Rozali</w:t>
            </w:r>
          </w:p>
        </w:tc>
        <w:tc>
          <w:tcPr/>
          <w:p>
            <w:pPr>
              <w:pStyle w:val="Compact"/>
            </w:pPr>
            <w:r>
              <w:t xml:space="preserve">(MK#p282)</w:t>
            </w:r>
          </w:p>
        </w:tc>
      </w:tr>
    </w:tbl>
    <w:p>
      <w:pPr>
        <w:pStyle w:val="BodyText"/>
      </w:pPr>
      <w:r>
        <w:t xml:space="preserve">Tabel ini dirinci hanya untuk kota yang chunk-id-nya teridentifikasi</w:t>
      </w:r>
      <w:r>
        <w:t xml:space="preserve"> </w:t>
      </w:r>
      <w:r>
        <w:t xml:space="preserve">selama penelusuran sumber. Daftar lengkap 128 kota cabang dengan</w:t>
      </w:r>
      <w:r>
        <w:t xml:space="preserve"> </w:t>
      </w:r>
      <w:r>
        <w:t xml:space="preserve">tanggal peresmian dan nama Ketua tersedia dalam Bab 31 Memoar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, halaman 207 sampai 285. Pembaca yang ingin</w:t>
      </w:r>
      <w:r>
        <w:t xml:space="preserve"> </w:t>
      </w:r>
      <w:r>
        <w:t xml:space="preserve">rekapitulasi resmi terkini sebaiknya menghubungi Sekretariat PSMTI</w:t>
      </w:r>
      <w:r>
        <w:t xml:space="preserve"> </w:t>
      </w:r>
      <w:r>
        <w:t xml:space="preserve">Pusat.</w:t>
      </w:r>
    </w:p>
    <w:bookmarkEnd w:id="166"/>
    <w:bookmarkStart w:id="171" w:name="X719c4ddbd1477b846fe69f327219afa04280449"/>
    <w:p>
      <w:pPr>
        <w:pStyle w:val="Heading2"/>
      </w:pPr>
      <w:r>
        <w:t xml:space="preserve">3. Kunjungan khusus</w:t>
      </w:r>
    </w:p>
    <w:p>
      <w:pPr>
        <w:pStyle w:val="FirstParagraph"/>
      </w:pPr>
      <w:r>
        <w:t xml:space="preserve">Tiga kunjungan dijabarkan terpisah karena rujukan substantifnya</w:t>
      </w:r>
      <w:r>
        <w:t xml:space="preserve"> </w:t>
      </w:r>
      <w:r>
        <w:t xml:space="preserve">muncul di chapter prosa.</w:t>
      </w:r>
    </w:p>
    <w:bookmarkStart w:id="167" w:name="X4164dd097c493935abbcfddc1cb4b7e00ca9558"/>
    <w:p>
      <w:pPr>
        <w:pStyle w:val="Heading3"/>
      </w:pPr>
      <w:r>
        <w:t xml:space="preserve">3.1 Kunjungan Pontianak — 4–6 Mei 2001 (kunjungan perdana)</w:t>
      </w:r>
    </w:p>
    <w:p>
      <w:pPr>
        <w:pStyle w:val="FirstParagraph"/>
      </w:pPr>
      <w:r>
        <w:t xml:space="preserve">Tedy Jusuf dengan rombongan Pengurus Pusat berkunjung ke Pontianak</w:t>
      </w:r>
      <w:r>
        <w:t xml:space="preserve"> </w:t>
      </w:r>
      <w:r>
        <w:t xml:space="preserve">selama tiga hari pada tanggal 4 sampai 6 Mei 2001, berjumpa dengan</w:t>
      </w:r>
      <w:r>
        <w:t xml:space="preserve"> </w:t>
      </w:r>
      <w:r>
        <w:t xml:space="preserve">Pengurus Yayasan Bhakti Suci dan Yayasan Marga Lim, Tan, Wong, serta</w:t>
      </w:r>
      <w:r>
        <w:t xml:space="preserve"> </w:t>
      </w:r>
      <w:r>
        <w:t xml:space="preserve">tokoh-tokoh Santyoso Tio dan Bapak Adijanto (MK#p274). Pada kunjungan</w:t>
      </w:r>
      <w:r>
        <w:t xml:space="preserve"> </w:t>
      </w:r>
      <w:r>
        <w:t xml:space="preserve">yang sama Tedy meninjau barisan Pemadam Kebakaran yang dioperasikan</w:t>
      </w:r>
      <w:r>
        <w:t xml:space="preserve"> </w:t>
      </w:r>
      <w:r>
        <w:t xml:space="preserve">Pemuda Tionghoa Pontianak dan dialog dengan masyarakat Tionghoa</w:t>
      </w:r>
      <w:r>
        <w:t xml:space="preserve"> </w:t>
      </w:r>
      <w:r>
        <w:t xml:space="preserve">Singkawang (MK#p274, MK#p85). Yayasan Bhakti Suci pada kesempatan</w:t>
      </w:r>
      <w:r>
        <w:t xml:space="preserve"> </w:t>
      </w:r>
      <w:r>
        <w:t xml:space="preserve">ini bersedia menjadi organisasi afiliasi PSMTI untuk wilayah</w:t>
      </w:r>
      <w:r>
        <w:t xml:space="preserve"> </w:t>
      </w:r>
      <w:r>
        <w:t xml:space="preserve">Kalimantan Barat — masalah orang Tionghoa di Kalbar diurus oleh</w:t>
      </w:r>
      <w:r>
        <w:t xml:space="preserve"> </w:t>
      </w:r>
      <w:r>
        <w:t xml:space="preserve">Yayasan Bhakti Suci, sementara hal yang berurusan dengan Pemerintah</w:t>
      </w:r>
      <w:r>
        <w:t xml:space="preserve"> </w:t>
      </w:r>
      <w:r>
        <w:t xml:space="preserve">Pusat ditangani oleh PSMTI (MK#p274). Pola afiliasi ini berbeda</w:t>
      </w:r>
      <w:r>
        <w:t xml:space="preserve"> </w:t>
      </w:r>
      <w:r>
        <w:t xml:space="preserve">dengan pola peresmian cabang langsung di provinsi lain.</w:t>
      </w:r>
    </w:p>
    <w:bookmarkEnd w:id="167"/>
    <w:bookmarkStart w:id="168" w:name="X0b3c0cb09db16ac49ea95ef1461e2447baca581"/>
    <w:p>
      <w:pPr>
        <w:pStyle w:val="Heading3"/>
      </w:pPr>
      <w:r>
        <w:t xml:space="preserve">3.2 Kunjungan Parapat — September 2005 (Rakernas VI dan pemberian Marga Siagian)</w:t>
      </w:r>
    </w:p>
    <w:p>
      <w:pPr>
        <w:pStyle w:val="FirstParagraph"/>
      </w:pPr>
      <w:r>
        <w:t xml:space="preserve">Tedy Jusuf melakukan survei ke Parapat–Danau Toba pada 1 September</w:t>
      </w:r>
      <w:r>
        <w:t xml:space="preserve"> </w:t>
      </w:r>
      <w:r>
        <w:t xml:space="preserve">2005 sebagai persiapan Rakernas VI, didampingi Pendeta Eben Siagian</w:t>
      </w:r>
      <w:r>
        <w:t xml:space="preserve"> </w:t>
      </w:r>
      <w:r>
        <w:t xml:space="preserve">(MK#p87). Survei dilanjutkan ke Kota Balige menghadap Bupati</w:t>
      </w:r>
      <w:r>
        <w:t xml:space="preserve"> </w:t>
      </w:r>
      <w:r>
        <w:t xml:space="preserve">Toba Samosir, di mana Bupati dan Wakil Bupati Mindo Tua Siagian</w:t>
      </w:r>
      <w:r>
        <w:t xml:space="preserve"> </w:t>
      </w:r>
      <w:r>
        <w:t xml:space="preserve">beserta unsur Muspida menyambut rombongan dengan ramah. Acara</w:t>
      </w:r>
      <w:r>
        <w:t xml:space="preserve"> </w:t>
      </w:r>
      <w:r>
        <w:t xml:space="preserve">pemberian Marga Batak Siagian kepada Tedy Jusuf dilaksanakan</w:t>
      </w:r>
      <w:r>
        <w:t xml:space="preserve"> </w:t>
      </w:r>
      <w:r>
        <w:t xml:space="preserve">sebelum Rakernas, dengan acara makan masakan BB di sebuah restoran</w:t>
      </w:r>
      <w:r>
        <w:t xml:space="preserve"> </w:t>
      </w:r>
      <w:r>
        <w:t xml:space="preserve">di Kota Medan bersama beberapa Tokoh Marga Siagian — saat itu juga</w:t>
      </w:r>
      <w:r>
        <w:t xml:space="preserve"> </w:t>
      </w:r>
      <w:r>
        <w:t xml:space="preserve">diketahui Ketua PSMTI Medan, Wong Pau Cin yang sudah menyandang</w:t>
      </w:r>
      <w:r>
        <w:t xml:space="preserve"> </w:t>
      </w:r>
      <w:r>
        <w:t xml:space="preserve">Marga Siagian (MK#p88, MK#p230). Pada 28 September 2005 malam</w:t>
      </w:r>
      <w:r>
        <w:t xml:space="preserve"> </w:t>
      </w:r>
      <w:r>
        <w:t xml:space="preserve">penyambutan tamu Rakernas di Hotel Niagara Parapat, Pemkab Tobasa</w:t>
      </w:r>
      <w:r>
        <w:t xml:space="preserve"> </w:t>
      </w:r>
      <w:r>
        <w:t xml:space="preserve">mengirimkan Tim Kesenian lengkap dengan alat musik khas Batak.</w:t>
      </w:r>
      <w:r>
        <w:t xml:space="preserve"> </w:t>
      </w:r>
      <w:r>
        <w:t xml:space="preserve">Pada hari Rakernas berikutnya, Wakil Bupati Mindo Tua Siagian</w:t>
      </w:r>
      <w:r>
        <w:t xml:space="preserve"> </w:t>
      </w:r>
      <w:r>
        <w:t xml:space="preserve">menyampaikan sambutan bahwa beliau dan Tedy Jusuf sudah bersaudara</w:t>
      </w:r>
      <w:r>
        <w:t xml:space="preserve"> </w:t>
      </w:r>
      <w:r>
        <w:t xml:space="preserve">dalam Keluarga Besar Siagian — sejak hari itu nama Tedy menjadi</w:t>
      </w:r>
      <w:r>
        <w:t xml:space="preserve"> </w:t>
      </w:r>
      <w:r>
        <w:t xml:space="preserve">"Tedy Siagian" dalam silaturahmi Marga Siagian di Jakarta dan</w:t>
      </w:r>
      <w:r>
        <w:t xml:space="preserve"> </w:t>
      </w:r>
      <w:r>
        <w:t xml:space="preserve">Bekasi (MK#p88).</w:t>
      </w:r>
    </w:p>
    <w:bookmarkEnd w:id="168"/>
    <w:bookmarkStart w:id="169" w:name="X1f7260effe63d81b67cbb426f3f55e1e4374a26"/>
    <w:p>
      <w:pPr>
        <w:pStyle w:val="Heading3"/>
      </w:pPr>
      <w:r>
        <w:t xml:space="preserve">3.3 Kampanye Pontianak — Pilkada Kalbar (kunjungan kedua)</w:t>
      </w:r>
    </w:p>
    <w:p>
      <w:pPr>
        <w:pStyle w:val="FirstParagraph"/>
      </w:pPr>
      <w:r>
        <w:t xml:space="preserve">Pada pemilihan kepala daerah Kalimantan Barat, Drs. Christiandy</w:t>
      </w:r>
      <w:r>
        <w:t xml:space="preserve"> </w:t>
      </w:r>
      <w:r>
        <w:t xml:space="preserve">Sanjaya (Bong Hong San) maju sebagai calon Wakil Gubernur. Tedy</w:t>
      </w:r>
      <w:r>
        <w:t xml:space="preserve"> </w:t>
      </w:r>
      <w:r>
        <w:t xml:space="preserve">Jusuf diminta oleh Bapak Iman Mulyadi Apiang, ketua Tim Sukses</w:t>
      </w:r>
      <w:r>
        <w:t xml:space="preserve"> </w:t>
      </w:r>
      <w:r>
        <w:t xml:space="preserve">"Tong Sin / Sehati", untuk berkampanye di kalangan masyarakat</w:t>
      </w:r>
      <w:r>
        <w:t xml:space="preserve"> </w:t>
      </w:r>
      <w:r>
        <w:t xml:space="preserve">Tionghoa di Pontianak (MK#p313). Tedy menyanggupi meski PSMTI</w:t>
      </w:r>
      <w:r>
        <w:t xml:space="preserve"> </w:t>
      </w:r>
      <w:r>
        <w:t xml:space="preserve">sebagai organisasi tidak diperkenankan terlibat politik praktis,</w:t>
      </w:r>
      <w:r>
        <w:t xml:space="preserve"> </w:t>
      </w:r>
      <w:r>
        <w:t xml:space="preserve">dengan pertimbangan moral mendukung agar masyarakat Tionghoa tidak</w:t>
      </w:r>
      <w:r>
        <w:t xml:space="preserve"> </w:t>
      </w:r>
      <w:r>
        <w:t xml:space="preserve">trauma terhadap kegiatan politik dan mau memilih orang Tionghoa</w:t>
      </w:r>
      <w:r>
        <w:t xml:space="preserve"> </w:t>
      </w:r>
      <w:r>
        <w:t xml:space="preserve">yang bekerja melalui jabatan publik. Kampanye Tong Sin</w:t>
      </w:r>
      <w:r>
        <w:t xml:space="preserve"> </w:t>
      </w:r>
      <w:r>
        <w:t xml:space="preserve">diselenggarakan di sebuah Gedung Olahraga Pontianak; orasi</w:t>
      </w:r>
      <w:r>
        <w:t xml:space="preserve"> </w:t>
      </w:r>
      <w:r>
        <w:t xml:space="preserve">disampaikan dalam bahasa Indonesia bercampur Hakka dan Mandarin</w:t>
      </w:r>
      <w:r>
        <w:t xml:space="preserve"> </w:t>
      </w:r>
      <w:r>
        <w:t xml:space="preserve">(MK#p314). Pasangan Christiandy Sanjaya terpilih dan terpilih</w:t>
      </w:r>
      <w:r>
        <w:t xml:space="preserve"> </w:t>
      </w:r>
      <w:r>
        <w:t xml:space="preserve">lagi untuk periode berikutnya (MK#p314).</w:t>
      </w:r>
    </w:p>
    <w:bookmarkEnd w:id="169"/>
    <w:bookmarkStart w:id="170" w:name="Xb0c0ba0cedf9b06cdf33769e6e236f4e4546614"/>
    <w:p>
      <w:pPr>
        <w:pStyle w:val="Heading3"/>
      </w:pPr>
      <w:r>
        <w:t xml:space="preserve">3.4 Kunjungan Penang — 2009 (penghargaan untuk RS Mahkota dan Sekolah Menengah)</w:t>
      </w:r>
    </w:p>
    <w:p>
      <w:pPr>
        <w:pStyle w:val="FirstParagraph"/>
      </w:pPr>
      <w:r>
        <w:t xml:space="preserve">Tahun 2009 Tedy Jusuf khusus ke Penang Malaysia menyampaikan</w:t>
      </w:r>
      <w:r>
        <w:t xml:space="preserve"> </w:t>
      </w:r>
      <w:r>
        <w:t xml:space="preserve">Penghargaan dan Ucapan Terima Kasih kepada Rumah Sakit Mahkota dan</w:t>
      </w:r>
      <w:r>
        <w:t xml:space="preserve"> </w:t>
      </w:r>
      <w:r>
        <w:t xml:space="preserve">sebuah Sekolah Menengah di Penang (MK#p334). Latar belakang</w:t>
      </w:r>
      <w:r>
        <w:t xml:space="preserve"> </w:t>
      </w:r>
      <w:r>
        <w:t xml:space="preserve">penghargaan: setelah Peristiwa Mei 1998 banyak orang Tionghoa</w:t>
      </w:r>
      <w:r>
        <w:t xml:space="preserve"> </w:t>
      </w:r>
      <w:r>
        <w:t xml:space="preserve">Indonesia yang mengungsi ke Penang mendapat layanan istimewa — RS</w:t>
      </w:r>
      <w:r>
        <w:t xml:space="preserve"> </w:t>
      </w:r>
      <w:r>
        <w:t xml:space="preserve">Mahkota menerima pasien gangguan jantung, stres, tekanan darah</w:t>
      </w:r>
      <w:r>
        <w:t xml:space="preserve"> </w:t>
      </w:r>
      <w:r>
        <w:t xml:space="preserve">tinggi, susah tidur, dan luka aniaya dengan potongan biaya</w:t>
      </w:r>
      <w:r>
        <w:t xml:space="preserve"> </w:t>
      </w:r>
      <w:r>
        <w:t xml:space="preserve">pengobatan; sebuah Sekolah Menengah di Penang menyiapkan kelas</w:t>
      </w:r>
      <w:r>
        <w:t xml:space="preserve"> </w:t>
      </w:r>
      <w:r>
        <w:t xml:space="preserve">khusus untuk anak-anak Indonesia yang mengungsi, menggunakan</w:t>
      </w:r>
      <w:r>
        <w:t xml:space="preserve"> </w:t>
      </w:r>
      <w:r>
        <w:t xml:space="preserve">kurikulum Indonesia dengan pengantar Bahasa Indonesia (MK#p334).</w:t>
      </w:r>
      <w:r>
        <w:t xml:space="preserve"> </w:t>
      </w:r>
      <w:r>
        <w:t xml:space="preserve">Saat kunjungan, Pimpinan Rumah Sakit Mahkota berkomitmen</w:t>
      </w:r>
      <w:r>
        <w:t xml:space="preserve"> </w:t>
      </w:r>
      <w:r>
        <w:t xml:space="preserve">melanjutkan potongan biaya berobat untuk Anggota PSMTI. Diskusi</w:t>
      </w:r>
      <w:r>
        <w:t xml:space="preserve"> </w:t>
      </w:r>
      <w:r>
        <w:t xml:space="preserve">substantif tentang pola lintas-batas pertolongan ini ada di prosa</w:t>
      </w:r>
      <w:r>
        <w:t xml:space="preserve"> </w:t>
      </w:r>
      <w:r>
        <w:t xml:space="preserve">Bab 8.</w:t>
      </w:r>
    </w:p>
    <w:bookmarkEnd w:id="170"/>
    <w:bookmarkEnd w:id="171"/>
    <w:bookmarkStart w:id="172" w:name="X200f1b730d9b7f2aa544afc77df1e4bc7a54a40"/>
    <w:p>
      <w:pPr>
        <w:pStyle w:val="Heading2"/>
      </w:pPr>
      <w:r>
        <w:t xml:space="preserve">4. Konteks pertemuan internasional yang relevan</w:t>
      </w:r>
    </w:p>
    <w:p>
      <w:pPr>
        <w:pStyle w:val="FirstParagraph"/>
      </w:pPr>
      <w:r>
        <w:t xml:space="preserve">Sebagai catatan silang untuk kunjungan luar negeri lain pada</w:t>
      </w:r>
      <w:r>
        <w:t xml:space="preserve"> </w:t>
      </w:r>
      <w:r>
        <w:t xml:space="preserve">periode yang sama, Tedy Jusuf juga menghadiri Pertemuan Perkumpulan</w:t>
      </w:r>
      <w:r>
        <w:t xml:space="preserve"> </w:t>
      </w:r>
      <w:r>
        <w:t xml:space="preserve">Marga Tionghoa se-ASEAN tahun 2007 di Penang Malaysia bersama Kadir</w:t>
      </w:r>
      <w:r>
        <w:t xml:space="preserve"> </w:t>
      </w:r>
      <w:r>
        <w:t xml:space="preserve">dan Telli Gozalie (MK#p199), dan Pertemuan ke-3 tahun 2008 di</w:t>
      </w:r>
      <w:r>
        <w:t xml:space="preserve"> </w:t>
      </w:r>
      <w:r>
        <w:t xml:space="preserve">Bangkok Thailand dengan rombongan 30 orang (MK#p199). Pertemuan</w:t>
      </w:r>
      <w:r>
        <w:t xml:space="preserve"> </w:t>
      </w:r>
      <w:r>
        <w:t xml:space="preserve">ke-4 ASEAN tahun 2010 diselenggarakan di Jakarta saat Tedy sudah</w:t>
      </w:r>
      <w:r>
        <w:t xml:space="preserve"> </w:t>
      </w:r>
      <w:r>
        <w:t xml:space="preserve">tidak lagi menjabat sebagai Ketua Umum PSMTI (MK#p199). Pembahasan</w:t>
      </w:r>
      <w:r>
        <w:t xml:space="preserve"> </w:t>
      </w:r>
      <w:r>
        <w:t xml:space="preserve">substantif tentang konferensi Bangkok dengan sambutan Perdana</w:t>
      </w:r>
      <w:r>
        <w:t xml:space="preserve"> </w:t>
      </w:r>
      <w:r>
        <w:t xml:space="preserve">Menteri Thailand yang menyatakan "tiap orang Thailand dalam</w:t>
      </w:r>
      <w:r>
        <w:t xml:space="preserve"> </w:t>
      </w:r>
      <w:r>
        <w:t xml:space="preserve">badannya pasti ada darah Tionghoa" ada di prosa Bab 10.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Catatan kelengkapan korpus.</w:t>
      </w:r>
      <w:r>
        <w:t xml:space="preserve"> </w:t>
      </w:r>
      <w:r>
        <w:t xml:space="preserve">Beberapa Rakernas awal (I sampai V)</w:t>
      </w:r>
      <w:r>
        <w:t xml:space="preserve"> </w:t>
      </w:r>
      <w:r>
        <w:t xml:space="preserve">dirinci dalam rangkuman PSMTI Sejarah dan referensi pengulangan di</w:t>
      </w:r>
      <w:r>
        <w:t xml:space="preserve"> </w:t>
      </w:r>
      <w:r>
        <w:t xml:space="preserve">OT#p212, tetapi detail isi rapat di luar tema pokok tidak</w:t>
      </w:r>
      <w:r>
        <w:t xml:space="preserve"> </w:t>
      </w:r>
      <w:r>
        <w:t xml:space="preserve">ditranskripsi panjang lebar dalam memoar — Tedy mencatat Munas</w:t>
      </w:r>
      <w:r>
        <w:t xml:space="preserve"> </w:t>
      </w:r>
      <w:r>
        <w:t xml:space="preserve">sebagai forum keputusan, Rakernas sebagai forum kerja. Pembaca yang</w:t>
      </w:r>
      <w:r>
        <w:t xml:space="preserve"> </w:t>
      </w:r>
      <w:r>
        <w:t xml:space="preserve">ingin notulen lengkap perlu merujuk arsip Sekretariat PSMTI Pusat.</w:t>
      </w:r>
      <w:r>
        <w:t xml:space="preserve"> </w:t>
      </w:r>
      <w:r>
        <w:t xml:space="preserve">Demikian pula daftar 128 kota cabang dengan tanggal peresmian dan</w:t>
      </w:r>
      <w:r>
        <w:t xml:space="preserve"> </w:t>
      </w:r>
      <w:r>
        <w:t xml:space="preserve">nama Ketua yang lengkap berada di Bab 31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halaman 207 sampai 285, terlalu panjang untuk ditranskripsi penuh</w:t>
      </w:r>
      <w:r>
        <w:t xml:space="preserve"> </w:t>
      </w:r>
      <w:r>
        <w:t xml:space="preserve">dalam lampiran ini.</w:t>
      </w:r>
    </w:p>
    <w:bookmarkEnd w:id="172"/>
    <w:bookmarkEnd w:id="173"/>
    <w:bookmarkStart w:id="181" w:name="a3"/>
    <w:p>
      <w:pPr>
        <w:sectPr>
          <w:footnotePr>
            <w:numRestart w:val="eachSect"/>
          </w:footnotePr>
        </w:sectPr>
      </w:pPr>
    </w:p>
    <w:p>
      <w:pPr>
        <w:pStyle w:val="Heading1"/>
      </w:pPr>
      <w:r>
        <w:t xml:space="preserve">Lampiran A3 — Cerita Selingan dan Konteks</w:t>
      </w:r>
    </w:p>
    <w:p>
      <w:pPr>
        <w:pStyle w:val="FirstParagraph"/>
      </w:pPr>
      <w:r>
        <w:t xml:space="preserve">Lampiran ini menghimpun bahan yang bernilai dokumenter tetapi tidak</w:t>
      </w:r>
      <w:r>
        <w:t xml:space="preserve"> </w:t>
      </w:r>
      <w:r>
        <w:t xml:space="preserve">masuk ke chapter prosa tanpa mengganggu alur naratif: anekdot personal</w:t>
      </w:r>
      <w:r>
        <w:t xml:space="preserve"> </w:t>
      </w:r>
      <w:r>
        <w:t xml:space="preserve">Tedy Jusuf dari perjalanan dinas, kisah pendirian Bagansiapiapi yang</w:t>
      </w:r>
      <w:r>
        <w:t xml:space="preserve"> </w:t>
      </w:r>
      <w:r>
        <w:t xml:space="preserve">mendasari Ritual Bakar Tongkang, tabel demografi orang Tionghoa</w:t>
      </w:r>
      <w:r>
        <w:t xml:space="preserve"> </w:t>
      </w:r>
      <w:r>
        <w:t xml:space="preserve">Indonesia dari Sensus 2010, struktur formal DPP PSMTI, organisasi</w:t>
      </w:r>
      <w:r>
        <w:t xml:space="preserve"> </w:t>
      </w:r>
      <w:r>
        <w:t xml:space="preserve">sayap IPTI dan PERWANTI, sarana komunikasi PSMTI, dan pointer ke</w:t>
      </w:r>
      <w:r>
        <w:t xml:space="preserve"> </w:t>
      </w:r>
      <w:r>
        <w:t xml:space="preserve">material filosofis serta olahraga tradisi yang dirujuk singkat dalam</w:t>
      </w:r>
      <w:r>
        <w:t xml:space="preserve"> </w:t>
      </w:r>
      <w:r>
        <w:t xml:space="preserve">chapter prosa. Pembaca dapat melewati bagian yang tidak relevan.</w:t>
      </w:r>
    </w:p>
    <w:bookmarkStart w:id="174" w:name="Xe266d4f7286b9a78208f550ef7144aae9af61dc"/>
    <w:p>
      <w:pPr>
        <w:pStyle w:val="Heading2"/>
      </w:pPr>
      <w:r>
        <w:t xml:space="preserve">1. Cerita Selingan — delapan anekdot perjalanan dinas</w:t>
      </w:r>
    </w:p>
    <w:p>
      <w:pPr>
        <w:pStyle w:val="FirstParagraph"/>
      </w:pPr>
      <w:r>
        <w:t xml:space="preserve">Tedy mencatat delapan anekdot dalam Bab 29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berjudul "Cerita Selingan Dibuang Sayang" (MK#p211). Ringkasan</w:t>
      </w:r>
      <w:r>
        <w:t xml:space="preserve"> </w:t>
      </w:r>
      <w:r>
        <w:t xml:space="preserve">delapan kisah: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Sehari dua kali ke Makassar (MK#p212).</w:t>
      </w:r>
      <w:r>
        <w:t xml:space="preserve"> </w:t>
      </w:r>
      <w:r>
        <w:t xml:space="preserve">Selesai melantik</w:t>
      </w:r>
      <w:r>
        <w:t xml:space="preserve"> </w:t>
      </w:r>
      <w:r>
        <w:t xml:space="preserve">Pengurus PSMTI Sulawesi Selatan, Tedy kembali ke Jakarta; sampai</w:t>
      </w:r>
      <w:r>
        <w:t xml:space="preserve"> </w:t>
      </w:r>
      <w:r>
        <w:t xml:space="preserve">Bandara Soekarno-Hatta dia ditelepon Ketua PSMTI Sulsel Frans</w:t>
      </w:r>
      <w:r>
        <w:t xml:space="preserve"> </w:t>
      </w:r>
      <w:r>
        <w:t xml:space="preserve">Heming bahwa Gubernur Mayjen TNI H. Zainal Basri Palaguna — bekas</w:t>
      </w:r>
      <w:r>
        <w:t xml:space="preserve"> </w:t>
      </w:r>
      <w:r>
        <w:t xml:space="preserve">Panglima saat Tedy menjabat Danrem Manado — ingin bertemu. Tedy</w:t>
      </w:r>
      <w:r>
        <w:t xml:space="preserve"> </w:t>
      </w:r>
      <w:r>
        <w:t xml:space="preserve">kembali ke Makassar pada hari yang sama; pulang membawa dua ekor</w:t>
      </w:r>
      <w:r>
        <w:t xml:space="preserve"> </w:t>
      </w:r>
      <w:r>
        <w:t xml:space="preserve">Ayam Cemani sebagai oleh-oleh.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Satu malam di Presiden Suite, Palu Beach Hotel (MK#p213).</w:t>
      </w:r>
      <w:r>
        <w:t xml:space="preserve"> </w:t>
      </w:r>
      <w:r>
        <w:t xml:space="preserve">Saat sosialisasi PSMTI di Palu, Danrem setempat menempatkan Tedy</w:t>
      </w:r>
      <w:r>
        <w:t xml:space="preserve"> </w:t>
      </w:r>
      <w:r>
        <w:t xml:space="preserve">di Presiden Suite Palu Beach Hotel — kamar paling mewah dengan</w:t>
      </w:r>
      <w:r>
        <w:t xml:space="preserve"> </w:t>
      </w:r>
      <w:r>
        <w:t xml:space="preserve">tarif sepuluh kali lipat kamar standar. Tedy memilih tidak</w:t>
      </w:r>
      <w:r>
        <w:t xml:space="preserve"> </w:t>
      </w:r>
      <w:r>
        <w:t xml:space="preserve">pindah karena malu, dan mencatat: "Pangkat Tinggi ada risiko</w:t>
      </w:r>
      <w:r>
        <w:t xml:space="preserve"> </w:t>
      </w:r>
      <w:r>
        <w:t xml:space="preserve">juga."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Satu orang beli dua tiket (MK#p213).</w:t>
      </w:r>
      <w:r>
        <w:t xml:space="preserve"> </w:t>
      </w:r>
      <w:r>
        <w:t xml:space="preserve">Saat rombongan kembali</w:t>
      </w:r>
      <w:r>
        <w:t xml:space="preserve"> </w:t>
      </w:r>
      <w:r>
        <w:t xml:space="preserve">dari Mataram, seorang Pengurus tidak ikut</w:t>
      </w:r>
      <w:r>
        <w:t xml:space="preserve"> </w:t>
      </w:r>
      <w:r>
        <w:rPr>
          <w:i/>
          <w:iCs/>
        </w:rPr>
        <w:t xml:space="preserve">check in</w:t>
      </w:r>
      <w:r>
        <w:t xml:space="preserve"> </w:t>
      </w:r>
      <w:r>
        <w:t xml:space="preserve">karena</w:t>
      </w:r>
      <w:r>
        <w:t xml:space="preserve"> </w:t>
      </w:r>
      <w:r>
        <w:t xml:space="preserve">tidak mampu membayar tiket pesawat. Tedy memberikan tiketnya</w:t>
      </w:r>
      <w:r>
        <w:t xml:space="preserve"> </w:t>
      </w:r>
      <w:r>
        <w:t xml:space="preserve">kepada Pengurus tersebut dan membeli sendiri tiket Kelas Bisnis</w:t>
      </w:r>
      <w:r>
        <w:t xml:space="preserve"> </w:t>
      </w:r>
      <w:r>
        <w:t xml:space="preserve">yang masih tersedia.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Bayar utang lama, Tegal–Jakarta naik bus (MK#p214).</w:t>
      </w:r>
      <w:r>
        <w:t xml:space="preserve"> </w:t>
      </w:r>
      <w:r>
        <w:t xml:space="preserve">Tertinggal</w:t>
      </w:r>
      <w:r>
        <w:t xml:space="preserve"> </w:t>
      </w:r>
      <w:r>
        <w:t xml:space="preserve">kereta api di Stasiun Tegal akibat kecelakaan di jalan, Tedy</w:t>
      </w:r>
      <w:r>
        <w:t xml:space="preserve"> </w:t>
      </w:r>
      <w:r>
        <w:t xml:space="preserve">memilih naik bus ke Jakarta. Singgah di warung Sunda di sudut</w:t>
      </w:r>
      <w:r>
        <w:t xml:space="preserve"> </w:t>
      </w:r>
      <w:r>
        <w:t xml:space="preserve">Stasiun Bus, seorang Pengurus membayar lebih banyak dari yang</w:t>
      </w:r>
      <w:r>
        <w:t xml:space="preserve"> </w:t>
      </w:r>
      <w:r>
        <w:t xml:space="preserve">dimakan — pelunasan utang masa sekolah pada pemilik warung yang</w:t>
      </w:r>
      <w:r>
        <w:t xml:space="preserve"> </w:t>
      </w:r>
      <w:r>
        <w:t xml:space="preserve">dulu tidak mempermasalahkan anak sekolah makan lebih banyak dari</w:t>
      </w:r>
      <w:r>
        <w:t xml:space="preserve"> </w:t>
      </w:r>
      <w:r>
        <w:t xml:space="preserve">yang dibayar.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Semalam di Susteran (MK#p216).</w:t>
      </w:r>
      <w:r>
        <w:t xml:space="preserve"> </w:t>
      </w:r>
      <w:r>
        <w:t xml:space="preserve">Anekdot tentang menginap di</w:t>
      </w:r>
      <w:r>
        <w:t xml:space="preserve"> </w:t>
      </w:r>
      <w:r>
        <w:t xml:space="preserve">biara Susteran saat tidak ada hotel layak.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Naik Pesawat VIP TNI AD (MK#p217).</w:t>
      </w:r>
      <w:r>
        <w:t xml:space="preserve"> </w:t>
      </w:r>
      <w:r>
        <w:t xml:space="preserve">Pengalaman Tedy kembali</w:t>
      </w:r>
      <w:r>
        <w:t xml:space="preserve"> </w:t>
      </w:r>
      <w:r>
        <w:t xml:space="preserve">dari Gunung Sitoli Nias bersama Pangdam Mayjen TNI Try Tamtomo</w:t>
      </w:r>
      <w:r>
        <w:t xml:space="preserve"> </w:t>
      </w:r>
      <w:r>
        <w:t xml:space="preserve">dan Ketua PSMTI Kodya Medan Wong Pau Cin menggunakan Pesawat VIP</w:t>
      </w:r>
      <w:r>
        <w:t xml:space="preserve"> </w:t>
      </w:r>
      <w:r>
        <w:t xml:space="preserve">TNI AD. Cross-ref: episode ini muncul di prosa Bab 7 sebagai</w:t>
      </w:r>
      <w:r>
        <w:t xml:space="preserve"> </w:t>
      </w:r>
      <w:r>
        <w:t xml:space="preserve">bukti kapasitas Tedy memobilisasi sarana militer untuk kegiatan</w:t>
      </w:r>
      <w:r>
        <w:t xml:space="preserve"> </w:t>
      </w:r>
      <w:r>
        <w:t xml:space="preserve">PSMTI.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Dijemput Danramil di Bagansiapiapi (MK#p218).</w:t>
      </w:r>
      <w:r>
        <w:t xml:space="preserve"> </w:t>
      </w:r>
      <w:r>
        <w:t xml:space="preserve">Kunjungan Tedy</w:t>
      </w:r>
      <w:r>
        <w:t xml:space="preserve"> </w:t>
      </w:r>
      <w:r>
        <w:t xml:space="preserve">ke Bagansiapiapi disambut Komandan Rayon Militer setempat —</w:t>
      </w:r>
      <w:r>
        <w:t xml:space="preserve"> </w:t>
      </w:r>
      <w:r>
        <w:t xml:space="preserve">penanda bahwa identitas militer Tedy dikenali sampai di pedalaman</w:t>
      </w:r>
      <w:r>
        <w:t xml:space="preserve"> </w:t>
      </w:r>
      <w:r>
        <w:t xml:space="preserve">Riau.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Bakpau Malaysia (MK#p218).</w:t>
      </w:r>
      <w:r>
        <w:t xml:space="preserve"> </w:t>
      </w:r>
      <w:r>
        <w:t xml:space="preserve">Perjalanan Tedy dan Kadir ke Penang</w:t>
      </w:r>
      <w:r>
        <w:t xml:space="preserve"> </w:t>
      </w:r>
      <w:r>
        <w:t xml:space="preserve">mengambil sumbangan setara Rp250 juta dari Perkumpulan Agama</w:t>
      </w:r>
      <w:r>
        <w:t xml:space="preserve"> </w:t>
      </w:r>
      <w:r>
        <w:t xml:space="preserve">Buddha untuk korban Tsunami Aceh, melewati altar Klenteng yang</w:t>
      </w:r>
      <w:r>
        <w:t xml:space="preserve"> </w:t>
      </w:r>
      <w:r>
        <w:t xml:space="preserve">memuat tokoh Kong Hu Cu, Kwan Kong, Kwan Im, Sidharta Gautama,</w:t>
      </w:r>
      <w:r>
        <w:t xml:space="preserve"> </w:t>
      </w:r>
      <w:r>
        <w:t xml:space="preserve">Yesus, dan nama Nabi Muhammad dalam Bahasa Arab — dan makan</w:t>
      </w:r>
      <w:r>
        <w:t xml:space="preserve"> </w:t>
      </w:r>
      <w:r>
        <w:t xml:space="preserve">bersama hidangan vegetarian yang dibuat semua dari tepung</w:t>
      </w:r>
      <w:r>
        <w:t xml:space="preserve"> </w:t>
      </w:r>
      <w:r>
        <w:t xml:space="preserve">terigu menyerupai daging.</w:t>
      </w:r>
    </w:p>
    <w:p>
      <w:pPr>
        <w:pStyle w:val="FirstParagraph"/>
      </w:pPr>
      <w:r>
        <w:t xml:space="preserve">Pola yang muncul dari delapan anekdot: identitas Tedy sebagai bekas</w:t>
      </w:r>
      <w:r>
        <w:t xml:space="preserve"> </w:t>
      </w:r>
      <w:r>
        <w:t xml:space="preserve">Brigjen TNI memberikan akses ke jaringan militer (Pangdam, Danrem,</w:t>
      </w:r>
      <w:r>
        <w:t xml:space="preserve"> </w:t>
      </w:r>
      <w:r>
        <w:t xml:space="preserve">Danramil) yang mendukung operasional PSMTI di daerah. Pola "Tedy</w:t>
      </w:r>
      <w:r>
        <w:t xml:space="preserve"> </w:t>
      </w:r>
      <w:r>
        <w:t xml:space="preserve">sebagai jembatan TNI–komunitas" ini muncul berulang di seluruh</w:t>
      </w:r>
      <w:r>
        <w:t xml:space="preserve"> </w:t>
      </w:r>
      <w:r>
        <w:t xml:space="preserve">buku, terutama di Bab 1 (struktur pangkat yang menjelaskan mengapa</w:t>
      </w:r>
      <w:r>
        <w:t xml:space="preserve"> </w:t>
      </w:r>
      <w:r>
        <w:t xml:space="preserve">Tedy yang mendirikan PSMTI) dan Bab 7 (penggunaan jejaring TNI</w:t>
      </w:r>
      <w:r>
        <w:t xml:space="preserve"> </w:t>
      </w:r>
      <w:r>
        <w:t xml:space="preserve">daerah untuk membangun cabang).</w:t>
      </w:r>
    </w:p>
    <w:bookmarkEnd w:id="174"/>
    <w:bookmarkStart w:id="175" w:name="Xdbfe119d09c33bf10a961888fb66591a93ac8d0"/>
    <w:p>
      <w:pPr>
        <w:pStyle w:val="Heading2"/>
      </w:pPr>
      <w:r>
        <w:t xml:space="preserve">2. Tongkang Dibakar — kisah pendirian Bagansiapiapi</w:t>
      </w:r>
    </w:p>
    <w:p>
      <w:pPr>
        <w:pStyle w:val="FirstParagraph"/>
      </w:pPr>
      <w:r>
        <w:t xml:space="preserve">Bab 30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mencatat Ritual Bakar Tongkang tahunan</w:t>
      </w:r>
      <w:r>
        <w:t xml:space="preserve"> </w:t>
      </w:r>
      <w:r>
        <w:t xml:space="preserve">di Bagansiapiapi yang Tedy hadiri tiga kali (MK#p221). Riwayat</w:t>
      </w:r>
      <w:r>
        <w:t xml:space="preserve"> </w:t>
      </w:r>
      <w:r>
        <w:t xml:space="preserve">ritual mengikat asal-usul kota: sekitar tahun 1827, tiga kapal</w:t>
      </w:r>
      <w:r>
        <w:t xml:space="preserve"> </w:t>
      </w:r>
      <w:r>
        <w:t xml:space="preserve">Tongkang asal Hokian Tiongkok berlayar ke selatan; satu kapal</w:t>
      </w:r>
      <w:r>
        <w:t xml:space="preserve"> </w:t>
      </w:r>
      <w:r>
        <w:t xml:space="preserve">tenggelam diterpa ombak, satu kapal mendarat di Sulawesi Utara,</w:t>
      </w:r>
      <w:r>
        <w:t xml:space="preserve"> </w:t>
      </w:r>
      <w:r>
        <w:t xml:space="preserve">satu kapal mendarat di muara Sungai Rokan Sumatera bagian Timur</w:t>
      </w:r>
      <w:r>
        <w:t xml:space="preserve"> </w:t>
      </w:r>
      <w:r>
        <w:t xml:space="preserve">setelah para penumpang melihat "lampu-lampu" di darat — yang</w:t>
      </w:r>
      <w:r>
        <w:t xml:space="preserve"> </w:t>
      </w:r>
      <w:r>
        <w:t xml:space="preserve">ternyata adalah kumpulan kunang-kunang (OT#p57, MK#p221).</w:t>
      </w:r>
    </w:p>
    <w:p>
      <w:pPr>
        <w:pStyle w:val="BodyText"/>
      </w:pPr>
      <w:r>
        <w:t xml:space="preserve">Delapan belas penumpang (semuanya bermarga Ang, terdiri dari tujuh</w:t>
      </w:r>
      <w:r>
        <w:t xml:space="preserve"> </w:t>
      </w:r>
      <w:r>
        <w:t xml:space="preserve">belas laki-laki dan satu perempuan) memutuskan menetap; daerah itu</w:t>
      </w:r>
      <w:r>
        <w:t xml:space="preserve"> </w:t>
      </w:r>
      <w:r>
        <w:t xml:space="preserve">kemudian diberi nama Bagansiapiapi (artinya "Bagan yang penuh api").</w:t>
      </w:r>
      <w:r>
        <w:t xml:space="preserve"> </w:t>
      </w:r>
      <w:r>
        <w:t xml:space="preserve">Tekad untuk menetap ditandai dengan membakar Tongkang yang mereka</w:t>
      </w:r>
      <w:r>
        <w:t xml:space="preserve"> </w:t>
      </w:r>
      <w:r>
        <w:t xml:space="preserve">naiki. Tradisi ini dilaksanakan tiap tahun sampai sekarang sebagai</w:t>
      </w:r>
      <w:r>
        <w:t xml:space="preserve"> </w:t>
      </w:r>
      <w:r>
        <w:t xml:space="preserve">ritual budaya sekaligus pernyataan: tetap tinggal di Indonesia,</w:t>
      </w:r>
      <w:r>
        <w:t xml:space="preserve"> </w:t>
      </w:r>
      <w:r>
        <w:t xml:space="preserve">tidak kembali ke Tiongkok (OT#p57, MK#p222). Bagansiapiapi</w:t>
      </w:r>
      <w:r>
        <w:t xml:space="preserve"> </w:t>
      </w:r>
      <w:r>
        <w:t xml:space="preserve">berkembang menjadi salah satu pelabuhan penghasil ikan terbesar</w:t>
      </w:r>
      <w:r>
        <w:t xml:space="preserve"> </w:t>
      </w:r>
      <w:r>
        <w:t xml:space="preserve">di dunia.</w:t>
      </w:r>
    </w:p>
    <w:bookmarkEnd w:id="175"/>
    <w:bookmarkStart w:id="176" w:name="X2fac1764d1d25a233b1794a38bbd7eae5506bf7"/>
    <w:p>
      <w:pPr>
        <w:pStyle w:val="Heading2"/>
      </w:pPr>
      <w:r>
        <w:t xml:space="preserve">3. Demografi orang Tionghoa Indonesia — Sensus 2010</w:t>
      </w:r>
    </w:p>
    <w:p>
      <w:pPr>
        <w:pStyle w:val="FirstParagraph"/>
      </w:pPr>
      <w:r>
        <w:t xml:space="preserve">Bab 19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 </w:t>
      </w:r>
      <w:r>
        <w:t xml:space="preserve">mereproduksi data Sensus Penduduk</w:t>
      </w:r>
      <w:r>
        <w:t xml:space="preserve"> </w:t>
      </w:r>
      <w:r>
        <w:t xml:space="preserve">2010 sebagai dasar bagi pola pikir tentang posisi Tionghoa dalam</w:t>
      </w:r>
      <w:r>
        <w:t xml:space="preserve"> </w:t>
      </w:r>
      <w:r>
        <w:t xml:space="preserve">demografi nasional (OT#p192).</w:t>
      </w:r>
    </w:p>
    <w:p>
      <w:pPr>
        <w:pStyle w:val="BodyText"/>
      </w:pPr>
      <w:r>
        <w:rPr>
          <w:b/>
          <w:bCs/>
        </w:rPr>
        <w:t xml:space="preserve">Komposisi suku/etnis di Indonesia (Sensus 2010):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No.</w:t>
            </w:r>
          </w:p>
        </w:tc>
        <w:tc>
          <w:tcPr/>
          <w:p>
            <w:pPr>
              <w:pStyle w:val="Compact"/>
            </w:pPr>
            <w:r>
              <w:t xml:space="preserve">Suku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Persentase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Jawa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41,7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Sunda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15,4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Tionghoa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3,7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Melayu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3,4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Madura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3,3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Batak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3,0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Minang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2,7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Betawi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2,5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Bugis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2,5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Arab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2,4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Banten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2,1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Banjar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1,7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Bali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1,5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Sasak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1,3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Makassar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1,0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Cirebon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0,9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Suku-suku lainnya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10,0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Jumlah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100,0</w:t>
            </w:r>
          </w:p>
        </w:tc>
      </w:tr>
    </w:tbl>
    <w:p>
      <w:pPr>
        <w:pStyle w:val="BodyText"/>
      </w:pPr>
      <w:r>
        <w:t xml:space="preserve">Bangsa Indonesia yang mencatatkan diri sebagai Suku Tionghoa dalam</w:t>
      </w:r>
      <w:r>
        <w:t xml:space="preserve"> </w:t>
      </w:r>
      <w:r>
        <w:t xml:space="preserve">sensus 2010 sebesar 3,7%, sekitar</w:t>
      </w:r>
      <w:r>
        <w:t xml:space="preserve"> </w:t>
      </w:r>
      <w:r>
        <w:rPr>
          <w:b/>
          <w:bCs/>
        </w:rPr>
        <w:t xml:space="preserve">7,7 juta jiwa</w:t>
      </w:r>
      <w:r>
        <w:t xml:space="preserve"> </w:t>
      </w:r>
      <w:r>
        <w:t xml:space="preserve">(OT#p193). Tedy</w:t>
      </w:r>
      <w:r>
        <w:t xml:space="preserve"> </w:t>
      </w:r>
      <w:r>
        <w:t xml:space="preserve">mencatat bahwa angka ini bersifat</w:t>
      </w:r>
      <w:r>
        <w:t xml:space="preserve"> </w:t>
      </w:r>
      <w:r>
        <w:rPr>
          <w:i/>
          <w:iCs/>
        </w:rPr>
        <w:t xml:space="preserve">minimum</w:t>
      </w:r>
      <w:r>
        <w:t xml:space="preserve"> </w:t>
      </w:r>
      <w:r>
        <w:t xml:space="preserve">— sebagian orang</w:t>
      </w:r>
      <w:r>
        <w:t xml:space="preserve"> </w:t>
      </w:r>
      <w:r>
        <w:t xml:space="preserve">Tionghoa yang telah berasimilasi dan menganut budaya penduduk</w:t>
      </w:r>
      <w:r>
        <w:t xml:space="preserve"> </w:t>
      </w:r>
      <w:r>
        <w:t xml:space="preserve">setempat (termasuk yang beragama Islam dan sudah menjadi bagian dari</w:t>
      </w:r>
      <w:r>
        <w:t xml:space="preserve"> </w:t>
      </w:r>
      <w:r>
        <w:t xml:space="preserve">suku setempat) tidak mencatatkan diri sebagai suku Tionghoa pada</w:t>
      </w:r>
      <w:r>
        <w:t xml:space="preserve"> </w:t>
      </w:r>
      <w:r>
        <w:t xml:space="preserve">formulir Sensus (OT#p193).</w:t>
      </w:r>
    </w:p>
    <w:p>
      <w:pPr>
        <w:pStyle w:val="BodyText"/>
      </w:pPr>
      <w:r>
        <w:rPr>
          <w:b/>
          <w:bCs/>
        </w:rPr>
        <w:t xml:space="preserve">Komposisi pemeluk agama (Sensus 2010, dalam persen):</w:t>
      </w:r>
      <w:r>
        <w:t xml:space="preserve"> </w:t>
      </w:r>
      <w:r>
        <w:t xml:space="preserve">Islam</w:t>
      </w:r>
      <w:r>
        <w:t xml:space="preserve"> </w:t>
      </w:r>
      <w:r>
        <w:t xml:space="preserve">87,00; Kristen 6,96; Katolik 2,91; Hindu 1,69; Buddha 0,72; Khong</w:t>
      </w:r>
      <w:r>
        <w:t xml:space="preserve"> </w:t>
      </w:r>
      <w:r>
        <w:t xml:space="preserve">Hu Cu 0,05; Kepercayaan 0,13; Tidak menjawab 0,06; Tidak tahu 0,48</w:t>
      </w:r>
      <w:r>
        <w:t xml:space="preserve"> </w:t>
      </w:r>
      <w:r>
        <w:t xml:space="preserve">(OT#p192). Persentase pemeluk Khong Hu Cu yang sangat kecil</w:t>
      </w:r>
      <w:r>
        <w:t xml:space="preserve"> </w:t>
      </w:r>
      <w:r>
        <w:t xml:space="preserve">menjelaskan mengapa pengakuan resmi agama Khonghucu (yang baru</w:t>
      </w:r>
      <w:r>
        <w:t xml:space="preserve"> </w:t>
      </w:r>
      <w:r>
        <w:t xml:space="preserve">dipulihkan pasca-Reformasi melalui Keppres 6/2000) tidak terlihat</w:t>
      </w:r>
      <w:r>
        <w:t xml:space="preserve"> </w:t>
      </w:r>
      <w:r>
        <w:t xml:space="preserve">sebagai mayoritas Tionghoa — sebagian besar Tionghoa memeluk</w:t>
      </w:r>
      <w:r>
        <w:t xml:space="preserve"> </w:t>
      </w:r>
      <w:r>
        <w:t xml:space="preserve">Buddha, Kristen, Katolik, atau Islam.</w:t>
      </w:r>
    </w:p>
    <w:p>
      <w:pPr>
        <w:pStyle w:val="BodyText"/>
      </w:pPr>
      <w:r>
        <w:t xml:space="preserve">Cross-ref: angka 7,7 juta dirujuk di prosa Bab 13 sebagai</w:t>
      </w:r>
      <w:r>
        <w:t xml:space="preserve"> </w:t>
      </w:r>
      <w:r>
        <w:t xml:space="preserve">base-rate untuk pesan generasi mendatang.</w:t>
      </w:r>
    </w:p>
    <w:bookmarkEnd w:id="176"/>
    <w:bookmarkStart w:id="177" w:name="Xa2dc58aaa3978332801d4fd3d5ab6ee9ae8231b"/>
    <w:p>
      <w:pPr>
        <w:pStyle w:val="Heading2"/>
      </w:pPr>
      <w:r>
        <w:t xml:space="preserve">4. Struktur formal DPP PSMTI</w:t>
      </w:r>
    </w:p>
    <w:p>
      <w:pPr>
        <w:pStyle w:val="FirstParagraph"/>
      </w:pPr>
      <w:r>
        <w:t xml:space="preserve">Catatan administratif resmi PSMTI sebagaimana tercatat di OT#p205: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Alamat Kantor Pusat:</w:t>
      </w:r>
      <w:r>
        <w:t xml:space="preserve"> </w:t>
      </w:r>
      <w:r>
        <w:t xml:space="preserve">Jalan Bandengan Selatan No. 43, Komplek</w:t>
      </w:r>
      <w:r>
        <w:t xml:space="preserve"> </w:t>
      </w:r>
      <w:r>
        <w:t xml:space="preserve">Puri Delta Mas Blok H 8-9, Jakarta Utara.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Pendaftaran resmi:</w:t>
      </w:r>
      <w:r>
        <w:t xml:space="preserve"> </w:t>
      </w:r>
      <w:r>
        <w:t xml:space="preserve">terdaftar di Depdagri sebagai Ormas Nomor</w:t>
      </w:r>
      <w:r>
        <w:t xml:space="preserve"> </w:t>
      </w:r>
      <w:r>
        <w:t xml:space="preserve">132 Tahun 1998; di Departemen Hukum dan HAM sebagai Badan Hukum;</w:t>
      </w:r>
      <w:r>
        <w:t xml:space="preserve"> </w:t>
      </w:r>
      <w:r>
        <w:t xml:space="preserve">di Departemen Sosial sebagai Organisasi Sosial Kemasyarakatan.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Pejabat Ketua Umum periode 1998–sekarang:</w:t>
      </w:r>
      <w:r>
        <w:t xml:space="preserve"> </w:t>
      </w:r>
      <w:r>
        <w:t xml:space="preserve">Tedy Jusuf</w:t>
      </w:r>
      <w:r>
        <w:t xml:space="preserve"> </w:t>
      </w:r>
      <w:r>
        <w:t xml:space="preserve">(1998–2009), Ir. Rachmat Mulya (2009–2014), David Herman Jaya</w:t>
      </w:r>
      <w:r>
        <w:t xml:space="preserve"> </w:t>
      </w:r>
      <w:r>
        <w:t xml:space="preserve">(2014–sekarang).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Prinsip operasional:</w:t>
      </w:r>
      <w:r>
        <w:t xml:space="preserve"> </w:t>
      </w:r>
      <w:r>
        <w:t xml:space="preserve">akuntabilitas dan keterbukaan dalam</w:t>
      </w:r>
      <w:r>
        <w:t xml:space="preserve"> </w:t>
      </w:r>
      <w:r>
        <w:t xml:space="preserve">penghimpunan dan pengelolaan dana sosial dan operasional; PSMTI</w:t>
      </w:r>
      <w:r>
        <w:t xml:space="preserve"> </w:t>
      </w:r>
      <w:r>
        <w:t xml:space="preserve">bukan organisasi politik dan tidak berafiliasi pada partai</w:t>
      </w:r>
      <w:r>
        <w:t xml:space="preserve"> </w:t>
      </w:r>
      <w:r>
        <w:t xml:space="preserve">politik tertentu (OT#p205).</w:t>
      </w:r>
    </w:p>
    <w:p>
      <w:pPr>
        <w:pStyle w:val="FirstParagraph"/>
      </w:pPr>
      <w:r>
        <w:t xml:space="preserve">Susunan Pengurus periode 1998–2000, 2000–2003, dan 2003–2006</w:t>
      </w:r>
      <w:r>
        <w:t xml:space="preserve"> </w:t>
      </w:r>
      <w:r>
        <w:t xml:space="preserve">secara lengkap (dewan penasihat, dewan pakar, pengurus harian,</w:t>
      </w:r>
      <w:r>
        <w:t xml:space="preserve"> </w:t>
      </w:r>
      <w:r>
        <w:t xml:space="preserve">ketua-ketua bidang) tersedia dalam PSJ#p1. Susunan Pengurus Yayasan</w:t>
      </w:r>
      <w:r>
        <w:t xml:space="preserve"> </w:t>
      </w:r>
      <w:r>
        <w:t xml:space="preserve">PSMTI TBTI sebagaimana tercatat di Akta Nomor 27 dan diperbarui</w:t>
      </w:r>
      <w:r>
        <w:t xml:space="preserve"> </w:t>
      </w:r>
      <w:r>
        <w:t xml:space="preserve">dalam Keputusan Menteri Hukum dan HAM Nomor AHU-000906.AH.01.04.</w:t>
      </w:r>
      <w:r>
        <w:t xml:space="preserve"> </w:t>
      </w:r>
      <w:r>
        <w:t xml:space="preserve">TAHUN 2015 dirinci di Lampiran A1.</w:t>
      </w:r>
    </w:p>
    <w:bookmarkEnd w:id="177"/>
    <w:bookmarkStart w:id="178" w:name="X478ea26229be4246aef74cdb8f90d31f12347b8"/>
    <w:p>
      <w:pPr>
        <w:pStyle w:val="Heading2"/>
      </w:pPr>
      <w:r>
        <w:t xml:space="preserve">5. Organisasi sayap dan sarana komunikasi</w:t>
      </w:r>
    </w:p>
    <w:p>
      <w:pPr>
        <w:pStyle w:val="FirstParagraph"/>
      </w:pPr>
      <w:r>
        <w:rPr>
          <w:b/>
          <w:bCs/>
        </w:rPr>
        <w:t xml:space="preserve">IPTI (Ikatan Pemuda Tionghoa Indonesia) dan PERWANTI (Perhimpunan</w:t>
      </w:r>
      <w:r>
        <w:rPr>
          <w:b/>
          <w:bCs/>
        </w:rPr>
        <w:t xml:space="preserve"> </w:t>
      </w:r>
      <w:r>
        <w:rPr>
          <w:b/>
          <w:bCs/>
        </w:rPr>
        <w:t xml:space="preserve">Wanita Tionghoa Indonesia)</w:t>
      </w:r>
      <w:r>
        <w:t xml:space="preserve"> </w:t>
      </w:r>
      <w:r>
        <w:t xml:space="preserve">adalah dua organisasi sayap PSMTI yang</w:t>
      </w:r>
      <w:r>
        <w:t xml:space="preserve"> </w:t>
      </w:r>
      <w:r>
        <w:t xml:space="preserve">dibentuk untuk menampung partisipasi pemuda dan wanita. Pembahasan</w:t>
      </w:r>
      <w:r>
        <w:t xml:space="preserve"> </w:t>
      </w:r>
      <w:r>
        <w:t xml:space="preserve">struktural ada di MK#p116 dalam konteks "Memantapkan Organisasi"</w:t>
      </w:r>
      <w:r>
        <w:t xml:space="preserve"> </w:t>
      </w:r>
      <w:r>
        <w:t xml:space="preserve">(MK#p114). Pembentukan kedua organisasi sayap menjadi bagian dari</w:t>
      </w:r>
      <w:r>
        <w:t xml:space="preserve"> </w:t>
      </w:r>
      <w:r>
        <w:t xml:space="preserve">strategi</w:t>
      </w:r>
      <w:r>
        <w:t xml:space="preserve"> </w:t>
      </w:r>
      <w:r>
        <w:rPr>
          <w:i/>
          <w:iCs/>
        </w:rPr>
        <w:t xml:space="preserve">memantapkan</w:t>
      </w:r>
      <w:r>
        <w:t xml:space="preserve"> </w:t>
      </w:r>
      <w:r>
        <w:t xml:space="preserve">PSMTI di luar pengurus inti — bersama</w:t>
      </w:r>
      <w:r>
        <w:t xml:space="preserve"> </w:t>
      </w:r>
      <w:r>
        <w:t xml:space="preserve">Sertifikat Nama Tionghoa, Kartu Tanda Anggota, Lagu Mars PSMTI,</w:t>
      </w:r>
      <w:r>
        <w:t xml:space="preserve"> </w:t>
      </w:r>
      <w:r>
        <w:t xml:space="preserve">Seragam PSMTI, dan Panji-panji Organisasi yang juga dibahas di</w:t>
      </w:r>
      <w:r>
        <w:t xml:space="preserve"> </w:t>
      </w:r>
      <w:r>
        <w:t xml:space="preserve">bab yang sama.</w:t>
      </w:r>
    </w:p>
    <w:p>
      <w:pPr>
        <w:pStyle w:val="BodyText"/>
      </w:pPr>
      <w:r>
        <w:rPr>
          <w:b/>
          <w:bCs/>
        </w:rPr>
        <w:t xml:space="preserve">Sarana komunikasi PSMTI</w:t>
      </w:r>
      <w:r>
        <w:t xml:space="preserve"> </w:t>
      </w:r>
      <w:r>
        <w:t xml:space="preserve">yang dicatat dalam Bab 23</w:t>
      </w:r>
      <w:r>
        <w:t xml:space="preserve"> </w:t>
      </w:r>
      <w:r>
        <w:rPr>
          <w:i/>
          <w:iCs/>
        </w:rPr>
        <w:t xml:space="preserve">Menggapai</w:t>
      </w:r>
      <w:r>
        <w:rPr>
          <w:i/>
          <w:iCs/>
        </w:rPr>
        <w:t xml:space="preserve"> </w:t>
      </w:r>
      <w:r>
        <w:rPr>
          <w:i/>
          <w:iCs/>
        </w:rPr>
        <w:t xml:space="preserve">Kesetaraan</w:t>
      </w:r>
      <w:r>
        <w:t xml:space="preserve"> </w:t>
      </w:r>
      <w:r>
        <w:t xml:space="preserve">mencakup:</w:t>
      </w:r>
    </w:p>
    <w:p>
      <w:pPr>
        <w:pStyle w:val="Compact"/>
        <w:numPr>
          <w:ilvl w:val="0"/>
          <w:numId w:val="1014"/>
        </w:numPr>
      </w:pPr>
      <w:r>
        <w:t xml:space="preserve">Penerbitan Prangko 12 Shio bekerja sama dengan PT Pos Indonesia</w:t>
      </w:r>
      <w:r>
        <w:t xml:space="preserve"> </w:t>
      </w:r>
      <w:r>
        <w:t xml:space="preserve">(MK#p179) — pengakuan negara atas zodiak Tionghoa sebagai bagian</w:t>
      </w:r>
      <w:r>
        <w:t xml:space="preserve"> </w:t>
      </w:r>
      <w:r>
        <w:t xml:space="preserve">warisan budaya Indonesia.</w:t>
      </w:r>
    </w:p>
    <w:p>
      <w:pPr>
        <w:pStyle w:val="Compact"/>
        <w:numPr>
          <w:ilvl w:val="0"/>
          <w:numId w:val="1014"/>
        </w:numPr>
      </w:pPr>
      <w:r>
        <w:t xml:space="preserve">Pemeliharaan dan pengembangan Tari Barongsai (MK#p180).</w:t>
      </w:r>
    </w:p>
    <w:p>
      <w:pPr>
        <w:pStyle w:val="Compact"/>
        <w:numPr>
          <w:ilvl w:val="0"/>
          <w:numId w:val="1014"/>
        </w:numPr>
      </w:pPr>
      <w:r>
        <w:t xml:space="preserve">Pengundangan rombongan kesenian dari Tiongkok untuk pertunjukan</w:t>
      </w:r>
      <w:r>
        <w:t xml:space="preserve"> </w:t>
      </w:r>
      <w:r>
        <w:t xml:space="preserve">di Indonesia (MK#p181).</w:t>
      </w:r>
    </w:p>
    <w:p>
      <w:pPr>
        <w:pStyle w:val="Compact"/>
        <w:numPr>
          <w:ilvl w:val="0"/>
          <w:numId w:val="1014"/>
        </w:numPr>
      </w:pPr>
      <w:r>
        <w:t xml:space="preserve">Penerbitan Kalender PSMTI dan Buletin PSMTI (MK#p184) sebagai</w:t>
      </w:r>
      <w:r>
        <w:t xml:space="preserve"> </w:t>
      </w:r>
      <w:r>
        <w:t xml:space="preserve">sarana komunikasi internal cabang.</w:t>
      </w:r>
    </w:p>
    <w:p>
      <w:pPr>
        <w:pStyle w:val="Compact"/>
        <w:numPr>
          <w:ilvl w:val="0"/>
          <w:numId w:val="1014"/>
        </w:numPr>
      </w:pPr>
      <w:r>
        <w:t xml:space="preserve">Penerbitan buku-buku dokumentasi PSMTI (MK#p185).</w:t>
      </w:r>
    </w:p>
    <w:p>
      <w:pPr>
        <w:pStyle w:val="Compact"/>
        <w:numPr>
          <w:ilvl w:val="0"/>
          <w:numId w:val="1014"/>
        </w:numPr>
      </w:pPr>
      <w:r>
        <w:t xml:space="preserve">Penyelenggaraan Pameran Lukisan dan kegiatan seni rupa Tionghoa</w:t>
      </w:r>
      <w:r>
        <w:t xml:space="preserve"> </w:t>
      </w:r>
      <w:r>
        <w:t xml:space="preserve">(MK#p186).</w:t>
      </w:r>
    </w:p>
    <w:p>
      <w:pPr>
        <w:pStyle w:val="FirstParagraph"/>
      </w:pPr>
      <w:r>
        <w:t xml:space="preserve">Diskusi substantif tentang program seni-budaya PSMTI yang lebih</w:t>
      </w:r>
      <w:r>
        <w:t xml:space="preserve"> </w:t>
      </w:r>
      <w:r>
        <w:t xml:space="preserve">besar (Asia Manise, Upacara Bendera 17 Agustus di TBTI, Cici Koko)</w:t>
      </w:r>
      <w:r>
        <w:t xml:space="preserve"> </w:t>
      </w:r>
      <w:r>
        <w:t xml:space="preserve">ada di prosa Bab 9.</w:t>
      </w:r>
    </w:p>
    <w:bookmarkEnd w:id="178"/>
    <w:bookmarkStart w:id="179" w:name="Xf13109b2c60f9bc354042de79df6192eeed4d58"/>
    <w:p>
      <w:pPr>
        <w:pStyle w:val="Heading2"/>
      </w:pPr>
      <w:r>
        <w:t xml:space="preserve">6. Filosofi budaya pendukung kebijaksanaan</w:t>
      </w:r>
    </w:p>
    <w:p>
      <w:pPr>
        <w:pStyle w:val="FirstParagraph"/>
      </w:pPr>
      <w:r>
        <w:t xml:space="preserve">Bab 20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, halaman 195 sampai 200,</w:t>
      </w:r>
      <w:r>
        <w:t xml:space="preserve"> </w:t>
      </w:r>
      <w:r>
        <w:t xml:space="preserve">membahas landasan filosofis yang OT mendalilkan sebagai sumber</w:t>
      </w:r>
      <w:r>
        <w:t xml:space="preserve"> </w:t>
      </w:r>
      <w:r>
        <w:t xml:space="preserve">kontribusi orang Tionghoa pada Pembangunan Nasional: ajaran</w:t>
      </w:r>
      <w:r>
        <w:t xml:space="preserve"> </w:t>
      </w:r>
      <w:r>
        <w:t xml:space="preserve">Konfusianisme (Khonghucu), Taoisme (Lautze), dan keteladanan</w:t>
      </w:r>
      <w:r>
        <w:t xml:space="preserve"> </w:t>
      </w:r>
      <w:r>
        <w:t xml:space="preserve">Guan Kong dalam etika kerja dan kesetiaan. OT juga membahas</w:t>
      </w:r>
      <w:r>
        <w:t xml:space="preserve"> </w:t>
      </w:r>
      <w:r>
        <w:t xml:space="preserve">"Filosofi Uang Logam" (OT#p199) sebagai metafora etos hemat dan</w:t>
      </w:r>
      <w:r>
        <w:t xml:space="preserve"> </w:t>
      </w:r>
      <w:r>
        <w:t xml:space="preserve">kerja keras dalam tradisi Tionghoa. Karena pembahasan ini lebih</w:t>
      </w:r>
      <w:r>
        <w:t xml:space="preserve"> </w:t>
      </w:r>
      <w:r>
        <w:t xml:space="preserve">bersifat reflektif-filosofis dan tidak masuk ke argumen historis</w:t>
      </w:r>
      <w:r>
        <w:t xml:space="preserve"> </w:t>
      </w:r>
      <w:r>
        <w:t xml:space="preserve">chapter prosa, materi disimpan di lampiran sebagai pointer untuk</w:t>
      </w:r>
      <w:r>
        <w:t xml:space="preserve"> </w:t>
      </w:r>
      <w:r>
        <w:t xml:space="preserve">pembaca yang ingin menelusuri lebih jauh.</w:t>
      </w:r>
    </w:p>
    <w:bookmarkEnd w:id="179"/>
    <w:bookmarkStart w:id="180" w:name="X39d2c7cb9b75ce518e49ce3e105c31da84d3d79"/>
    <w:p>
      <w:pPr>
        <w:pStyle w:val="Heading2"/>
      </w:pPr>
      <w:r>
        <w:t xml:space="preserve">7. Xiang Qi dan Wushu — olahraga tradisi</w:t>
      </w:r>
    </w:p>
    <w:p>
      <w:pPr>
        <w:pStyle w:val="FirstParagraph"/>
      </w:pPr>
      <w:r>
        <w:t xml:space="preserve">Bab 7</w:t>
      </w:r>
      <w:r>
        <w:t xml:space="preserve"> </w:t>
      </w:r>
      <w:r>
        <w:rPr>
          <w:i/>
          <w:iCs/>
        </w:rPr>
        <w:t xml:space="preserve">Menggapai Kesetaraan</w:t>
      </w:r>
      <w:r>
        <w:t xml:space="preserve"> </w:t>
      </w:r>
      <w:r>
        <w:t xml:space="preserve">mencatat dua olahraga tradisi Tionghoa</w:t>
      </w:r>
      <w:r>
        <w:t xml:space="preserve"> </w:t>
      </w:r>
      <w:r>
        <w:t xml:space="preserve">yang dipelihara PSMTI setelah pencabutan larangan budaya Tionghoa</w:t>
      </w:r>
      <w:r>
        <w:t xml:space="preserve"> </w:t>
      </w:r>
      <w:r>
        <w:t xml:space="preserve">pasca-Reformasi: Xiang Qi (catur Tionghoa) di MK#p63, dan Wushu</w:t>
      </w:r>
      <w:r>
        <w:t xml:space="preserve"> </w:t>
      </w:r>
      <w:r>
        <w:t xml:space="preserve">yang dikembangkan bersama IGK Manila di MK#p65 (MK#p62, MK#p64).</w:t>
      </w:r>
      <w:r>
        <w:t xml:space="preserve"> </w:t>
      </w:r>
      <w:r>
        <w:t xml:space="preserve">Diskusi substantif tentang pola pemulihan budaya yang dilarang</w:t>
      </w:r>
      <w:r>
        <w:t xml:space="preserve"> </w:t>
      </w:r>
      <w:r>
        <w:t xml:space="preserve">Orde Baru ada di prosa Bab 9 §9.1 ("Memulihkan Yang Dilarang").</w:t>
      </w:r>
      <w:r>
        <w:t xml:space="preserve"> </w:t>
      </w:r>
      <w:r>
        <w:t xml:space="preserve">A3 hanya mencantumkan pointer chunk untuk pembaca yang ingin</w:t>
      </w:r>
      <w:r>
        <w:t xml:space="preserve"> </w:t>
      </w:r>
      <w:r>
        <w:t xml:space="preserve">detail teknis cabang olahraga.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Catatan kelengkapan korpus.</w:t>
      </w:r>
      <w:r>
        <w:t xml:space="preserve"> </w:t>
      </w:r>
      <w:r>
        <w:t xml:space="preserve">Material di A3 sengaja disusun</w:t>
      </w:r>
      <w:r>
        <w:t xml:space="preserve"> </w:t>
      </w:r>
      <w:r>
        <w:t xml:space="preserve">sebagai</w:t>
      </w:r>
      <w:r>
        <w:t xml:space="preserve"> </w:t>
      </w:r>
      <w:r>
        <w:rPr>
          <w:i/>
          <w:iCs/>
        </w:rPr>
        <w:t xml:space="preserve">catatan singkat dengan pointer chunk</w:t>
      </w:r>
      <w:r>
        <w:t xml:space="preserve">, bukan transkripsi</w:t>
      </w:r>
      <w:r>
        <w:t xml:space="preserve"> </w:t>
      </w:r>
      <w:r>
        <w:t xml:space="preserve">lengkap. Strategi ini mencerminkan kondisi korpus: cerita selingan</w:t>
      </w:r>
      <w:r>
        <w:t xml:space="preserve"> </w:t>
      </w:r>
      <w:r>
        <w:t xml:space="preserve">Bab 29 dan filosofi budaya Bab 20 OT bersifat reflektif-personal</w:t>
      </w:r>
      <w:r>
        <w:t xml:space="preserve"> </w:t>
      </w:r>
      <w:r>
        <w:t xml:space="preserve">dan reflektif-filosofis — keduanya hidup lebih baik dalam sumber</w:t>
      </w:r>
      <w:r>
        <w:t xml:space="preserve"> </w:t>
      </w:r>
      <w:r>
        <w:t xml:space="preserve">aslinya daripada dalam parafrase lampiran. Pembaca yang ingin</w:t>
      </w:r>
      <w:r>
        <w:t xml:space="preserve"> </w:t>
      </w:r>
      <w:r>
        <w:t xml:space="preserve">membaca utuh dianjurkan langsung membuka memoar</w:t>
      </w:r>
      <w:r>
        <w:t xml:space="preserve"> </w:t>
      </w:r>
      <w:r>
        <w:rPr>
          <w:i/>
          <w:iCs/>
        </w:rPr>
        <w:t xml:space="preserve">Menggapai</w:t>
      </w:r>
      <w:r>
        <w:rPr>
          <w:i/>
          <w:iCs/>
        </w:rPr>
        <w:t xml:space="preserve"> </w:t>
      </w:r>
      <w:r>
        <w:rPr>
          <w:i/>
          <w:iCs/>
        </w:rPr>
        <w:t xml:space="preserve">Kesetaraan</w:t>
      </w:r>
      <w:r>
        <w:t xml:space="preserve"> </w:t>
      </w:r>
      <w:r>
        <w:t xml:space="preserve">dan</w:t>
      </w:r>
      <w:r>
        <w:t xml:space="preserve"> </w:t>
      </w:r>
      <w:r>
        <w:rPr>
          <w:i/>
          <w:iCs/>
        </w:rPr>
        <w:t xml:space="preserve">Orang Tionghoa dalam NKRI</w:t>
      </w:r>
      <w:r>
        <w:t xml:space="preserve">.</w:t>
      </w:r>
    </w:p>
    <w:bookmarkEnd w:id="180"/>
    <w:bookmarkEnd w:id="18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Yonif — singkatan dari Batalyon Infanteri, satuan tempur</w:t>
      </w:r>
      <w:r>
        <w:t xml:space="preserve"> </w:t>
      </w:r>
      <w:r>
        <w:t xml:space="preserve">darat berkekuatan sekitar 700–800 prajurit yang menjadi unit dasar</w:t>
      </w:r>
      <w:r>
        <w:t xml:space="preserve"> </w:t>
      </w:r>
      <w:r>
        <w:t xml:space="preserve">manuver TNI Angkatan Darat.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SESKO ABRI — Sekolah Staf dan Komando Angkatan Bersenjata</w:t>
      </w:r>
      <w:r>
        <w:t xml:space="preserve"> </w:t>
      </w:r>
      <w:r>
        <w:t xml:space="preserve">Republik Indonesia, jenjang pendidikan staf gabungan untuk perwira</w:t>
      </w:r>
      <w:r>
        <w:t xml:space="preserve"> </w:t>
      </w:r>
      <w:r>
        <w:t xml:space="preserve">menengah dari empat angkatan (Darat, Laut, Udara, dan Polri pada</w:t>
      </w:r>
      <w:r>
        <w:t xml:space="preserve"> </w:t>
      </w:r>
      <w:r>
        <w:t xml:space="preserve">masanya).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Kodam — Komando Daerah Militer, satuan TNI Angkatan Darat</w:t>
      </w:r>
      <w:r>
        <w:t xml:space="preserve"> </w:t>
      </w:r>
      <w:r>
        <w:t xml:space="preserve">tingkat regional yang membawahi beberapa Korem (Komando Resor</w:t>
      </w:r>
      <w:r>
        <w:t xml:space="preserve"> </w:t>
      </w:r>
      <w:r>
        <w:t xml:space="preserve">Militer) dan Kodim (Komando Distrik Militer).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Pangab — Panglima ABRI, jabatan tertinggi Angkatan Bersenjata</w:t>
      </w:r>
      <w:r>
        <w:t xml:space="preserve"> </w:t>
      </w:r>
      <w:r>
        <w:t xml:space="preserve">Republik Indonesia sebelum pemisahan TNI–Polri pada 1999. Setelah</w:t>
      </w:r>
      <w:r>
        <w:t xml:space="preserve"> </w:t>
      </w:r>
      <w:r>
        <w:t xml:space="preserve">pemisahan, jabatan setara disebut Panglima TNI.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Polkam — singkatan resmi untuk Politik dan Keamanan, salah</w:t>
      </w:r>
      <w:r>
        <w:t xml:space="preserve"> </w:t>
      </w:r>
      <w:r>
        <w:t xml:space="preserve">satu rumpun penugasan staf ahli pada tingkat Markas Besar ABRI/TNI</w:t>
      </w:r>
      <w:r>
        <w:t xml:space="preserve"> </w:t>
      </w:r>
      <w:r>
        <w:t xml:space="preserve">yang menangani isu lintas-departemen di bidang itu.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SKT — Surat Keterangan Terdaftar, bukti registrasi resmi</w:t>
      </w:r>
      <w:r>
        <w:t xml:space="preserve"> </w:t>
      </w:r>
      <w:r>
        <w:t xml:space="preserve">sebuah organisasi kemasyarakatan pada Departemen Dalam Negeri</w:t>
      </w:r>
      <w:r>
        <w:t xml:space="preserve"> </w:t>
      </w:r>
      <w:r>
        <w:t xml:space="preserve">(kini Kementerian Dalam Negeri). Tanpa SKT, sebuah ormas tidak</w:t>
      </w:r>
      <w:r>
        <w:t xml:space="preserve"> </w:t>
      </w:r>
      <w:r>
        <w:t xml:space="preserve">dapat membuka rekening bank atas nama organisasi, menyewa</w:t>
      </w:r>
      <w:r>
        <w:t xml:space="preserve"> </w:t>
      </w:r>
      <w:r>
        <w:t xml:space="preserve">sekretariat, atau menjadi pihak resmi dalam perjanjian.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Zhonghua — bentuk Mandarin standar </w:t>
      </w:r>
      <w:r>
        <w:rPr>
          <w:rFonts w:hint="eastAsia"/>
        </w:rPr>
        <w:t xml:space="preserve">(中華</w:t>
      </w:r>
      <w:r>
        <w:t xml:space="preserve"> / </w:t>
      </w:r>
      <w:r>
        <w:rPr>
          <w:rFonts w:hint="eastAsia"/>
        </w:rPr>
        <w:t xml:space="preserve">中华)</w:t>
      </w:r>
      <w:r>
        <w:t xml:space="preserve"> untuk istilah</w:t>
      </w:r>
      <w:r>
        <w:t xml:space="preserve"> </w:t>
      </w:r>
      <w:r>
        <w:t xml:space="preserve">yang ditransliterasikan ke dalam dialek Hokkian sebagai "Tionghoa"</w:t>
      </w:r>
      <w:r>
        <w:t xml:space="preserve"> </w:t>
      </w:r>
      <w:r>
        <w:t xml:space="preserve">dan ke dalam dialek lain dengan variasi yang serupa; secara</w:t>
      </w:r>
      <w:r>
        <w:t xml:space="preserve"> </w:t>
      </w:r>
      <w:r>
        <w:t xml:space="preserve">harfiah merujuk pada peradaban Tiongkok dan tidak membawa muatan</w:t>
      </w:r>
      <w:r>
        <w:t xml:space="preserve"> </w:t>
      </w:r>
      <w:r>
        <w:t xml:space="preserve">peyoratif yang melekat pada penyebutan "Cina" pada masa Orde Baru.</w:t>
      </w:r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Yonif — singkatan dari Batalyon Infanteri, satuan tempur</w:t>
      </w:r>
      <w:r>
        <w:t xml:space="preserve"> </w:t>
      </w:r>
      <w:r>
        <w:t xml:space="preserve">darat berkekuatan sekitar 700–800 prajurit yang menjadi unit dasar</w:t>
      </w:r>
      <w:r>
        <w:t xml:space="preserve"> </w:t>
      </w:r>
      <w:r>
        <w:t xml:space="preserve">manuver TNI Angkatan Darat.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SESKO ABRI — Sekolah Staf dan Komando Angkatan Bersenjata</w:t>
      </w:r>
      <w:r>
        <w:t xml:space="preserve"> </w:t>
      </w:r>
      <w:r>
        <w:t xml:space="preserve">Republik Indonesia, jenjang pendidikan staf gabungan untuk perwira</w:t>
      </w:r>
      <w:r>
        <w:t xml:space="preserve"> </w:t>
      </w:r>
      <w:r>
        <w:t xml:space="preserve">menengah dari empat angkatan (Darat, Laut, Udara, dan Polri pada</w:t>
      </w:r>
      <w:r>
        <w:t xml:space="preserve"> </w:t>
      </w:r>
      <w:r>
        <w:t xml:space="preserve">masanya).</w:t>
      </w:r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Kodam — Komando Daerah Militer, satuan TNI Angkatan Darat</w:t>
      </w:r>
      <w:r>
        <w:t xml:space="preserve"> </w:t>
      </w:r>
      <w:r>
        <w:t xml:space="preserve">tingkat regional yang membawahi beberapa Korem (Komando Resor</w:t>
      </w:r>
      <w:r>
        <w:t xml:space="preserve"> </w:t>
      </w:r>
      <w:r>
        <w:t xml:space="preserve">Militer) dan Kodim (Komando Distrik Militer).</w:t>
      </w:r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Yonif — singkatan dari Batalyon Infanteri, satuan tempur</w:t>
      </w:r>
      <w:r>
        <w:t xml:space="preserve"> </w:t>
      </w:r>
      <w:r>
        <w:t xml:space="preserve">darat berkekuatan sekitar 700–800 prajurit yang menjadi unit dasar</w:t>
      </w:r>
      <w:r>
        <w:t xml:space="preserve"> </w:t>
      </w:r>
      <w:r>
        <w:t xml:space="preserve">manuver TNI Angkatan Darat.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SESKO ABRI — Sekolah Staf dan Komando Angkatan Bersenjata</w:t>
      </w:r>
      <w:r>
        <w:t xml:space="preserve"> </w:t>
      </w:r>
      <w:r>
        <w:t xml:space="preserve">Republik Indonesia, jenjang pendidikan staf gabungan untuk perwira</w:t>
      </w:r>
      <w:r>
        <w:t xml:space="preserve"> </w:t>
      </w:r>
      <w:r>
        <w:t xml:space="preserve">menengah dari empat angkatan (Darat, Laut, Udara, dan Polri pada</w:t>
      </w:r>
      <w:r>
        <w:t xml:space="preserve"> </w:t>
      </w:r>
      <w:r>
        <w:t xml:space="preserve">masanya).</w:t>
      </w:r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Kodam — Komando Daerah Militer, satuan TNI Angkatan Darat</w:t>
      </w:r>
      <w:r>
        <w:t xml:space="preserve"> </w:t>
      </w:r>
      <w:r>
        <w:t xml:space="preserve">tingkat regional yang membawahi beberapa Korem (Komando Resor</w:t>
      </w:r>
      <w:r>
        <w:t xml:space="preserve"> </w:t>
      </w:r>
      <w:r>
        <w:t xml:space="preserve">Militer) dan Kodim (Komando Distrik Militer).</w:t>
      </w:r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Yonif — singkatan dari Batalyon Infanteri, satuan tempur</w:t>
      </w:r>
      <w:r>
        <w:t xml:space="preserve"> </w:t>
      </w:r>
      <w:r>
        <w:t xml:space="preserve">darat berkekuatan sekitar 700–800 prajurit yang menjadi unit dasar</w:t>
      </w:r>
      <w:r>
        <w:t xml:space="preserve"> </w:t>
      </w:r>
      <w:r>
        <w:t xml:space="preserve">manuver TNI Angkatan Darat.</w:t>
      </w:r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SESKO ABRI — Sekolah Staf dan Komando Angkatan Bersenjata</w:t>
      </w:r>
      <w:r>
        <w:t xml:space="preserve"> </w:t>
      </w:r>
      <w:r>
        <w:t xml:space="preserve">Republik Indonesia, jenjang pendidikan staf gabungan untuk perwira</w:t>
      </w:r>
      <w:r>
        <w:t xml:space="preserve"> </w:t>
      </w:r>
      <w:r>
        <w:t xml:space="preserve">menengah dari empat angkatan (Darat, Laut, Udara, dan Polri pada</w:t>
      </w:r>
      <w:r>
        <w:t xml:space="preserve"> </w:t>
      </w:r>
      <w:r>
        <w:t xml:space="preserve">masanya).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8"/>
        <w:szCs w:val="28"/>
        <w:lang w:bidi="ar-SA" w:eastAsia="zh-CN" w:val="id-ID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60"/>
      <w:szCs w:val="60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60"/>
      <w:szCs w:val="60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32"/>
      <w:szCs w:val="32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32"/>
      <w:szCs w:val="32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8"/>
      <w:szCs w:val="28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8"/>
      <w:szCs w:val="28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4"/>
      <w:szCs w:val="24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4"/>
      <w:szCs w:val="24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4"/>
      <w:szCs w:val="44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6"/>
      <w:szCs w:val="36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32"/>
      <w:szCs w:val="32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4"/>
      <w:szCs w:val="44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6"/>
      <w:szCs w:val="36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32"/>
      <w:szCs w:val="32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6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PSMTI — Sebuah Sejarah</dc:title>
  <dc:creator/>
  <dc:language>id-ID</dc:language>
  <cp:keywords/>
  <dcterms:created xsi:type="dcterms:W3CDTF">2026-05-18T04:09:40Z</dcterms:created>
  <dcterms:modified xsi:type="dcterms:W3CDTF">2026-05-18T04:09:40Z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Sejarah pendirian PSMTI dan pembangunan Taman Budaya Tionghoa Indonesia</vt:lpwstr>
  </property>
</Properties>
</file>